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F8FA" w14:textId="77777777" w:rsidR="00865C2F" w:rsidRPr="00865C2F" w:rsidRDefault="00DD37B4" w:rsidP="00865C2F">
      <w:pPr>
        <w:jc w:val="center"/>
        <w:rPr>
          <w:b/>
          <w:smallCaps/>
          <w:szCs w:val="24"/>
          <w:lang w:val="en-GB"/>
        </w:rPr>
      </w:pPr>
      <w:r>
        <w:rPr>
          <w:b/>
          <w:smallCaps/>
          <w:szCs w:val="24"/>
          <w:lang w:val="en-GB"/>
        </w:rPr>
        <w:t>Change Request</w:t>
      </w:r>
    </w:p>
    <w:p w14:paraId="086C58EE"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3F9C5F3A"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6CFE19D2"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731987B" w14:textId="77777777" w:rsidR="007868A0" w:rsidRDefault="008438AF" w:rsidP="008438AF">
      <w:pPr>
        <w:rPr>
          <w:szCs w:val="24"/>
          <w:lang w:val="en-GB"/>
        </w:rPr>
      </w:pPr>
      <w:r w:rsidRPr="008438AF">
        <w:rPr>
          <w:i/>
          <w:szCs w:val="24"/>
          <w:lang w:val="en-GB"/>
        </w:rPr>
        <w:t>A.1 Submitter</w:t>
      </w:r>
      <w:r>
        <w:rPr>
          <w:szCs w:val="24"/>
          <w:lang w:val="en-GB"/>
        </w:rPr>
        <w:t xml:space="preserve">: </w:t>
      </w:r>
    </w:p>
    <w:p w14:paraId="6B3180C0" w14:textId="6B5F6EFC" w:rsidR="000408BA" w:rsidRDefault="00A4194F" w:rsidP="008438AF">
      <w:pPr>
        <w:rPr>
          <w:szCs w:val="24"/>
          <w:lang w:val="en-GB"/>
        </w:rPr>
      </w:pPr>
      <w:r>
        <w:rPr>
          <w:szCs w:val="24"/>
          <w:lang w:val="en-GB"/>
        </w:rPr>
        <w:t>SIX Interbank Clearing Ltd</w:t>
      </w:r>
    </w:p>
    <w:p w14:paraId="626F2C36" w14:textId="77777777" w:rsidR="007868A0"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p>
    <w:p w14:paraId="65254281" w14:textId="06255D0B" w:rsidR="008438AF" w:rsidRDefault="007868A0" w:rsidP="008438AF">
      <w:pPr>
        <w:rPr>
          <w:szCs w:val="24"/>
          <w:lang w:val="en-GB"/>
        </w:rPr>
      </w:pPr>
      <w:r w:rsidRPr="004E66D5">
        <w:rPr>
          <w:szCs w:val="24"/>
          <w:lang w:val="fr-CH"/>
        </w:rPr>
        <w:t>Roman Locher</w:t>
      </w:r>
      <w:r w:rsidRPr="004E66D5">
        <w:rPr>
          <w:szCs w:val="24"/>
          <w:lang w:val="fr-CH"/>
        </w:rPr>
        <w:br/>
      </w:r>
      <w:hyperlink r:id="rId13" w:history="1">
        <w:r w:rsidRPr="004E66D5">
          <w:rPr>
            <w:rStyle w:val="Hyperlink"/>
            <w:szCs w:val="24"/>
            <w:lang w:val="fr-CH"/>
          </w:rPr>
          <w:t>roman.locher@six-group.com</w:t>
        </w:r>
      </w:hyperlink>
      <w:r w:rsidRPr="004E66D5">
        <w:rPr>
          <w:szCs w:val="24"/>
          <w:lang w:val="fr-CH"/>
        </w:rPr>
        <w:br/>
        <w:t>T +41 58 399 4125</w:t>
      </w:r>
    </w:p>
    <w:p w14:paraId="3BCD5518" w14:textId="758B7537" w:rsidR="0020372D"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p>
    <w:p w14:paraId="61753956" w14:textId="0AC0DBC1" w:rsidR="00577BCC" w:rsidRDefault="0020372D" w:rsidP="008438AF">
      <w:pPr>
        <w:rPr>
          <w:szCs w:val="24"/>
          <w:lang w:val="en-GB"/>
        </w:rPr>
      </w:pPr>
      <w:r w:rsidRPr="00734C65">
        <w:rPr>
          <w:szCs w:val="24"/>
          <w:lang w:val="en-GB"/>
        </w:rPr>
        <w:t>SIX Interbank Clearing is involved in several committees focused on questions of standardization concerning the national and international payment traffic.</w:t>
      </w:r>
      <w:r>
        <w:rPr>
          <w:szCs w:val="24"/>
          <w:lang w:val="en-GB"/>
        </w:rPr>
        <w:t xml:space="preserve"> In this role SIX Interbank Clearing acts as a representative of the </w:t>
      </w:r>
      <w:r w:rsidRPr="00734C65">
        <w:rPr>
          <w:szCs w:val="24"/>
          <w:lang w:val="en-GB"/>
        </w:rPr>
        <w:t>Swiss financial industry</w:t>
      </w:r>
      <w:r>
        <w:rPr>
          <w:szCs w:val="24"/>
          <w:lang w:val="en-GB"/>
        </w:rPr>
        <w:t>. SIX Interbank Clearing also operates the Swiss RTGS systems SIC for Swiss Francs (m</w:t>
      </w:r>
      <w:r w:rsidRPr="00F311A1">
        <w:rPr>
          <w:szCs w:val="24"/>
          <w:lang w:val="en-GB"/>
        </w:rPr>
        <w:t>onitored and steered by the Swiss National Bank</w:t>
      </w:r>
      <w:r>
        <w:rPr>
          <w:szCs w:val="24"/>
          <w:lang w:val="en-GB"/>
        </w:rPr>
        <w:t>) and euroSIC in Euro.</w:t>
      </w:r>
    </w:p>
    <w:p w14:paraId="5DF4742A" w14:textId="06196247" w:rsidR="00BE29B4" w:rsidRDefault="00BE29B4" w:rsidP="008438AF">
      <w:pPr>
        <w:rPr>
          <w:szCs w:val="24"/>
          <w:lang w:val="en-GB"/>
        </w:rPr>
      </w:pPr>
      <w:r w:rsidRPr="00D52169">
        <w:rPr>
          <w:szCs w:val="24"/>
          <w:lang w:val="en-GB"/>
        </w:rPr>
        <w:t xml:space="preserve">This Change Request is supported </w:t>
      </w:r>
      <w:r>
        <w:rPr>
          <w:szCs w:val="24"/>
          <w:lang w:val="en-GB"/>
        </w:rPr>
        <w:t xml:space="preserve">by the national committee “Taskforce ISO V2019 Interbank”, representing </w:t>
      </w:r>
      <w:r w:rsidRPr="00D52169">
        <w:rPr>
          <w:szCs w:val="24"/>
          <w:lang w:val="en-GB"/>
        </w:rPr>
        <w:t xml:space="preserve">Swiss National Bank, UBS, Credit Suisse, </w:t>
      </w:r>
      <w:proofErr w:type="spellStart"/>
      <w:r w:rsidRPr="00D52169">
        <w:rPr>
          <w:szCs w:val="24"/>
          <w:lang w:val="en-GB"/>
        </w:rPr>
        <w:t>PostFinance</w:t>
      </w:r>
      <w:proofErr w:type="spellEnd"/>
      <w:r w:rsidRPr="00D52169">
        <w:rPr>
          <w:szCs w:val="24"/>
          <w:lang w:val="en-GB"/>
        </w:rPr>
        <w:t xml:space="preserve">, Raiffeisen, </w:t>
      </w:r>
      <w:proofErr w:type="spellStart"/>
      <w:r w:rsidRPr="00D52169">
        <w:rPr>
          <w:szCs w:val="24"/>
          <w:lang w:val="en-GB"/>
        </w:rPr>
        <w:t>Zürcher</w:t>
      </w:r>
      <w:proofErr w:type="spellEnd"/>
      <w:r w:rsidRPr="00D52169">
        <w:rPr>
          <w:szCs w:val="24"/>
          <w:lang w:val="en-GB"/>
        </w:rPr>
        <w:t xml:space="preserve"> </w:t>
      </w:r>
      <w:proofErr w:type="spellStart"/>
      <w:r w:rsidRPr="00D52169">
        <w:rPr>
          <w:szCs w:val="24"/>
          <w:lang w:val="en-GB"/>
        </w:rPr>
        <w:t>Kantonalbank</w:t>
      </w:r>
      <w:proofErr w:type="spellEnd"/>
      <w:r w:rsidRPr="00D52169">
        <w:rPr>
          <w:szCs w:val="24"/>
          <w:lang w:val="en-GB"/>
        </w:rPr>
        <w:t xml:space="preserve">, </w:t>
      </w:r>
      <w:proofErr w:type="spellStart"/>
      <w:r w:rsidRPr="00D52169">
        <w:rPr>
          <w:szCs w:val="24"/>
          <w:lang w:val="en-GB"/>
        </w:rPr>
        <w:t>Entris</w:t>
      </w:r>
      <w:proofErr w:type="spellEnd"/>
      <w:r w:rsidRPr="00D52169">
        <w:rPr>
          <w:szCs w:val="24"/>
          <w:lang w:val="en-GB"/>
        </w:rPr>
        <w:t xml:space="preserve"> Banking.</w:t>
      </w:r>
    </w:p>
    <w:p w14:paraId="6925765A" w14:textId="77777777" w:rsidR="00854FA6" w:rsidRDefault="00854FA6" w:rsidP="00854FA6">
      <w:pPr>
        <w:numPr>
          <w:ilvl w:val="0"/>
          <w:numId w:val="6"/>
        </w:numPr>
        <w:rPr>
          <w:b/>
          <w:lang w:val="en-GB"/>
        </w:rPr>
      </w:pPr>
      <w:r>
        <w:rPr>
          <w:b/>
          <w:lang w:val="en-GB"/>
        </w:rPr>
        <w:t>Related m</w:t>
      </w:r>
      <w:r w:rsidRPr="00451986">
        <w:rPr>
          <w:b/>
          <w:lang w:val="en-GB"/>
        </w:rPr>
        <w:t>essages:</w:t>
      </w:r>
    </w:p>
    <w:p w14:paraId="31254F2B" w14:textId="6C2AD12D" w:rsidR="00737F07" w:rsidRPr="00824901" w:rsidRDefault="00737F07" w:rsidP="00824901">
      <w:pPr>
        <w:rPr>
          <w:lang w:val="en-GB"/>
        </w:rPr>
      </w:pPr>
      <w:r w:rsidRPr="00824901">
        <w:rPr>
          <w:lang w:val="en-GB"/>
        </w:rPr>
        <w:t>pacs.00</w:t>
      </w:r>
      <w:r w:rsidR="00824901" w:rsidRPr="00824901">
        <w:rPr>
          <w:lang w:val="en-GB"/>
        </w:rPr>
        <w:t>2</w:t>
      </w:r>
      <w:r w:rsidRPr="00824901">
        <w:rPr>
          <w:lang w:val="en-GB"/>
        </w:rPr>
        <w:t xml:space="preserve"> (latest version: </w:t>
      </w:r>
      <w:r w:rsidR="00824901" w:rsidRPr="00824901">
        <w:rPr>
          <w:lang w:val="en-GB"/>
        </w:rPr>
        <w:t>pacs.002.001.12</w:t>
      </w:r>
      <w:r w:rsidR="00037E52" w:rsidRPr="00824901">
        <w:rPr>
          <w:lang w:val="en-GB"/>
        </w:rPr>
        <w:t>)</w:t>
      </w:r>
    </w:p>
    <w:p w14:paraId="6455B991" w14:textId="47F33123" w:rsidR="00854FA6" w:rsidRPr="00916FFD" w:rsidRDefault="006D4A37" w:rsidP="00916FFD">
      <w:pPr>
        <w:numPr>
          <w:ilvl w:val="0"/>
          <w:numId w:val="6"/>
        </w:numPr>
        <w:rPr>
          <w:lang w:val="en-GB"/>
        </w:rPr>
      </w:pPr>
      <w:r w:rsidRPr="00916FFD">
        <w:rPr>
          <w:b/>
          <w:lang w:val="en-GB"/>
        </w:rPr>
        <w:t>Description of the change request:</w:t>
      </w:r>
    </w:p>
    <w:p w14:paraId="47BCD8E0" w14:textId="56050561" w:rsidR="00AA5E76" w:rsidRDefault="00647461" w:rsidP="00AA5E76">
      <w:pPr>
        <w:rPr>
          <w:lang w:val="en-GB"/>
        </w:rPr>
      </w:pPr>
      <w:r w:rsidRPr="00647461">
        <w:rPr>
          <w:lang w:val="en-GB"/>
        </w:rPr>
        <w:t xml:space="preserve">In this change request, the Swiss community requests </w:t>
      </w:r>
      <w:r w:rsidR="00F41D83" w:rsidRPr="00F41D83">
        <w:rPr>
          <w:lang w:val="en-GB"/>
        </w:rPr>
        <w:t>the extension of the block</w:t>
      </w:r>
      <w:r w:rsidR="00F41D83">
        <w:rPr>
          <w:lang w:val="en-GB"/>
        </w:rPr>
        <w:t xml:space="preserve"> </w:t>
      </w:r>
      <w:r w:rsidR="00FB279A" w:rsidRPr="00FB279A">
        <w:rPr>
          <w:lang w:val="en-GB"/>
        </w:rPr>
        <w:t>"Transaction</w:t>
      </w:r>
      <w:r w:rsidR="00FB279A">
        <w:rPr>
          <w:lang w:val="en-GB"/>
        </w:rPr>
        <w:t xml:space="preserve"> </w:t>
      </w:r>
      <w:r w:rsidR="00FB279A" w:rsidRPr="00FB279A">
        <w:rPr>
          <w:lang w:val="en-GB"/>
        </w:rPr>
        <w:t>Information</w:t>
      </w:r>
      <w:r w:rsidR="00FB279A">
        <w:rPr>
          <w:lang w:val="en-GB"/>
        </w:rPr>
        <w:t xml:space="preserve"> </w:t>
      </w:r>
      <w:proofErr w:type="gramStart"/>
      <w:r w:rsidR="00FB279A" w:rsidRPr="00FB279A">
        <w:rPr>
          <w:lang w:val="en-GB"/>
        </w:rPr>
        <w:t>And</w:t>
      </w:r>
      <w:proofErr w:type="gramEnd"/>
      <w:r w:rsidR="00FB279A">
        <w:rPr>
          <w:lang w:val="en-GB"/>
        </w:rPr>
        <w:t xml:space="preserve"> </w:t>
      </w:r>
      <w:r w:rsidR="00FB279A" w:rsidRPr="00FB279A">
        <w:rPr>
          <w:lang w:val="en-GB"/>
        </w:rPr>
        <w:t>Status"</w:t>
      </w:r>
      <w:r w:rsidR="00FB279A">
        <w:rPr>
          <w:lang w:val="en-GB"/>
        </w:rPr>
        <w:t xml:space="preserve"> (</w:t>
      </w:r>
      <w:r w:rsidR="00822E38">
        <w:rPr>
          <w:lang w:val="en-GB"/>
        </w:rPr>
        <w:t>&lt;</w:t>
      </w:r>
      <w:proofErr w:type="spellStart"/>
      <w:r w:rsidR="00822E38" w:rsidRPr="00822E38">
        <w:rPr>
          <w:lang w:val="en-GB"/>
        </w:rPr>
        <w:t>TxInfAndSts</w:t>
      </w:r>
      <w:proofErr w:type="spellEnd"/>
      <w:r w:rsidR="00822E38">
        <w:rPr>
          <w:lang w:val="en-GB"/>
        </w:rPr>
        <w:t xml:space="preserve">&gt;, Type </w:t>
      </w:r>
      <w:r w:rsidR="00F41D83" w:rsidRPr="00F41D83">
        <w:rPr>
          <w:lang w:val="en-GB"/>
        </w:rPr>
        <w:t>PaymentTransaction130</w:t>
      </w:r>
      <w:r w:rsidR="00F41D83">
        <w:rPr>
          <w:lang w:val="en-GB"/>
        </w:rPr>
        <w:t>)</w:t>
      </w:r>
      <w:r w:rsidR="00FB279A" w:rsidRPr="00FB279A">
        <w:rPr>
          <w:lang w:val="en-GB"/>
        </w:rPr>
        <w:t xml:space="preserve"> by an additional </w:t>
      </w:r>
      <w:r w:rsidR="002235CC">
        <w:rPr>
          <w:lang w:val="en-GB"/>
        </w:rPr>
        <w:t xml:space="preserve">optional </w:t>
      </w:r>
      <w:r w:rsidR="00FB279A" w:rsidRPr="00FB279A">
        <w:rPr>
          <w:lang w:val="en-GB"/>
        </w:rPr>
        <w:t>element "Processing Date".</w:t>
      </w:r>
    </w:p>
    <w:p w14:paraId="5383DD5F" w14:textId="77777777" w:rsidR="00916FFD" w:rsidRDefault="00916FFD">
      <w:pPr>
        <w:spacing w:before="0"/>
        <w:rPr>
          <w:lang w:val="en-GB"/>
        </w:rPr>
      </w:pPr>
      <w:r>
        <w:rPr>
          <w:lang w:val="en-GB"/>
        </w:rPr>
        <w:br w:type="page"/>
      </w:r>
    </w:p>
    <w:p w14:paraId="52ED24BA" w14:textId="1C03A955" w:rsidR="002235CC" w:rsidRDefault="008A7D12" w:rsidP="00AA5E76">
      <w:pPr>
        <w:rPr>
          <w:lang w:val="en-GB"/>
        </w:rPr>
      </w:pPr>
      <w:r w:rsidRPr="008A7D12">
        <w:rPr>
          <w:lang w:val="en-GB"/>
        </w:rPr>
        <w:lastRenderedPageBreak/>
        <w:t>In its current design, the pacs.002 block &lt;</w:t>
      </w:r>
      <w:proofErr w:type="spellStart"/>
      <w:r w:rsidRPr="008A7D12">
        <w:rPr>
          <w:lang w:val="en-GB"/>
        </w:rPr>
        <w:t>TxInfAndSts</w:t>
      </w:r>
      <w:proofErr w:type="spellEnd"/>
      <w:r w:rsidRPr="008A7D12">
        <w:rPr>
          <w:lang w:val="en-GB"/>
        </w:rPr>
        <w:t>&gt; message supports only 2 elements for specifying a time</w:t>
      </w:r>
      <w:r w:rsidR="002C6D29">
        <w:rPr>
          <w:lang w:val="en-GB"/>
        </w:rPr>
        <w:t>stamp</w:t>
      </w:r>
      <w:r w:rsidRPr="008A7D12">
        <w:rPr>
          <w:lang w:val="en-GB"/>
        </w:rPr>
        <w:t xml:space="preserve"> related to the underlying transaction/payment</w:t>
      </w:r>
      <w:r w:rsidR="001E0B22">
        <w:rPr>
          <w:lang w:val="en-GB"/>
        </w:rPr>
        <w:t>:</w:t>
      </w:r>
    </w:p>
    <w:p w14:paraId="05CC67E4" w14:textId="5E00482B" w:rsidR="001E0B22" w:rsidRDefault="001E0B22" w:rsidP="00AA5E76">
      <w:pPr>
        <w:rPr>
          <w:lang w:val="en-GB"/>
        </w:rPr>
      </w:pPr>
      <w:r>
        <w:rPr>
          <w:noProof/>
        </w:rPr>
        <w:drawing>
          <wp:inline distT="0" distB="0" distL="0" distR="0" wp14:anchorId="4BDD91BB" wp14:editId="0BB7101A">
            <wp:extent cx="3317132"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6148" cy="2960776"/>
                    </a:xfrm>
                    <a:prstGeom prst="rect">
                      <a:avLst/>
                    </a:prstGeom>
                  </pic:spPr>
                </pic:pic>
              </a:graphicData>
            </a:graphic>
          </wp:inline>
        </w:drawing>
      </w:r>
    </w:p>
    <w:p w14:paraId="6344608E" w14:textId="3F3360A3" w:rsidR="00A516AC" w:rsidRDefault="00AE4D17" w:rsidP="00AA5E76">
      <w:pPr>
        <w:rPr>
          <w:lang w:val="en-GB"/>
        </w:rPr>
      </w:pPr>
      <w:r w:rsidRPr="00AE4D17">
        <w:rPr>
          <w:lang w:val="en-GB"/>
        </w:rPr>
        <w:t>For the planned future</w:t>
      </w:r>
      <w:r>
        <w:rPr>
          <w:lang w:val="en-GB"/>
        </w:rPr>
        <w:t xml:space="preserve"> Swiss</w:t>
      </w:r>
      <w:r w:rsidRPr="00AE4D17">
        <w:rPr>
          <w:lang w:val="en-GB"/>
        </w:rPr>
        <w:t xml:space="preserve"> instant payment service, the </w:t>
      </w:r>
      <w:r w:rsidR="00A17E5C">
        <w:rPr>
          <w:lang w:val="en-GB"/>
        </w:rPr>
        <w:t>infrastructure</w:t>
      </w:r>
      <w:r w:rsidRPr="00AE4D17">
        <w:rPr>
          <w:lang w:val="en-GB"/>
        </w:rPr>
        <w:t xml:space="preserve"> </w:t>
      </w:r>
      <w:r w:rsidR="001518A6">
        <w:rPr>
          <w:lang w:val="en-GB"/>
        </w:rPr>
        <w:t xml:space="preserve">will </w:t>
      </w:r>
      <w:r w:rsidRPr="00AE4D17">
        <w:rPr>
          <w:lang w:val="en-GB"/>
        </w:rPr>
        <w:t xml:space="preserve">use the pacs.002 message </w:t>
      </w:r>
      <w:r w:rsidR="006A14A1" w:rsidRPr="006A14A1">
        <w:rPr>
          <w:lang w:val="en-GB"/>
        </w:rPr>
        <w:t>to confirm final transaction status of an instant payment</w:t>
      </w:r>
      <w:r w:rsidR="006A14A1">
        <w:rPr>
          <w:lang w:val="en-GB"/>
        </w:rPr>
        <w:t xml:space="preserve"> to the participants</w:t>
      </w:r>
      <w:r w:rsidR="006A14A1" w:rsidRPr="006A14A1">
        <w:rPr>
          <w:lang w:val="en-GB"/>
        </w:rPr>
        <w:t>. This can be either the confirmation of the final settlement or the cancellation of an instant payment.</w:t>
      </w:r>
      <w:r w:rsidR="00DB14BC">
        <w:rPr>
          <w:lang w:val="en-GB"/>
        </w:rPr>
        <w:t xml:space="preserve"> </w:t>
      </w:r>
      <w:r w:rsidR="00E00C40" w:rsidRPr="00E00C40">
        <w:rPr>
          <w:lang w:val="en-GB"/>
        </w:rPr>
        <w:t xml:space="preserve">For this purpose, a timestamp in the sense of a processing </w:t>
      </w:r>
      <w:r w:rsidR="00A22EBD">
        <w:rPr>
          <w:lang w:val="en-GB"/>
        </w:rPr>
        <w:t>date</w:t>
      </w:r>
      <w:r w:rsidR="001A0EE2">
        <w:rPr>
          <w:lang w:val="en-GB"/>
        </w:rPr>
        <w:t xml:space="preserve"> </w:t>
      </w:r>
      <w:r w:rsidR="00E00C40" w:rsidRPr="00E00C40">
        <w:rPr>
          <w:lang w:val="en-GB"/>
        </w:rPr>
        <w:t xml:space="preserve">time is required, which can be used in </w:t>
      </w:r>
      <w:r w:rsidR="00732064">
        <w:rPr>
          <w:lang w:val="en-GB"/>
        </w:rPr>
        <w:t xml:space="preserve">relation to </w:t>
      </w:r>
      <w:r w:rsidR="00E00C40" w:rsidRPr="00E00C40">
        <w:rPr>
          <w:lang w:val="en-GB"/>
        </w:rPr>
        <w:t xml:space="preserve">the transaction status </w:t>
      </w:r>
      <w:r w:rsidR="00732064">
        <w:rPr>
          <w:lang w:val="en-GB"/>
        </w:rPr>
        <w:t xml:space="preserve">provided </w:t>
      </w:r>
      <w:r w:rsidR="00E00C40" w:rsidRPr="00E00C40">
        <w:rPr>
          <w:lang w:val="en-GB"/>
        </w:rPr>
        <w:t>in the &lt;</w:t>
      </w:r>
      <w:proofErr w:type="spellStart"/>
      <w:r w:rsidR="00E00C40" w:rsidRPr="00E00C40">
        <w:rPr>
          <w:lang w:val="en-GB"/>
        </w:rPr>
        <w:t>TxSts</w:t>
      </w:r>
      <w:proofErr w:type="spellEnd"/>
      <w:r w:rsidR="00E00C40" w:rsidRPr="00E00C40">
        <w:rPr>
          <w:lang w:val="en-GB"/>
        </w:rPr>
        <w:t>&gt; element.</w:t>
      </w:r>
      <w:r w:rsidR="00947BD6">
        <w:rPr>
          <w:lang w:val="en-GB"/>
        </w:rPr>
        <w:t xml:space="preserve"> </w:t>
      </w:r>
      <w:r w:rsidR="00A81CC4" w:rsidRPr="00A81CC4">
        <w:rPr>
          <w:lang w:val="en-GB"/>
        </w:rPr>
        <w:t xml:space="preserve">This need </w:t>
      </w:r>
      <w:proofErr w:type="gramStart"/>
      <w:r w:rsidR="001A0EE2">
        <w:rPr>
          <w:lang w:val="en-GB"/>
        </w:rPr>
        <w:t xml:space="preserve">actually </w:t>
      </w:r>
      <w:r w:rsidR="00A81CC4" w:rsidRPr="00A81CC4">
        <w:rPr>
          <w:lang w:val="en-GB"/>
        </w:rPr>
        <w:t>cannot</w:t>
      </w:r>
      <w:proofErr w:type="gramEnd"/>
      <w:r w:rsidR="00A81CC4" w:rsidRPr="00A81CC4">
        <w:rPr>
          <w:lang w:val="en-GB"/>
        </w:rPr>
        <w:t xml:space="preserve"> be satisfied within pacs.002</w:t>
      </w:r>
      <w:r w:rsidR="00732064">
        <w:rPr>
          <w:lang w:val="en-GB"/>
        </w:rPr>
        <w:t xml:space="preserve"> </w:t>
      </w:r>
      <w:r w:rsidR="00732064" w:rsidRPr="008A7D12">
        <w:rPr>
          <w:lang w:val="en-GB"/>
        </w:rPr>
        <w:t>&lt;</w:t>
      </w:r>
      <w:proofErr w:type="spellStart"/>
      <w:r w:rsidR="00732064" w:rsidRPr="008A7D12">
        <w:rPr>
          <w:lang w:val="en-GB"/>
        </w:rPr>
        <w:t>TxInfAndSts</w:t>
      </w:r>
      <w:proofErr w:type="spellEnd"/>
      <w:r w:rsidR="00732064" w:rsidRPr="008A7D12">
        <w:rPr>
          <w:lang w:val="en-GB"/>
        </w:rPr>
        <w:t xml:space="preserve">&gt; </w:t>
      </w:r>
      <w:r w:rsidR="00732064">
        <w:rPr>
          <w:lang w:val="en-GB"/>
        </w:rPr>
        <w:t>block</w:t>
      </w:r>
      <w:r w:rsidR="00A81CC4" w:rsidRPr="00A81CC4">
        <w:rPr>
          <w:lang w:val="en-GB"/>
        </w:rPr>
        <w:t xml:space="preserve"> for the following reasons</w:t>
      </w:r>
      <w:r w:rsidR="00732064">
        <w:rPr>
          <w:lang w:val="en-GB"/>
        </w:rPr>
        <w:t>,</w:t>
      </w:r>
      <w:r w:rsidR="00A81CC4" w:rsidRPr="00A81CC4">
        <w:rPr>
          <w:lang w:val="en-GB"/>
        </w:rPr>
        <w:t xml:space="preserve"> neither in the element </w:t>
      </w:r>
      <w:r w:rsidR="00A81CC4">
        <w:rPr>
          <w:lang w:val="en-GB"/>
        </w:rPr>
        <w:t>&lt;</w:t>
      </w:r>
      <w:proofErr w:type="spellStart"/>
      <w:r w:rsidR="00A81CC4" w:rsidRPr="00A81CC4">
        <w:rPr>
          <w:lang w:val="en-GB"/>
        </w:rPr>
        <w:t>Accpt</w:t>
      </w:r>
      <w:r w:rsidR="00A81CC4">
        <w:rPr>
          <w:lang w:val="en-GB"/>
        </w:rPr>
        <w:t>n</w:t>
      </w:r>
      <w:r w:rsidR="00A81CC4" w:rsidRPr="00A81CC4">
        <w:rPr>
          <w:lang w:val="en-GB"/>
        </w:rPr>
        <w:t>DtTm</w:t>
      </w:r>
      <w:proofErr w:type="spellEnd"/>
      <w:r w:rsidR="00A81CC4">
        <w:rPr>
          <w:lang w:val="en-GB"/>
        </w:rPr>
        <w:t>&gt;</w:t>
      </w:r>
      <w:r w:rsidR="00A81CC4" w:rsidRPr="00A81CC4">
        <w:rPr>
          <w:lang w:val="en-GB"/>
        </w:rPr>
        <w:t xml:space="preserve">, nor </w:t>
      </w:r>
      <w:r w:rsidR="00A516AC">
        <w:rPr>
          <w:lang w:val="en-GB"/>
        </w:rPr>
        <w:t>&lt;</w:t>
      </w:r>
      <w:proofErr w:type="spellStart"/>
      <w:r w:rsidR="00A81CC4" w:rsidRPr="00A81CC4">
        <w:rPr>
          <w:lang w:val="en-GB"/>
        </w:rPr>
        <w:t>FctvIntrbkSttlmDt</w:t>
      </w:r>
      <w:proofErr w:type="spellEnd"/>
      <w:r w:rsidR="00A516AC">
        <w:rPr>
          <w:lang w:val="en-GB"/>
        </w:rPr>
        <w:t>&gt;:</w:t>
      </w:r>
    </w:p>
    <w:p w14:paraId="04543286" w14:textId="363B2D32" w:rsidR="002D57B6" w:rsidRDefault="00657905" w:rsidP="00947BD6">
      <w:pPr>
        <w:pStyle w:val="ListParagraph"/>
        <w:numPr>
          <w:ilvl w:val="0"/>
          <w:numId w:val="19"/>
        </w:numPr>
        <w:spacing w:before="0"/>
        <w:ind w:left="357" w:hanging="357"/>
        <w:rPr>
          <w:lang w:val="en-GB"/>
        </w:rPr>
      </w:pPr>
      <w:r w:rsidRPr="00657905">
        <w:rPr>
          <w:lang w:val="en-GB"/>
        </w:rPr>
        <w:t>For SEPA Instant Credit Transfer Scheme compatibility, the &lt;</w:t>
      </w:r>
      <w:proofErr w:type="spellStart"/>
      <w:r w:rsidRPr="00657905">
        <w:rPr>
          <w:lang w:val="en-GB"/>
        </w:rPr>
        <w:t>AccptncDtTm</w:t>
      </w:r>
      <w:proofErr w:type="spellEnd"/>
      <w:r w:rsidRPr="00657905">
        <w:rPr>
          <w:lang w:val="en-GB"/>
        </w:rPr>
        <w:t xml:space="preserve">&gt; element will contain </w:t>
      </w:r>
      <w:r w:rsidR="00AC1A18">
        <w:rPr>
          <w:lang w:val="en-GB"/>
        </w:rPr>
        <w:t>the start of maximum execution time an</w:t>
      </w:r>
      <w:r w:rsidR="001957A0" w:rsidRPr="001957A0">
        <w:rPr>
          <w:lang w:val="en-GB"/>
        </w:rPr>
        <w:t>d therefore cannot be used to specify a</w:t>
      </w:r>
      <w:r w:rsidR="00427743">
        <w:rPr>
          <w:lang w:val="en-GB"/>
        </w:rPr>
        <w:t>nother</w:t>
      </w:r>
      <w:r w:rsidR="001957A0" w:rsidRPr="001957A0">
        <w:rPr>
          <w:lang w:val="en-GB"/>
        </w:rPr>
        <w:t xml:space="preserve"> processing time</w:t>
      </w:r>
      <w:r w:rsidR="00427743">
        <w:rPr>
          <w:lang w:val="en-GB"/>
        </w:rPr>
        <w:t>stamp</w:t>
      </w:r>
      <w:r w:rsidR="001957A0" w:rsidRPr="001957A0">
        <w:rPr>
          <w:lang w:val="en-GB"/>
        </w:rPr>
        <w:t>.</w:t>
      </w:r>
    </w:p>
    <w:p w14:paraId="06976608" w14:textId="0D56B33C" w:rsidR="008510BA" w:rsidRPr="00A516AC" w:rsidRDefault="00F300A4" w:rsidP="00947BD6">
      <w:pPr>
        <w:pStyle w:val="ListParagraph"/>
        <w:numPr>
          <w:ilvl w:val="0"/>
          <w:numId w:val="19"/>
        </w:numPr>
        <w:spacing w:before="0"/>
        <w:ind w:left="357" w:hanging="357"/>
        <w:rPr>
          <w:lang w:val="en-GB"/>
        </w:rPr>
      </w:pPr>
      <w:r w:rsidRPr="00F300A4">
        <w:rPr>
          <w:lang w:val="en-GB"/>
        </w:rPr>
        <w:t xml:space="preserve">Only one of the two sub-elements &lt;Dt&gt; or </w:t>
      </w:r>
      <w:r w:rsidR="00951ED1">
        <w:rPr>
          <w:lang w:val="en-GB"/>
        </w:rPr>
        <w:t>&lt;</w:t>
      </w:r>
      <w:proofErr w:type="spellStart"/>
      <w:r w:rsidRPr="00F300A4">
        <w:rPr>
          <w:lang w:val="en-GB"/>
        </w:rPr>
        <w:t>DtTm</w:t>
      </w:r>
      <w:proofErr w:type="spellEnd"/>
      <w:r w:rsidR="00951ED1">
        <w:rPr>
          <w:lang w:val="en-GB"/>
        </w:rPr>
        <w:t>&gt;</w:t>
      </w:r>
      <w:r w:rsidRPr="00F300A4">
        <w:rPr>
          <w:lang w:val="en-GB"/>
        </w:rPr>
        <w:t xml:space="preserve"> can be used in the</w:t>
      </w:r>
      <w:r>
        <w:rPr>
          <w:lang w:val="en-GB"/>
        </w:rPr>
        <w:t xml:space="preserve"> </w:t>
      </w:r>
      <w:r w:rsidR="00951ED1">
        <w:rPr>
          <w:lang w:val="en-GB"/>
        </w:rPr>
        <w:t>&lt;</w:t>
      </w:r>
      <w:proofErr w:type="spellStart"/>
      <w:r w:rsidR="00951ED1" w:rsidRPr="00951ED1">
        <w:rPr>
          <w:lang w:val="en-GB"/>
        </w:rPr>
        <w:t>FctvIntrBkSttlmDt</w:t>
      </w:r>
      <w:proofErr w:type="spellEnd"/>
      <w:r w:rsidR="00951ED1">
        <w:rPr>
          <w:lang w:val="en-GB"/>
        </w:rPr>
        <w:t>&gt;</w:t>
      </w:r>
      <w:r w:rsidRPr="00F300A4">
        <w:rPr>
          <w:lang w:val="en-GB"/>
        </w:rPr>
        <w:t xml:space="preserve"> element due to the choice specification. </w:t>
      </w:r>
      <w:r w:rsidR="00214E2C" w:rsidRPr="00214E2C">
        <w:rPr>
          <w:lang w:val="en-GB"/>
        </w:rPr>
        <w:t>For the Swiss instant payment service, the &lt;</w:t>
      </w:r>
      <w:r w:rsidR="00915AD4">
        <w:rPr>
          <w:lang w:val="en-GB"/>
        </w:rPr>
        <w:t>Dt</w:t>
      </w:r>
      <w:r w:rsidR="00214E2C" w:rsidRPr="00214E2C">
        <w:rPr>
          <w:lang w:val="en-GB"/>
        </w:rPr>
        <w:t xml:space="preserve">&gt; element is </w:t>
      </w:r>
      <w:r w:rsidR="00732064">
        <w:rPr>
          <w:lang w:val="en-GB"/>
        </w:rPr>
        <w:t>needed</w:t>
      </w:r>
      <w:r w:rsidR="00214E2C" w:rsidRPr="00214E2C">
        <w:rPr>
          <w:lang w:val="en-GB"/>
        </w:rPr>
        <w:t xml:space="preserve"> </w:t>
      </w:r>
      <w:r w:rsidR="00915AD4">
        <w:rPr>
          <w:lang w:val="en-GB"/>
        </w:rPr>
        <w:t xml:space="preserve">for </w:t>
      </w:r>
      <w:r w:rsidR="00214E2C" w:rsidRPr="00214E2C">
        <w:rPr>
          <w:lang w:val="en-GB"/>
        </w:rPr>
        <w:t>settl</w:t>
      </w:r>
      <w:r w:rsidR="00915AD4">
        <w:rPr>
          <w:lang w:val="en-GB"/>
        </w:rPr>
        <w:t xml:space="preserve">ed instant payments to confirm final interbank value date </w:t>
      </w:r>
      <w:r w:rsidR="00DD2BCB">
        <w:rPr>
          <w:lang w:val="en-GB"/>
        </w:rPr>
        <w:t>of the settlement.</w:t>
      </w:r>
    </w:p>
    <w:p w14:paraId="141DD41E" w14:textId="77777777" w:rsidR="00916FFD" w:rsidRDefault="000811F7" w:rsidP="00422C24">
      <w:pPr>
        <w:rPr>
          <w:lang w:val="en-GB"/>
        </w:rPr>
      </w:pPr>
      <w:r w:rsidRPr="000811F7">
        <w:rPr>
          <w:lang w:val="en-GB"/>
        </w:rPr>
        <w:t>SIX</w:t>
      </w:r>
      <w:r w:rsidR="00916FFD">
        <w:rPr>
          <w:lang w:val="en-GB"/>
        </w:rPr>
        <w:t xml:space="preserve"> Interbank Clearing Ltd</w:t>
      </w:r>
      <w:r w:rsidRPr="000811F7">
        <w:rPr>
          <w:lang w:val="en-GB"/>
        </w:rPr>
        <w:t xml:space="preserve"> </w:t>
      </w:r>
      <w:r w:rsidR="00DD2BCB">
        <w:rPr>
          <w:lang w:val="en-GB"/>
        </w:rPr>
        <w:t>therefore request</w:t>
      </w:r>
      <w:r w:rsidR="00916FFD">
        <w:rPr>
          <w:lang w:val="en-GB"/>
        </w:rPr>
        <w:t>s</w:t>
      </w:r>
      <w:r w:rsidR="00DD2BCB">
        <w:rPr>
          <w:lang w:val="en-GB"/>
        </w:rPr>
        <w:t xml:space="preserve"> </w:t>
      </w:r>
      <w:r w:rsidR="00422C24">
        <w:rPr>
          <w:lang w:val="en-GB"/>
        </w:rPr>
        <w:t xml:space="preserve">addition </w:t>
      </w:r>
      <w:r w:rsidR="00903D4D" w:rsidRPr="00673289">
        <w:rPr>
          <w:lang w:val="en-GB"/>
        </w:rPr>
        <w:t xml:space="preserve">of </w:t>
      </w:r>
      <w:r w:rsidR="00947BD6">
        <w:rPr>
          <w:lang w:val="en-GB"/>
        </w:rPr>
        <w:t xml:space="preserve">a </w:t>
      </w:r>
      <w:r w:rsidR="00422C24">
        <w:rPr>
          <w:lang w:val="en-GB"/>
        </w:rPr>
        <w:t>new optional element</w:t>
      </w:r>
      <w:r w:rsidR="00673289" w:rsidRPr="00673289">
        <w:rPr>
          <w:lang w:val="en-GB"/>
        </w:rPr>
        <w:t xml:space="preserve"> called </w:t>
      </w:r>
      <w:r w:rsidR="00903D4D" w:rsidRPr="00673289">
        <w:rPr>
          <w:lang w:val="en-GB"/>
        </w:rPr>
        <w:t xml:space="preserve">"Processing Date" </w:t>
      </w:r>
      <w:r w:rsidR="00422C24" w:rsidRPr="00673289">
        <w:rPr>
          <w:lang w:val="en-GB"/>
        </w:rPr>
        <w:t>in the &lt;</w:t>
      </w:r>
      <w:proofErr w:type="spellStart"/>
      <w:r w:rsidR="00422C24" w:rsidRPr="00673289">
        <w:rPr>
          <w:lang w:val="en-GB"/>
        </w:rPr>
        <w:t>TxInfAndSts</w:t>
      </w:r>
      <w:proofErr w:type="spellEnd"/>
      <w:r w:rsidR="00422C24" w:rsidRPr="00673289">
        <w:rPr>
          <w:lang w:val="en-GB"/>
        </w:rPr>
        <w:t>&gt; block of the pacs.002 message</w:t>
      </w:r>
      <w:r w:rsidR="006D26F5">
        <w:rPr>
          <w:lang w:val="en-GB"/>
        </w:rPr>
        <w:t xml:space="preserve">. </w:t>
      </w:r>
    </w:p>
    <w:p w14:paraId="78794C70" w14:textId="0E6C0841" w:rsidR="00732064" w:rsidRDefault="00E839B9" w:rsidP="00422C24">
      <w:pPr>
        <w:rPr>
          <w:lang w:val="en-GB"/>
        </w:rPr>
      </w:pPr>
      <w:proofErr w:type="gramStart"/>
      <w:r w:rsidRPr="00E839B9">
        <w:rPr>
          <w:lang w:val="en-GB"/>
        </w:rPr>
        <w:t>In order to</w:t>
      </w:r>
      <w:proofErr w:type="gramEnd"/>
      <w:r w:rsidRPr="00E839B9">
        <w:rPr>
          <w:lang w:val="en-GB"/>
        </w:rPr>
        <w:t xml:space="preserve"> grant </w:t>
      </w:r>
      <w:r w:rsidR="00947BD6">
        <w:rPr>
          <w:lang w:val="en-GB"/>
        </w:rPr>
        <w:t>some</w:t>
      </w:r>
      <w:r w:rsidRPr="00E839B9">
        <w:rPr>
          <w:lang w:val="en-GB"/>
        </w:rPr>
        <w:t xml:space="preserve"> flexibility in the use of the element, SIX Interbank Clearing</w:t>
      </w:r>
      <w:r w:rsidR="00916FFD">
        <w:rPr>
          <w:lang w:val="en-GB"/>
        </w:rPr>
        <w:t xml:space="preserve"> Ltd</w:t>
      </w:r>
      <w:r w:rsidRPr="00E839B9">
        <w:rPr>
          <w:lang w:val="en-GB"/>
        </w:rPr>
        <w:t xml:space="preserve"> proposes to</w:t>
      </w:r>
      <w:r>
        <w:rPr>
          <w:lang w:val="en-GB"/>
        </w:rPr>
        <w:t xml:space="preserve"> </w:t>
      </w:r>
    </w:p>
    <w:p w14:paraId="57B41D45" w14:textId="2B8B9C1D" w:rsidR="00947BD6" w:rsidRDefault="00947BD6" w:rsidP="00916FFD">
      <w:pPr>
        <w:pStyle w:val="ListParagraph"/>
        <w:numPr>
          <w:ilvl w:val="0"/>
          <w:numId w:val="20"/>
        </w:numPr>
        <w:spacing w:before="0"/>
        <w:ind w:left="284" w:hanging="284"/>
        <w:rPr>
          <w:lang w:val="en-GB"/>
        </w:rPr>
      </w:pPr>
      <w:r w:rsidRPr="00947BD6">
        <w:rPr>
          <w:lang w:val="en-GB"/>
        </w:rPr>
        <w:t xml:space="preserve">keep the definition of this new element generic (incl. possible addition that the concrete </w:t>
      </w:r>
      <w:r w:rsidR="001C3A14">
        <w:rPr>
          <w:lang w:val="en-GB"/>
        </w:rPr>
        <w:t>use</w:t>
      </w:r>
      <w:r w:rsidRPr="00947BD6">
        <w:rPr>
          <w:lang w:val="en-GB"/>
        </w:rPr>
        <w:t xml:space="preserve"> is to be determined by market practices</w:t>
      </w:r>
      <w:r w:rsidR="00916FFD">
        <w:rPr>
          <w:lang w:val="en-GB"/>
        </w:rPr>
        <w:t xml:space="preserve"> /</w:t>
      </w:r>
      <w:r w:rsidR="006F4DCE">
        <w:rPr>
          <w:lang w:val="en-GB"/>
        </w:rPr>
        <w:t xml:space="preserve"> bilateral</w:t>
      </w:r>
      <w:r w:rsidR="00916FFD">
        <w:rPr>
          <w:lang w:val="en-GB"/>
        </w:rPr>
        <w:t xml:space="preserve"> agreements</w:t>
      </w:r>
      <w:r w:rsidRPr="00947BD6">
        <w:rPr>
          <w:lang w:val="en-GB"/>
        </w:rPr>
        <w:t>)</w:t>
      </w:r>
      <w:r>
        <w:rPr>
          <w:lang w:val="en-GB"/>
        </w:rPr>
        <w:t xml:space="preserve"> and</w:t>
      </w:r>
    </w:p>
    <w:p w14:paraId="6800126B" w14:textId="18ABEDFC" w:rsidR="00A9362E" w:rsidRPr="00732064" w:rsidRDefault="006F4DCE" w:rsidP="00916FFD">
      <w:pPr>
        <w:pStyle w:val="ListParagraph"/>
        <w:numPr>
          <w:ilvl w:val="0"/>
          <w:numId w:val="20"/>
        </w:numPr>
        <w:spacing w:before="0"/>
        <w:ind w:left="284" w:hanging="284"/>
        <w:rPr>
          <w:lang w:val="en-GB"/>
        </w:rPr>
      </w:pPr>
      <w:r>
        <w:rPr>
          <w:lang w:val="en-GB"/>
        </w:rPr>
        <w:t>design</w:t>
      </w:r>
      <w:r w:rsidR="004F1DBE" w:rsidRPr="00732064">
        <w:rPr>
          <w:lang w:val="en-GB"/>
        </w:rPr>
        <w:t xml:space="preserve"> </w:t>
      </w:r>
      <w:r>
        <w:rPr>
          <w:lang w:val="en-GB"/>
        </w:rPr>
        <w:t xml:space="preserve">the </w:t>
      </w:r>
      <w:r w:rsidR="004F1DBE" w:rsidRPr="00732064">
        <w:rPr>
          <w:lang w:val="en-GB"/>
        </w:rPr>
        <w:t xml:space="preserve">element </w:t>
      </w:r>
      <w:r w:rsidR="00903D4D" w:rsidRPr="00732064">
        <w:rPr>
          <w:lang w:val="en-GB"/>
        </w:rPr>
        <w:t xml:space="preserve">with </w:t>
      </w:r>
      <w:r w:rsidR="00213A22" w:rsidRPr="00732064">
        <w:rPr>
          <w:lang w:val="en-GB"/>
        </w:rPr>
        <w:t xml:space="preserve">type </w:t>
      </w:r>
      <w:r w:rsidR="00903D4D" w:rsidRPr="00732064">
        <w:rPr>
          <w:lang w:val="en-GB"/>
        </w:rPr>
        <w:t>&lt;DateAndDateTime2Choice&gt;</w:t>
      </w:r>
      <w:r w:rsidR="00213A22" w:rsidRPr="00732064">
        <w:rPr>
          <w:lang w:val="en-GB"/>
        </w:rPr>
        <w:t xml:space="preserve">, </w:t>
      </w:r>
      <w:proofErr w:type="gramStart"/>
      <w:r w:rsidR="00213A22" w:rsidRPr="00732064">
        <w:rPr>
          <w:lang w:val="en-GB"/>
        </w:rPr>
        <w:t>i.e.</w:t>
      </w:r>
      <w:proofErr w:type="gramEnd"/>
      <w:r w:rsidR="00213A22" w:rsidRPr="00732064">
        <w:rPr>
          <w:lang w:val="en-GB"/>
        </w:rPr>
        <w:t xml:space="preserve"> consisting of </w:t>
      </w:r>
      <w:r w:rsidR="00706BBB" w:rsidRPr="00732064">
        <w:rPr>
          <w:lang w:val="en-GB"/>
        </w:rPr>
        <w:t xml:space="preserve">a choice for </w:t>
      </w:r>
      <w:r w:rsidR="00213A22" w:rsidRPr="00732064">
        <w:rPr>
          <w:lang w:val="en-GB"/>
        </w:rPr>
        <w:t xml:space="preserve">sub-elements &lt;Dt&gt; </w:t>
      </w:r>
      <w:r w:rsidR="00706BBB" w:rsidRPr="00732064">
        <w:rPr>
          <w:lang w:val="en-GB"/>
        </w:rPr>
        <w:t>or &lt;</w:t>
      </w:r>
      <w:proofErr w:type="spellStart"/>
      <w:r w:rsidR="00706BBB" w:rsidRPr="00732064">
        <w:rPr>
          <w:lang w:val="en-GB"/>
        </w:rPr>
        <w:t>DtTm</w:t>
      </w:r>
      <w:proofErr w:type="spellEnd"/>
      <w:r w:rsidR="00706BBB" w:rsidRPr="00732064">
        <w:rPr>
          <w:lang w:val="en-GB"/>
        </w:rPr>
        <w:t>&gt;</w:t>
      </w:r>
      <w:r w:rsidR="0068039B" w:rsidRPr="00732064">
        <w:rPr>
          <w:lang w:val="en-GB"/>
        </w:rPr>
        <w:t>.</w:t>
      </w:r>
    </w:p>
    <w:p w14:paraId="2B53B342" w14:textId="77777777" w:rsidR="00706BBB" w:rsidRDefault="00706BBB">
      <w:pPr>
        <w:spacing w:before="0"/>
        <w:rPr>
          <w:b/>
          <w:szCs w:val="24"/>
          <w:lang w:val="en-GB"/>
        </w:rPr>
      </w:pPr>
      <w:r>
        <w:rPr>
          <w:b/>
          <w:szCs w:val="24"/>
          <w:lang w:val="en-GB"/>
        </w:rPr>
        <w:br w:type="page"/>
      </w:r>
    </w:p>
    <w:p w14:paraId="263484BF" w14:textId="47E4B07E" w:rsidR="005246BE" w:rsidRDefault="005246BE" w:rsidP="00C656B1">
      <w:pPr>
        <w:numPr>
          <w:ilvl w:val="0"/>
          <w:numId w:val="6"/>
        </w:numPr>
        <w:rPr>
          <w:b/>
          <w:szCs w:val="24"/>
          <w:lang w:val="en-GB"/>
        </w:rPr>
      </w:pPr>
      <w:r>
        <w:rPr>
          <w:b/>
          <w:szCs w:val="24"/>
          <w:lang w:val="en-GB"/>
        </w:rPr>
        <w:lastRenderedPageBreak/>
        <w:t xml:space="preserve">Purpose of the </w:t>
      </w:r>
      <w:r w:rsidR="00577861">
        <w:rPr>
          <w:b/>
          <w:szCs w:val="24"/>
          <w:lang w:val="en-GB"/>
        </w:rPr>
        <w:t>change</w:t>
      </w:r>
      <w:r>
        <w:rPr>
          <w:b/>
          <w:szCs w:val="24"/>
          <w:lang w:val="en-GB"/>
        </w:rPr>
        <w:t>:</w:t>
      </w:r>
    </w:p>
    <w:p w14:paraId="25008442" w14:textId="6B05620D" w:rsidR="002F0B86" w:rsidRDefault="00E406A6" w:rsidP="002A6EA1">
      <w:pPr>
        <w:rPr>
          <w:lang w:val="en-GB"/>
        </w:rPr>
      </w:pPr>
      <w:r w:rsidRPr="00E406A6">
        <w:rPr>
          <w:lang w:val="en-GB"/>
        </w:rPr>
        <w:t xml:space="preserve">The </w:t>
      </w:r>
      <w:proofErr w:type="gramStart"/>
      <w:r w:rsidRPr="00E406A6">
        <w:rPr>
          <w:lang w:val="en-GB"/>
        </w:rPr>
        <w:t>above</w:t>
      </w:r>
      <w:r w:rsidR="00FF2096">
        <w:rPr>
          <w:lang w:val="en-GB"/>
        </w:rPr>
        <w:t xml:space="preserve"> mentioned</w:t>
      </w:r>
      <w:proofErr w:type="gramEnd"/>
      <w:r w:rsidR="00FF2096">
        <w:rPr>
          <w:lang w:val="en-GB"/>
        </w:rPr>
        <w:t xml:space="preserve"> </w:t>
      </w:r>
      <w:r w:rsidR="00FC69A5">
        <w:rPr>
          <w:lang w:val="en-GB"/>
        </w:rPr>
        <w:t>additional element</w:t>
      </w:r>
      <w:r w:rsidRPr="00E406A6">
        <w:rPr>
          <w:lang w:val="en-GB"/>
        </w:rPr>
        <w:t xml:space="preserve"> </w:t>
      </w:r>
      <w:r w:rsidR="00FF2096">
        <w:rPr>
          <w:lang w:val="en-GB"/>
        </w:rPr>
        <w:t xml:space="preserve">would </w:t>
      </w:r>
      <w:r w:rsidR="001518A6">
        <w:rPr>
          <w:lang w:val="en-GB"/>
        </w:rPr>
        <w:t>provide</w:t>
      </w:r>
      <w:r w:rsidRPr="00E406A6">
        <w:rPr>
          <w:lang w:val="en-GB"/>
        </w:rPr>
        <w:t xml:space="preserve"> more </w:t>
      </w:r>
      <w:r w:rsidR="00FF2096">
        <w:rPr>
          <w:lang w:val="en-GB"/>
        </w:rPr>
        <w:t xml:space="preserve">flexibility </w:t>
      </w:r>
      <w:r w:rsidRPr="00E406A6">
        <w:rPr>
          <w:lang w:val="en-GB"/>
        </w:rPr>
        <w:t xml:space="preserve">in the </w:t>
      </w:r>
      <w:r w:rsidR="00FF2096">
        <w:rPr>
          <w:lang w:val="en-GB"/>
        </w:rPr>
        <w:t xml:space="preserve">usage </w:t>
      </w:r>
      <w:r w:rsidRPr="00E406A6">
        <w:rPr>
          <w:lang w:val="en-GB"/>
        </w:rPr>
        <w:t xml:space="preserve">of the pacs.002 message. </w:t>
      </w:r>
      <w:r w:rsidR="001518A6">
        <w:rPr>
          <w:lang w:val="en-GB"/>
        </w:rPr>
        <w:t>With the current message design</w:t>
      </w:r>
      <w:r w:rsidRPr="00E406A6">
        <w:rPr>
          <w:lang w:val="en-GB"/>
        </w:rPr>
        <w:t xml:space="preserve">, the </w:t>
      </w:r>
      <w:r w:rsidR="008E7797">
        <w:rPr>
          <w:lang w:val="en-GB"/>
        </w:rPr>
        <w:t>Swiss</w:t>
      </w:r>
      <w:r w:rsidRPr="00E406A6">
        <w:rPr>
          <w:lang w:val="en-GB"/>
        </w:rPr>
        <w:t xml:space="preserve"> community </w:t>
      </w:r>
      <w:r w:rsidR="006F4DCE">
        <w:rPr>
          <w:lang w:val="en-GB"/>
        </w:rPr>
        <w:t xml:space="preserve">is </w:t>
      </w:r>
      <w:r w:rsidR="008E7797">
        <w:rPr>
          <w:lang w:val="en-GB"/>
        </w:rPr>
        <w:t>forced</w:t>
      </w:r>
      <w:r w:rsidRPr="00E406A6">
        <w:rPr>
          <w:lang w:val="en-GB"/>
        </w:rPr>
        <w:t xml:space="preserve"> to use </w:t>
      </w:r>
      <w:r w:rsidR="00FC69A5">
        <w:rPr>
          <w:lang w:val="en-GB"/>
        </w:rPr>
        <w:t>proprietary text elements (</w:t>
      </w:r>
      <w:r w:rsidR="008E7797">
        <w:rPr>
          <w:lang w:val="en-GB"/>
        </w:rPr>
        <w:t xml:space="preserve">as </w:t>
      </w:r>
      <w:r w:rsidR="00FC69A5">
        <w:rPr>
          <w:lang w:val="en-GB"/>
        </w:rPr>
        <w:t xml:space="preserve">for ex. </w:t>
      </w:r>
      <w:r w:rsidR="008E7797">
        <w:rPr>
          <w:lang w:val="en-GB"/>
        </w:rPr>
        <w:t>&lt;</w:t>
      </w:r>
      <w:proofErr w:type="spellStart"/>
      <w:r w:rsidR="008E7797">
        <w:rPr>
          <w:lang w:val="en-GB"/>
        </w:rPr>
        <w:t>AddtlInf</w:t>
      </w:r>
      <w:proofErr w:type="spellEnd"/>
      <w:r w:rsidR="008E7797">
        <w:rPr>
          <w:lang w:val="en-GB"/>
        </w:rPr>
        <w:t>&gt; within &lt;</w:t>
      </w:r>
      <w:proofErr w:type="spellStart"/>
      <w:r w:rsidR="008E7797">
        <w:rPr>
          <w:lang w:val="en-GB"/>
        </w:rPr>
        <w:t>StsRsnInf</w:t>
      </w:r>
      <w:proofErr w:type="spellEnd"/>
      <w:r w:rsidR="008E7797">
        <w:rPr>
          <w:lang w:val="en-GB"/>
        </w:rPr>
        <w:t xml:space="preserve">&gt;) to provide </w:t>
      </w:r>
      <w:r w:rsidR="00311F00">
        <w:rPr>
          <w:lang w:val="en-GB"/>
        </w:rPr>
        <w:t>timestamp</w:t>
      </w:r>
      <w:r w:rsidR="006F4DCE">
        <w:rPr>
          <w:lang w:val="en-GB"/>
        </w:rPr>
        <w:t xml:space="preserve"> information</w:t>
      </w:r>
      <w:r w:rsidR="00311F00">
        <w:rPr>
          <w:lang w:val="en-GB"/>
        </w:rPr>
        <w:t>.</w:t>
      </w:r>
    </w:p>
    <w:p w14:paraId="022FD5CE"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3A1EE96" w14:textId="3DE3DAF2" w:rsidR="00CB683A" w:rsidRPr="0085530C" w:rsidRDefault="00CF218E" w:rsidP="00F34C66">
      <w:pPr>
        <w:rPr>
          <w:i/>
          <w:szCs w:val="24"/>
          <w:lang w:val="en-GB"/>
        </w:rPr>
      </w:pPr>
      <w:r w:rsidRPr="00CF218E">
        <w:rPr>
          <w:szCs w:val="24"/>
          <w:lang w:val="en-GB"/>
        </w:rPr>
        <w:t xml:space="preserve">The change should be implemented in the regular </w:t>
      </w:r>
      <w:r w:rsidR="00947C51">
        <w:rPr>
          <w:szCs w:val="24"/>
          <w:lang w:val="en-GB"/>
        </w:rPr>
        <w:t xml:space="preserve">yearly </w:t>
      </w:r>
      <w:r w:rsidRPr="00CF218E">
        <w:rPr>
          <w:szCs w:val="24"/>
          <w:lang w:val="en-GB"/>
        </w:rPr>
        <w:t xml:space="preserve">maintenance cycle </w:t>
      </w:r>
      <w:r w:rsidR="00947C51">
        <w:rPr>
          <w:szCs w:val="24"/>
          <w:lang w:val="en-GB"/>
        </w:rPr>
        <w:t xml:space="preserve">with publication </w:t>
      </w:r>
      <w:r w:rsidRPr="00CF218E">
        <w:rPr>
          <w:szCs w:val="24"/>
          <w:lang w:val="en-GB"/>
        </w:rPr>
        <w:t xml:space="preserve">per next ISO 20022 version </w:t>
      </w:r>
      <w:r w:rsidR="00947C51">
        <w:rPr>
          <w:szCs w:val="24"/>
          <w:lang w:val="en-GB"/>
        </w:rPr>
        <w:t xml:space="preserve">in spring </w:t>
      </w:r>
      <w:r w:rsidRPr="00CF218E">
        <w:rPr>
          <w:szCs w:val="24"/>
          <w:lang w:val="en-GB"/>
        </w:rPr>
        <w:t>2023.</w:t>
      </w:r>
    </w:p>
    <w:p w14:paraId="664AC5E9"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5D97582E" w14:textId="05DE8D4F" w:rsidR="00783891" w:rsidRDefault="00E362F2" w:rsidP="00783891">
      <w:pPr>
        <w:rPr>
          <w:lang w:val="en-GB"/>
        </w:rPr>
      </w:pPr>
      <w:r>
        <w:rPr>
          <w:lang w:val="en-GB"/>
        </w:rPr>
        <w:t>n/a</w:t>
      </w:r>
    </w:p>
    <w:p w14:paraId="121EC311" w14:textId="77777777" w:rsidR="00C41DDB" w:rsidRPr="00E8579D" w:rsidRDefault="00AE4D14" w:rsidP="00C41DDB">
      <w:pPr>
        <w:numPr>
          <w:ilvl w:val="0"/>
          <w:numId w:val="6"/>
        </w:numPr>
        <w:rPr>
          <w:b/>
          <w:lang w:val="en-GB"/>
        </w:rPr>
      </w:pPr>
      <w:r>
        <w:rPr>
          <w:b/>
          <w:lang w:val="en-GB"/>
        </w:rPr>
        <w:br w:type="page"/>
      </w:r>
      <w:r w:rsidR="00C41DDB">
        <w:rPr>
          <w:b/>
          <w:lang w:val="en-GB"/>
        </w:rPr>
        <w:t>SEG</w:t>
      </w:r>
      <w:r w:rsidR="005A1AA5">
        <w:rPr>
          <w:b/>
          <w:lang w:val="en-GB"/>
        </w:rPr>
        <w:t>/TSG</w:t>
      </w:r>
      <w:r w:rsidR="00C41DDB">
        <w:rPr>
          <w:b/>
          <w:lang w:val="en-GB"/>
        </w:rPr>
        <w:t xml:space="preserve"> recommendation:</w:t>
      </w:r>
    </w:p>
    <w:p w14:paraId="412E1B4C"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0DA0E5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2EFC5CF" w14:textId="77777777" w:rsidTr="00130EB9">
        <w:trPr>
          <w:gridAfter w:val="3"/>
          <w:wAfter w:w="5623" w:type="dxa"/>
        </w:trPr>
        <w:tc>
          <w:tcPr>
            <w:tcW w:w="1242" w:type="dxa"/>
            <w:gridSpan w:val="2"/>
          </w:tcPr>
          <w:p w14:paraId="68644637" w14:textId="77777777" w:rsidR="00C40729" w:rsidRPr="00E3221E" w:rsidRDefault="00C40729" w:rsidP="0025138E">
            <w:pPr>
              <w:rPr>
                <w:b/>
                <w:szCs w:val="24"/>
                <w:lang w:val="en-GB"/>
              </w:rPr>
            </w:pPr>
            <w:r w:rsidRPr="00E3221E">
              <w:rPr>
                <w:b/>
                <w:szCs w:val="24"/>
                <w:lang w:val="en-GB"/>
              </w:rPr>
              <w:t>Consider</w:t>
            </w:r>
          </w:p>
        </w:tc>
        <w:tc>
          <w:tcPr>
            <w:tcW w:w="567" w:type="dxa"/>
          </w:tcPr>
          <w:p w14:paraId="69E6916E" w14:textId="1BD4673A" w:rsidR="00C40729" w:rsidRPr="00AD7CD5" w:rsidRDefault="00DF7C53"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4D6626EA" w14:textId="77777777" w:rsidR="00C40729" w:rsidRPr="00E3221E" w:rsidRDefault="00C40729" w:rsidP="0025138E">
            <w:pPr>
              <w:rPr>
                <w:b/>
                <w:szCs w:val="24"/>
                <w:lang w:val="en-GB"/>
              </w:rPr>
            </w:pPr>
            <w:r w:rsidRPr="00E3221E">
              <w:rPr>
                <w:b/>
                <w:szCs w:val="24"/>
                <w:lang w:val="en-GB"/>
              </w:rPr>
              <w:t>Timing</w:t>
            </w:r>
          </w:p>
        </w:tc>
      </w:tr>
      <w:tr w:rsidR="00130EB9" w:rsidRPr="006D7FF8" w14:paraId="2AA2A8B7" w14:textId="77777777" w:rsidTr="00130EB9">
        <w:trPr>
          <w:gridBefore w:val="1"/>
          <w:gridAfter w:val="1"/>
          <w:wBefore w:w="1059" w:type="dxa"/>
          <w:wAfter w:w="945" w:type="dxa"/>
          <w:trHeight w:val="501"/>
        </w:trPr>
        <w:tc>
          <w:tcPr>
            <w:tcW w:w="750" w:type="dxa"/>
            <w:gridSpan w:val="2"/>
            <w:tcBorders>
              <w:left w:val="nil"/>
              <w:bottom w:val="nil"/>
            </w:tcBorders>
          </w:tcPr>
          <w:p w14:paraId="23847822" w14:textId="77777777" w:rsidR="00130EB9" w:rsidRDefault="00130EB9" w:rsidP="0025138E">
            <w:pPr>
              <w:rPr>
                <w:szCs w:val="24"/>
                <w:lang w:val="en-GB"/>
              </w:rPr>
            </w:pPr>
          </w:p>
        </w:tc>
        <w:tc>
          <w:tcPr>
            <w:tcW w:w="5954" w:type="dxa"/>
            <w:gridSpan w:val="2"/>
          </w:tcPr>
          <w:p w14:paraId="2C017357"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4EB292EB"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33BB11B2" w14:textId="7833F7C5" w:rsidR="00130EB9" w:rsidRPr="00AD7CD5" w:rsidRDefault="00DF7C53" w:rsidP="0025138E">
            <w:pPr>
              <w:spacing w:before="0"/>
              <w:jc w:val="both"/>
              <w:rPr>
                <w:color w:val="FF0000"/>
                <w:szCs w:val="24"/>
                <w:lang w:val="en-GB"/>
              </w:rPr>
            </w:pPr>
            <w:r>
              <w:rPr>
                <w:color w:val="FF0000"/>
                <w:szCs w:val="24"/>
                <w:lang w:val="en-GB"/>
              </w:rPr>
              <w:t>X</w:t>
            </w:r>
          </w:p>
        </w:tc>
      </w:tr>
      <w:tr w:rsidR="00C40729" w:rsidRPr="006D7FF8" w14:paraId="5AF73CFA" w14:textId="77777777" w:rsidTr="00130EB9">
        <w:trPr>
          <w:gridBefore w:val="1"/>
          <w:gridAfter w:val="1"/>
          <w:wBefore w:w="1059" w:type="dxa"/>
          <w:wAfter w:w="945" w:type="dxa"/>
          <w:trHeight w:val="501"/>
        </w:trPr>
        <w:tc>
          <w:tcPr>
            <w:tcW w:w="750" w:type="dxa"/>
            <w:gridSpan w:val="2"/>
            <w:tcBorders>
              <w:top w:val="nil"/>
              <w:left w:val="nil"/>
              <w:bottom w:val="nil"/>
            </w:tcBorders>
          </w:tcPr>
          <w:p w14:paraId="3D2F4029" w14:textId="77777777" w:rsidR="00C40729" w:rsidRDefault="00C40729" w:rsidP="0025138E">
            <w:pPr>
              <w:spacing w:before="0"/>
              <w:rPr>
                <w:szCs w:val="24"/>
                <w:lang w:val="en-GB"/>
              </w:rPr>
            </w:pPr>
          </w:p>
        </w:tc>
        <w:tc>
          <w:tcPr>
            <w:tcW w:w="5954" w:type="dxa"/>
            <w:gridSpan w:val="2"/>
          </w:tcPr>
          <w:p w14:paraId="58BD29E7"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BFD67EB"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73889CE0" w14:textId="77777777" w:rsidR="00C40729" w:rsidRPr="00AD7CD5" w:rsidRDefault="00C40729" w:rsidP="0025138E">
            <w:pPr>
              <w:spacing w:before="0"/>
              <w:jc w:val="center"/>
              <w:rPr>
                <w:color w:val="FF0000"/>
                <w:szCs w:val="24"/>
                <w:lang w:val="en-GB"/>
              </w:rPr>
            </w:pPr>
          </w:p>
        </w:tc>
      </w:tr>
      <w:tr w:rsidR="00C40729" w:rsidRPr="006D7FF8" w14:paraId="4DA48D5E" w14:textId="77777777" w:rsidTr="00130EB9">
        <w:trPr>
          <w:gridBefore w:val="1"/>
          <w:wBefore w:w="1059" w:type="dxa"/>
          <w:trHeight w:val="511"/>
        </w:trPr>
        <w:tc>
          <w:tcPr>
            <w:tcW w:w="750" w:type="dxa"/>
            <w:gridSpan w:val="2"/>
            <w:tcBorders>
              <w:top w:val="nil"/>
              <w:left w:val="nil"/>
              <w:bottom w:val="nil"/>
            </w:tcBorders>
          </w:tcPr>
          <w:p w14:paraId="59EB298C" w14:textId="77777777" w:rsidR="00C40729" w:rsidRDefault="00C40729" w:rsidP="0025138E">
            <w:pPr>
              <w:spacing w:before="0"/>
              <w:rPr>
                <w:szCs w:val="24"/>
                <w:lang w:val="en-GB"/>
              </w:rPr>
            </w:pPr>
          </w:p>
        </w:tc>
        <w:tc>
          <w:tcPr>
            <w:tcW w:w="5954" w:type="dxa"/>
            <w:gridSpan w:val="2"/>
          </w:tcPr>
          <w:p w14:paraId="2DA5BAD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49FCF7C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08B9B5C8"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77F6723" w14:textId="77777777" w:rsidR="00C40729" w:rsidRDefault="00C40729" w:rsidP="0025138E">
            <w:pPr>
              <w:ind w:left="360"/>
              <w:jc w:val="both"/>
              <w:rPr>
                <w:szCs w:val="24"/>
                <w:lang w:val="en-GB"/>
              </w:rPr>
            </w:pPr>
          </w:p>
        </w:tc>
      </w:tr>
      <w:tr w:rsidR="00C40729" w:rsidRPr="006D7FF8" w14:paraId="141E4436" w14:textId="77777777" w:rsidTr="00130EB9">
        <w:trPr>
          <w:gridBefore w:val="1"/>
          <w:wBefore w:w="1059" w:type="dxa"/>
          <w:trHeight w:val="511"/>
        </w:trPr>
        <w:tc>
          <w:tcPr>
            <w:tcW w:w="750" w:type="dxa"/>
            <w:gridSpan w:val="2"/>
            <w:tcBorders>
              <w:top w:val="nil"/>
              <w:left w:val="nil"/>
              <w:bottom w:val="nil"/>
            </w:tcBorders>
          </w:tcPr>
          <w:p w14:paraId="3CD03F51" w14:textId="77777777" w:rsidR="00C40729" w:rsidRDefault="00C40729" w:rsidP="0025138E">
            <w:pPr>
              <w:spacing w:before="0"/>
              <w:rPr>
                <w:szCs w:val="24"/>
                <w:lang w:val="en-GB"/>
              </w:rPr>
            </w:pPr>
          </w:p>
        </w:tc>
        <w:tc>
          <w:tcPr>
            <w:tcW w:w="6379" w:type="dxa"/>
            <w:gridSpan w:val="3"/>
          </w:tcPr>
          <w:p w14:paraId="1C19DD0C"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741C7F0" w14:textId="77777777" w:rsidR="00C40729" w:rsidRDefault="00C40729" w:rsidP="0025138E">
            <w:pPr>
              <w:ind w:left="360"/>
              <w:jc w:val="both"/>
              <w:rPr>
                <w:szCs w:val="24"/>
                <w:lang w:val="en-GB"/>
              </w:rPr>
            </w:pPr>
          </w:p>
          <w:p w14:paraId="21A00CF8" w14:textId="77777777" w:rsidR="00C40729" w:rsidRDefault="00C40729" w:rsidP="0025138E">
            <w:pPr>
              <w:ind w:left="360"/>
              <w:jc w:val="both"/>
              <w:rPr>
                <w:szCs w:val="24"/>
                <w:lang w:val="en-GB"/>
              </w:rPr>
            </w:pPr>
          </w:p>
        </w:tc>
      </w:tr>
    </w:tbl>
    <w:p w14:paraId="682B9558" w14:textId="77777777" w:rsidR="00C41DDB" w:rsidRDefault="00C41DDB" w:rsidP="00567F13">
      <w:pPr>
        <w:rPr>
          <w:szCs w:val="24"/>
          <w:lang w:val="en-GB"/>
        </w:rPr>
      </w:pPr>
      <w:r>
        <w:rPr>
          <w:szCs w:val="24"/>
          <w:lang w:val="en-GB"/>
        </w:rPr>
        <w:t>Comments:</w:t>
      </w:r>
    </w:p>
    <w:p w14:paraId="6B0D46FA" w14:textId="77777777" w:rsidR="00C41DDB" w:rsidRDefault="00C41DDB" w:rsidP="00C41DDB">
      <w:pPr>
        <w:rPr>
          <w:szCs w:val="24"/>
          <w:lang w:val="en-GB"/>
        </w:rPr>
      </w:pPr>
    </w:p>
    <w:p w14:paraId="7768E83E"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14799117" w14:textId="77777777" w:rsidTr="00C40729">
        <w:tc>
          <w:tcPr>
            <w:tcW w:w="1242" w:type="dxa"/>
          </w:tcPr>
          <w:p w14:paraId="0EA28372" w14:textId="77777777" w:rsidR="00C41DDB" w:rsidRPr="00E3221E" w:rsidRDefault="00C41DDB" w:rsidP="00C41DDB">
            <w:pPr>
              <w:rPr>
                <w:b/>
                <w:szCs w:val="24"/>
                <w:lang w:val="en-GB"/>
              </w:rPr>
            </w:pPr>
            <w:r w:rsidRPr="00E3221E">
              <w:rPr>
                <w:b/>
                <w:szCs w:val="24"/>
                <w:lang w:val="en-GB"/>
              </w:rPr>
              <w:t>Reject</w:t>
            </w:r>
          </w:p>
        </w:tc>
        <w:tc>
          <w:tcPr>
            <w:tcW w:w="567" w:type="dxa"/>
          </w:tcPr>
          <w:p w14:paraId="0B9955B4" w14:textId="77777777" w:rsidR="00C41DDB" w:rsidRPr="00AD7CD5" w:rsidRDefault="00C41DDB" w:rsidP="00C41DDB">
            <w:pPr>
              <w:rPr>
                <w:color w:val="FF0000"/>
                <w:szCs w:val="24"/>
                <w:lang w:val="en-GB"/>
              </w:rPr>
            </w:pPr>
          </w:p>
        </w:tc>
      </w:tr>
    </w:tbl>
    <w:p w14:paraId="16BFE9C3" w14:textId="77777777" w:rsidR="007D6A9F" w:rsidRDefault="00C41DDB" w:rsidP="00567F13">
      <w:pPr>
        <w:rPr>
          <w:szCs w:val="24"/>
          <w:lang w:val="en-GB"/>
        </w:rPr>
      </w:pPr>
      <w:r w:rsidRPr="00567F13">
        <w:rPr>
          <w:szCs w:val="24"/>
          <w:lang w:val="en-GB"/>
        </w:rPr>
        <w:t>Reason for rejection:</w:t>
      </w:r>
    </w:p>
    <w:p w14:paraId="11B2ED64" w14:textId="77777777" w:rsidR="00947C51" w:rsidRPr="00947C51" w:rsidRDefault="00947C51" w:rsidP="00947C51">
      <w:pPr>
        <w:rPr>
          <w:szCs w:val="24"/>
          <w:lang w:val="en-GB"/>
        </w:rPr>
      </w:pPr>
    </w:p>
    <w:p w14:paraId="604AA849" w14:textId="77777777" w:rsidR="00947C51" w:rsidRPr="00947C51" w:rsidRDefault="00947C51" w:rsidP="00947C51">
      <w:pPr>
        <w:rPr>
          <w:szCs w:val="24"/>
          <w:lang w:val="en-GB"/>
        </w:rPr>
      </w:pPr>
    </w:p>
    <w:p w14:paraId="0BEADEE4" w14:textId="77777777" w:rsidR="00947C51" w:rsidRPr="00947C51" w:rsidRDefault="00947C51" w:rsidP="00947C51">
      <w:pPr>
        <w:rPr>
          <w:szCs w:val="24"/>
          <w:lang w:val="en-GB"/>
        </w:rPr>
      </w:pPr>
    </w:p>
    <w:p w14:paraId="526A4121" w14:textId="77777777" w:rsidR="00947C51" w:rsidRPr="00947C51" w:rsidRDefault="00947C51" w:rsidP="00947C51">
      <w:pPr>
        <w:rPr>
          <w:szCs w:val="24"/>
          <w:lang w:val="en-GB"/>
        </w:rPr>
      </w:pPr>
    </w:p>
    <w:p w14:paraId="5BFA3F43" w14:textId="77777777" w:rsidR="00947C51" w:rsidRPr="00947C51" w:rsidRDefault="00947C51" w:rsidP="00947C51">
      <w:pPr>
        <w:rPr>
          <w:szCs w:val="24"/>
          <w:lang w:val="en-GB"/>
        </w:rPr>
      </w:pPr>
    </w:p>
    <w:p w14:paraId="5124026B" w14:textId="77777777" w:rsidR="00947C51" w:rsidRPr="00947C51" w:rsidRDefault="00947C51" w:rsidP="00947C51">
      <w:pPr>
        <w:rPr>
          <w:szCs w:val="24"/>
          <w:lang w:val="en-GB"/>
        </w:rPr>
      </w:pPr>
    </w:p>
    <w:p w14:paraId="06118DE1" w14:textId="77777777" w:rsidR="00947C51" w:rsidRPr="00947C51" w:rsidRDefault="00947C51" w:rsidP="00947C51">
      <w:pPr>
        <w:rPr>
          <w:szCs w:val="24"/>
          <w:lang w:val="en-GB"/>
        </w:rPr>
      </w:pPr>
    </w:p>
    <w:p w14:paraId="4CD10B57" w14:textId="77777777" w:rsidR="00947C51" w:rsidRPr="00947C51" w:rsidRDefault="00947C51" w:rsidP="00947C51">
      <w:pPr>
        <w:rPr>
          <w:szCs w:val="24"/>
          <w:lang w:val="en-GB"/>
        </w:rPr>
      </w:pPr>
    </w:p>
    <w:p w14:paraId="24474ECC" w14:textId="77777777" w:rsidR="00947C51" w:rsidRPr="00947C51" w:rsidRDefault="00947C51" w:rsidP="00947C51">
      <w:pPr>
        <w:rPr>
          <w:szCs w:val="24"/>
          <w:lang w:val="en-GB"/>
        </w:rPr>
      </w:pPr>
    </w:p>
    <w:p w14:paraId="3AD38256" w14:textId="77777777" w:rsidR="00947C51" w:rsidRDefault="00947C51" w:rsidP="00947C51">
      <w:pPr>
        <w:rPr>
          <w:szCs w:val="24"/>
          <w:lang w:val="en-GB"/>
        </w:rPr>
      </w:pPr>
    </w:p>
    <w:p w14:paraId="16D99C77" w14:textId="77777777" w:rsidR="00947C51" w:rsidRPr="00947C51" w:rsidRDefault="00947C51" w:rsidP="00947C51">
      <w:pPr>
        <w:rPr>
          <w:szCs w:val="24"/>
          <w:lang w:val="en-GB"/>
        </w:rPr>
      </w:pPr>
    </w:p>
    <w:sectPr w:rsidR="00947C51" w:rsidRPr="00947C51" w:rsidSect="000A172E">
      <w:headerReference w:type="even" r:id="rId15"/>
      <w:headerReference w:type="default" r:id="rId16"/>
      <w:footerReference w:type="even" r:id="rId17"/>
      <w:footerReference w:type="default" r:id="rId18"/>
      <w:headerReference w:type="first" r:id="rId19"/>
      <w:footerReference w:type="first" r:id="rId20"/>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38C9" w14:textId="77777777" w:rsidR="00137360" w:rsidRDefault="00137360">
      <w:r>
        <w:separator/>
      </w:r>
    </w:p>
  </w:endnote>
  <w:endnote w:type="continuationSeparator" w:id="0">
    <w:p w14:paraId="146C0A48" w14:textId="77777777" w:rsidR="00137360" w:rsidRDefault="00137360">
      <w:r>
        <w:continuationSeparator/>
      </w:r>
    </w:p>
  </w:endnote>
  <w:endnote w:type="continuationNotice" w:id="1">
    <w:p w14:paraId="308E45BE" w14:textId="77777777" w:rsidR="00137360" w:rsidRDefault="001373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FE45" w14:textId="77777777" w:rsidR="00B4089E" w:rsidRDefault="00B40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CB4F" w14:textId="7B1E7D20" w:rsidR="00567F13" w:rsidRDefault="002F72FD">
    <w:pPr>
      <w:pStyle w:val="Footer"/>
      <w:rPr>
        <w:rStyle w:val="PageNumber"/>
      </w:rPr>
    </w:pPr>
    <w:r>
      <w:fldChar w:fldCharType="begin"/>
    </w:r>
    <w:r>
      <w:instrText xml:space="preserve"> FILENAME   \* MERGEFORMAT </w:instrText>
    </w:r>
    <w:r>
      <w:fldChar w:fldCharType="separate"/>
    </w:r>
    <w:r>
      <w:rPr>
        <w:noProof/>
      </w:rPr>
      <w:t>CR1106_SIX_PACS_ProcessingDate_v2.docx</w:t>
    </w:r>
    <w:r>
      <w:rPr>
        <w:noProof/>
      </w:rPr>
      <w:fldChar w:fldCharType="end"/>
    </w:r>
    <w:r w:rsidR="00567F13">
      <w:tab/>
      <w:t xml:space="preserve">Produced by </w:t>
    </w:r>
    <w:r w:rsidR="00947C51">
      <w:t>SIX Interbank Clearing Ltd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7C8F5383" w14:textId="77777777" w:rsidR="00567F13" w:rsidRDefault="00567F13">
    <w:pPr>
      <w:pStyle w:val="Footer"/>
      <w:rPr>
        <w:rStyle w:val="PageNumber"/>
      </w:rPr>
    </w:pPr>
  </w:p>
  <w:p w14:paraId="2183C32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06CC" w14:textId="77777777" w:rsidR="00B4089E" w:rsidRDefault="00B4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B958" w14:textId="77777777" w:rsidR="00137360" w:rsidRDefault="00137360">
      <w:r>
        <w:separator/>
      </w:r>
    </w:p>
  </w:footnote>
  <w:footnote w:type="continuationSeparator" w:id="0">
    <w:p w14:paraId="7E163027" w14:textId="77777777" w:rsidR="00137360" w:rsidRDefault="00137360">
      <w:r>
        <w:continuationSeparator/>
      </w:r>
    </w:p>
  </w:footnote>
  <w:footnote w:type="continuationNotice" w:id="1">
    <w:p w14:paraId="6ED66B22" w14:textId="77777777" w:rsidR="00137360" w:rsidRDefault="0013736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27B9" w14:textId="77777777" w:rsidR="00B4089E" w:rsidRDefault="00B40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7C63" w14:textId="26482E04" w:rsidR="00E74C04" w:rsidRPr="00801493" w:rsidRDefault="00801493">
    <w:pPr>
      <w:pStyle w:val="Header"/>
      <w:rPr>
        <w:lang w:val="fr-BE"/>
      </w:rPr>
    </w:pPr>
    <w:r>
      <w:rPr>
        <w:lang w:val="fr-BE"/>
      </w:rPr>
      <w:t xml:space="preserve">RA ID : </w:t>
    </w:r>
    <w:r w:rsidR="00A14A84">
      <w:rPr>
        <w:lang w:val="fr-BE"/>
      </w:rPr>
      <w:t>CR1106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CD0C" w14:textId="77777777" w:rsidR="00B4089E" w:rsidRDefault="00B40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3D2961"/>
    <w:multiLevelType w:val="hybridMultilevel"/>
    <w:tmpl w:val="5114DAD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B176B5"/>
    <w:multiLevelType w:val="hybridMultilevel"/>
    <w:tmpl w:val="C3F0784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53F50"/>
    <w:multiLevelType w:val="hybridMultilevel"/>
    <w:tmpl w:val="26DADD1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51381884"/>
    <w:multiLevelType w:val="hybridMultilevel"/>
    <w:tmpl w:val="5DAE370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9"/>
  </w:num>
  <w:num w:numId="6">
    <w:abstractNumId w:val="9"/>
  </w:num>
  <w:num w:numId="7">
    <w:abstractNumId w:val="12"/>
  </w:num>
  <w:num w:numId="8">
    <w:abstractNumId w:val="10"/>
  </w:num>
  <w:num w:numId="9">
    <w:abstractNumId w:val="18"/>
  </w:num>
  <w:num w:numId="10">
    <w:abstractNumId w:val="5"/>
  </w:num>
  <w:num w:numId="11">
    <w:abstractNumId w:val="8"/>
  </w:num>
  <w:num w:numId="12">
    <w:abstractNumId w:val="11"/>
  </w:num>
  <w:num w:numId="13">
    <w:abstractNumId w:val="4"/>
  </w:num>
  <w:num w:numId="14">
    <w:abstractNumId w:val="7"/>
  </w:num>
  <w:num w:numId="15">
    <w:abstractNumId w:val="15"/>
  </w:num>
  <w:num w:numId="16">
    <w:abstractNumId w:val="13"/>
  </w:num>
  <w:num w:numId="17">
    <w:abstractNumId w:val="6"/>
  </w:num>
  <w:num w:numId="18">
    <w:abstractNumId w:val="1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37E52"/>
    <w:rsid w:val="000408BA"/>
    <w:rsid w:val="00041661"/>
    <w:rsid w:val="0004583E"/>
    <w:rsid w:val="000558EF"/>
    <w:rsid w:val="0006293F"/>
    <w:rsid w:val="00064F37"/>
    <w:rsid w:val="00070308"/>
    <w:rsid w:val="00080D3A"/>
    <w:rsid w:val="000811F7"/>
    <w:rsid w:val="000823AA"/>
    <w:rsid w:val="00082743"/>
    <w:rsid w:val="000837C7"/>
    <w:rsid w:val="00083C96"/>
    <w:rsid w:val="00094EFE"/>
    <w:rsid w:val="000A172E"/>
    <w:rsid w:val="000A20E4"/>
    <w:rsid w:val="000B05A1"/>
    <w:rsid w:val="000B65C7"/>
    <w:rsid w:val="000C015D"/>
    <w:rsid w:val="000C09BF"/>
    <w:rsid w:val="000D5D39"/>
    <w:rsid w:val="000E2471"/>
    <w:rsid w:val="000E2EF4"/>
    <w:rsid w:val="000E7941"/>
    <w:rsid w:val="000F3C8B"/>
    <w:rsid w:val="000F43E3"/>
    <w:rsid w:val="000F4676"/>
    <w:rsid w:val="00101212"/>
    <w:rsid w:val="00101D5F"/>
    <w:rsid w:val="00103124"/>
    <w:rsid w:val="00105754"/>
    <w:rsid w:val="00130EB9"/>
    <w:rsid w:val="00132E99"/>
    <w:rsid w:val="00137360"/>
    <w:rsid w:val="0013786E"/>
    <w:rsid w:val="0014379C"/>
    <w:rsid w:val="00144A78"/>
    <w:rsid w:val="001518A6"/>
    <w:rsid w:val="00153ED1"/>
    <w:rsid w:val="00163DB3"/>
    <w:rsid w:val="001711D3"/>
    <w:rsid w:val="00185453"/>
    <w:rsid w:val="00185E8E"/>
    <w:rsid w:val="0019048D"/>
    <w:rsid w:val="001916BB"/>
    <w:rsid w:val="001957A0"/>
    <w:rsid w:val="001A0EE2"/>
    <w:rsid w:val="001A7574"/>
    <w:rsid w:val="001B1858"/>
    <w:rsid w:val="001C3A14"/>
    <w:rsid w:val="001D0D1B"/>
    <w:rsid w:val="001D176B"/>
    <w:rsid w:val="001D20B3"/>
    <w:rsid w:val="001E0B22"/>
    <w:rsid w:val="001E287E"/>
    <w:rsid w:val="001E2B1C"/>
    <w:rsid w:val="001E3BCF"/>
    <w:rsid w:val="0020356E"/>
    <w:rsid w:val="0020372D"/>
    <w:rsid w:val="00213A22"/>
    <w:rsid w:val="00214E2C"/>
    <w:rsid w:val="00217122"/>
    <w:rsid w:val="00217AE9"/>
    <w:rsid w:val="002235CC"/>
    <w:rsid w:val="00225AA9"/>
    <w:rsid w:val="00230574"/>
    <w:rsid w:val="00231CFF"/>
    <w:rsid w:val="002464B9"/>
    <w:rsid w:val="002472D9"/>
    <w:rsid w:val="002509A2"/>
    <w:rsid w:val="0025138E"/>
    <w:rsid w:val="002521C9"/>
    <w:rsid w:val="002540D0"/>
    <w:rsid w:val="002711E6"/>
    <w:rsid w:val="002904C8"/>
    <w:rsid w:val="002A6EA1"/>
    <w:rsid w:val="002B0567"/>
    <w:rsid w:val="002C6D29"/>
    <w:rsid w:val="002D549A"/>
    <w:rsid w:val="002D57B6"/>
    <w:rsid w:val="002E00CF"/>
    <w:rsid w:val="002E014D"/>
    <w:rsid w:val="002E27A9"/>
    <w:rsid w:val="002F0B86"/>
    <w:rsid w:val="002F2AB2"/>
    <w:rsid w:val="002F44AA"/>
    <w:rsid w:val="002F72FD"/>
    <w:rsid w:val="00300431"/>
    <w:rsid w:val="003006F2"/>
    <w:rsid w:val="003014E7"/>
    <w:rsid w:val="00303E94"/>
    <w:rsid w:val="00304151"/>
    <w:rsid w:val="00311F00"/>
    <w:rsid w:val="00316F04"/>
    <w:rsid w:val="00320A89"/>
    <w:rsid w:val="00324C6F"/>
    <w:rsid w:val="0033068E"/>
    <w:rsid w:val="00332E8F"/>
    <w:rsid w:val="00336209"/>
    <w:rsid w:val="00336ED6"/>
    <w:rsid w:val="00357853"/>
    <w:rsid w:val="00360300"/>
    <w:rsid w:val="00370962"/>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2C24"/>
    <w:rsid w:val="00427743"/>
    <w:rsid w:val="00427966"/>
    <w:rsid w:val="00436C15"/>
    <w:rsid w:val="0044313F"/>
    <w:rsid w:val="00445D10"/>
    <w:rsid w:val="00446B25"/>
    <w:rsid w:val="004475F9"/>
    <w:rsid w:val="0045022C"/>
    <w:rsid w:val="00451986"/>
    <w:rsid w:val="00462051"/>
    <w:rsid w:val="00465900"/>
    <w:rsid w:val="00473145"/>
    <w:rsid w:val="00474EA2"/>
    <w:rsid w:val="004A02CE"/>
    <w:rsid w:val="004A168F"/>
    <w:rsid w:val="004A31AA"/>
    <w:rsid w:val="004B5A22"/>
    <w:rsid w:val="004D0B29"/>
    <w:rsid w:val="004E1F21"/>
    <w:rsid w:val="004F0578"/>
    <w:rsid w:val="004F0934"/>
    <w:rsid w:val="004F1DBE"/>
    <w:rsid w:val="004F61D5"/>
    <w:rsid w:val="0050171A"/>
    <w:rsid w:val="0051485C"/>
    <w:rsid w:val="0052302E"/>
    <w:rsid w:val="005246BE"/>
    <w:rsid w:val="005411C7"/>
    <w:rsid w:val="00555709"/>
    <w:rsid w:val="00563FFF"/>
    <w:rsid w:val="00565F37"/>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47461"/>
    <w:rsid w:val="00657905"/>
    <w:rsid w:val="006643DC"/>
    <w:rsid w:val="00673289"/>
    <w:rsid w:val="0068039B"/>
    <w:rsid w:val="006A02BC"/>
    <w:rsid w:val="006A14A1"/>
    <w:rsid w:val="006A7B96"/>
    <w:rsid w:val="006B20DC"/>
    <w:rsid w:val="006D26F5"/>
    <w:rsid w:val="006D4A37"/>
    <w:rsid w:val="006E2522"/>
    <w:rsid w:val="006E3DEC"/>
    <w:rsid w:val="006F4B6E"/>
    <w:rsid w:val="006F4DCE"/>
    <w:rsid w:val="00706604"/>
    <w:rsid w:val="00706BBB"/>
    <w:rsid w:val="007118C4"/>
    <w:rsid w:val="00723DE0"/>
    <w:rsid w:val="00732064"/>
    <w:rsid w:val="00732595"/>
    <w:rsid w:val="00737F07"/>
    <w:rsid w:val="0074349F"/>
    <w:rsid w:val="0075466C"/>
    <w:rsid w:val="00774921"/>
    <w:rsid w:val="00780877"/>
    <w:rsid w:val="00783891"/>
    <w:rsid w:val="00783E6C"/>
    <w:rsid w:val="007868A0"/>
    <w:rsid w:val="007949EA"/>
    <w:rsid w:val="007A4CCC"/>
    <w:rsid w:val="007A6E0D"/>
    <w:rsid w:val="007B3927"/>
    <w:rsid w:val="007C7AB4"/>
    <w:rsid w:val="007C7CD2"/>
    <w:rsid w:val="007D3EB0"/>
    <w:rsid w:val="007D69B5"/>
    <w:rsid w:val="007D6A9F"/>
    <w:rsid w:val="007E64D9"/>
    <w:rsid w:val="007F6A8C"/>
    <w:rsid w:val="00801493"/>
    <w:rsid w:val="008050F5"/>
    <w:rsid w:val="008101EB"/>
    <w:rsid w:val="0081068B"/>
    <w:rsid w:val="00811DCF"/>
    <w:rsid w:val="00812324"/>
    <w:rsid w:val="00814D4C"/>
    <w:rsid w:val="00822E38"/>
    <w:rsid w:val="00824901"/>
    <w:rsid w:val="00825863"/>
    <w:rsid w:val="008265E8"/>
    <w:rsid w:val="008270CD"/>
    <w:rsid w:val="008270DF"/>
    <w:rsid w:val="0084123C"/>
    <w:rsid w:val="008438AF"/>
    <w:rsid w:val="00843FE8"/>
    <w:rsid w:val="008510BA"/>
    <w:rsid w:val="00854FA6"/>
    <w:rsid w:val="0085530C"/>
    <w:rsid w:val="00861DA2"/>
    <w:rsid w:val="0086406A"/>
    <w:rsid w:val="008656A6"/>
    <w:rsid w:val="00865C2F"/>
    <w:rsid w:val="0086676E"/>
    <w:rsid w:val="00875210"/>
    <w:rsid w:val="008869D6"/>
    <w:rsid w:val="008A7D12"/>
    <w:rsid w:val="008A7F65"/>
    <w:rsid w:val="008C7F8F"/>
    <w:rsid w:val="008E7797"/>
    <w:rsid w:val="008F5C90"/>
    <w:rsid w:val="00903D4D"/>
    <w:rsid w:val="00906C6A"/>
    <w:rsid w:val="00914273"/>
    <w:rsid w:val="00915AD4"/>
    <w:rsid w:val="00916A80"/>
    <w:rsid w:val="00916FFD"/>
    <w:rsid w:val="009279BF"/>
    <w:rsid w:val="00937D26"/>
    <w:rsid w:val="00947BD6"/>
    <w:rsid w:val="00947C51"/>
    <w:rsid w:val="00951C86"/>
    <w:rsid w:val="00951ED1"/>
    <w:rsid w:val="00956D7A"/>
    <w:rsid w:val="00965199"/>
    <w:rsid w:val="00966046"/>
    <w:rsid w:val="009770EE"/>
    <w:rsid w:val="009C1445"/>
    <w:rsid w:val="00A10221"/>
    <w:rsid w:val="00A14A84"/>
    <w:rsid w:val="00A17E5C"/>
    <w:rsid w:val="00A21B8D"/>
    <w:rsid w:val="00A22EBD"/>
    <w:rsid w:val="00A22F1A"/>
    <w:rsid w:val="00A25B84"/>
    <w:rsid w:val="00A32450"/>
    <w:rsid w:val="00A32D74"/>
    <w:rsid w:val="00A4194F"/>
    <w:rsid w:val="00A46877"/>
    <w:rsid w:val="00A47C6F"/>
    <w:rsid w:val="00A516AC"/>
    <w:rsid w:val="00A5492F"/>
    <w:rsid w:val="00A60DC3"/>
    <w:rsid w:val="00A60E56"/>
    <w:rsid w:val="00A81CC4"/>
    <w:rsid w:val="00A91F56"/>
    <w:rsid w:val="00A9362E"/>
    <w:rsid w:val="00A944AC"/>
    <w:rsid w:val="00AA5E76"/>
    <w:rsid w:val="00AA72B5"/>
    <w:rsid w:val="00AC1A18"/>
    <w:rsid w:val="00AD7CD5"/>
    <w:rsid w:val="00AE0A90"/>
    <w:rsid w:val="00AE4D14"/>
    <w:rsid w:val="00AE4D17"/>
    <w:rsid w:val="00AF09E1"/>
    <w:rsid w:val="00AF2EBF"/>
    <w:rsid w:val="00B01132"/>
    <w:rsid w:val="00B06CA8"/>
    <w:rsid w:val="00B21761"/>
    <w:rsid w:val="00B21FA3"/>
    <w:rsid w:val="00B307A7"/>
    <w:rsid w:val="00B30D86"/>
    <w:rsid w:val="00B4089E"/>
    <w:rsid w:val="00B43BED"/>
    <w:rsid w:val="00B44DEE"/>
    <w:rsid w:val="00B45490"/>
    <w:rsid w:val="00B5520C"/>
    <w:rsid w:val="00B65C66"/>
    <w:rsid w:val="00B70B84"/>
    <w:rsid w:val="00B74C6C"/>
    <w:rsid w:val="00B8336E"/>
    <w:rsid w:val="00B8549D"/>
    <w:rsid w:val="00B865DB"/>
    <w:rsid w:val="00B921E0"/>
    <w:rsid w:val="00BA1600"/>
    <w:rsid w:val="00BA611B"/>
    <w:rsid w:val="00BB7F97"/>
    <w:rsid w:val="00BC4D68"/>
    <w:rsid w:val="00BD6786"/>
    <w:rsid w:val="00BE29B4"/>
    <w:rsid w:val="00BE4ADE"/>
    <w:rsid w:val="00C06496"/>
    <w:rsid w:val="00C122AE"/>
    <w:rsid w:val="00C17665"/>
    <w:rsid w:val="00C31B24"/>
    <w:rsid w:val="00C32DF8"/>
    <w:rsid w:val="00C40729"/>
    <w:rsid w:val="00C41DDB"/>
    <w:rsid w:val="00C45710"/>
    <w:rsid w:val="00C46C5A"/>
    <w:rsid w:val="00C52ABE"/>
    <w:rsid w:val="00C61E1F"/>
    <w:rsid w:val="00C656B1"/>
    <w:rsid w:val="00C7056E"/>
    <w:rsid w:val="00CB683A"/>
    <w:rsid w:val="00CB7C2C"/>
    <w:rsid w:val="00CC062F"/>
    <w:rsid w:val="00CC1768"/>
    <w:rsid w:val="00CC68E1"/>
    <w:rsid w:val="00CD0745"/>
    <w:rsid w:val="00CD363B"/>
    <w:rsid w:val="00CD3C90"/>
    <w:rsid w:val="00CD59B1"/>
    <w:rsid w:val="00CE35A4"/>
    <w:rsid w:val="00CF098A"/>
    <w:rsid w:val="00CF218E"/>
    <w:rsid w:val="00CF3041"/>
    <w:rsid w:val="00CF5E5A"/>
    <w:rsid w:val="00D0749D"/>
    <w:rsid w:val="00D123C1"/>
    <w:rsid w:val="00D234FD"/>
    <w:rsid w:val="00D2600B"/>
    <w:rsid w:val="00D51B61"/>
    <w:rsid w:val="00D54098"/>
    <w:rsid w:val="00D56571"/>
    <w:rsid w:val="00D67DE0"/>
    <w:rsid w:val="00D735D7"/>
    <w:rsid w:val="00D74F66"/>
    <w:rsid w:val="00D82FBD"/>
    <w:rsid w:val="00D9338F"/>
    <w:rsid w:val="00D9582C"/>
    <w:rsid w:val="00DA043A"/>
    <w:rsid w:val="00DA116C"/>
    <w:rsid w:val="00DA22C9"/>
    <w:rsid w:val="00DB14BC"/>
    <w:rsid w:val="00DB419A"/>
    <w:rsid w:val="00DC195F"/>
    <w:rsid w:val="00DC68D5"/>
    <w:rsid w:val="00DD2BCB"/>
    <w:rsid w:val="00DD37B4"/>
    <w:rsid w:val="00DD422D"/>
    <w:rsid w:val="00DF7C53"/>
    <w:rsid w:val="00E00C40"/>
    <w:rsid w:val="00E11D29"/>
    <w:rsid w:val="00E1588B"/>
    <w:rsid w:val="00E256FC"/>
    <w:rsid w:val="00E3221E"/>
    <w:rsid w:val="00E362F2"/>
    <w:rsid w:val="00E37E77"/>
    <w:rsid w:val="00E406A6"/>
    <w:rsid w:val="00E5111B"/>
    <w:rsid w:val="00E67D1B"/>
    <w:rsid w:val="00E74C04"/>
    <w:rsid w:val="00E7537D"/>
    <w:rsid w:val="00E76E67"/>
    <w:rsid w:val="00E839B9"/>
    <w:rsid w:val="00E840B6"/>
    <w:rsid w:val="00E845AB"/>
    <w:rsid w:val="00E8551D"/>
    <w:rsid w:val="00E8579D"/>
    <w:rsid w:val="00E87D9B"/>
    <w:rsid w:val="00E928F1"/>
    <w:rsid w:val="00EA0A58"/>
    <w:rsid w:val="00EA246B"/>
    <w:rsid w:val="00EA3454"/>
    <w:rsid w:val="00EB2786"/>
    <w:rsid w:val="00EB589C"/>
    <w:rsid w:val="00EB6791"/>
    <w:rsid w:val="00EC307A"/>
    <w:rsid w:val="00EC35A4"/>
    <w:rsid w:val="00EC4454"/>
    <w:rsid w:val="00ED1FC8"/>
    <w:rsid w:val="00ED43BB"/>
    <w:rsid w:val="00EE43B0"/>
    <w:rsid w:val="00EF1E93"/>
    <w:rsid w:val="00EF3F75"/>
    <w:rsid w:val="00EF6661"/>
    <w:rsid w:val="00F25441"/>
    <w:rsid w:val="00F260BE"/>
    <w:rsid w:val="00F300A4"/>
    <w:rsid w:val="00F33643"/>
    <w:rsid w:val="00F34C66"/>
    <w:rsid w:val="00F3743B"/>
    <w:rsid w:val="00F41D83"/>
    <w:rsid w:val="00F521A4"/>
    <w:rsid w:val="00F52C18"/>
    <w:rsid w:val="00F54678"/>
    <w:rsid w:val="00F56866"/>
    <w:rsid w:val="00F62A6F"/>
    <w:rsid w:val="00F6410E"/>
    <w:rsid w:val="00F74EB6"/>
    <w:rsid w:val="00F8432C"/>
    <w:rsid w:val="00F853C5"/>
    <w:rsid w:val="00F91D83"/>
    <w:rsid w:val="00F91F93"/>
    <w:rsid w:val="00F93A64"/>
    <w:rsid w:val="00F94A2A"/>
    <w:rsid w:val="00F94FD5"/>
    <w:rsid w:val="00FA112C"/>
    <w:rsid w:val="00FB279A"/>
    <w:rsid w:val="00FB56E2"/>
    <w:rsid w:val="00FC5011"/>
    <w:rsid w:val="00FC69A5"/>
    <w:rsid w:val="00FD0B96"/>
    <w:rsid w:val="00FD54A5"/>
    <w:rsid w:val="00FD58BE"/>
    <w:rsid w:val="00FE6405"/>
    <w:rsid w:val="00FF2096"/>
    <w:rsid w:val="00FF4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AB713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basedOn w:val="DefaultParagraphFont"/>
    <w:rsid w:val="00BE29B4"/>
    <w:rPr>
      <w:color w:val="954F72" w:themeColor="followedHyperlink"/>
      <w:u w:val="single"/>
    </w:rPr>
  </w:style>
  <w:style w:type="paragraph" w:styleId="ListParagraph">
    <w:name w:val="List Paragraph"/>
    <w:basedOn w:val="Normal"/>
    <w:uiPriority w:val="34"/>
    <w:qFormat/>
    <w:rsid w:val="00737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n.locher@six-grou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09F0CE8197F7459BA28514AD01A74C" ma:contentTypeVersion="11" ma:contentTypeDescription="Ein neues Dokument erstellen." ma:contentTypeScope="" ma:versionID="da77ccebd51103f150edc75ec94875c3">
  <xsd:schema xmlns:xsd="http://www.w3.org/2001/XMLSchema" xmlns:xs="http://www.w3.org/2001/XMLSchema" xmlns:p="http://schemas.microsoft.com/office/2006/metadata/properties" xmlns:ns2="8cbfbb05-feb5-4572-b00b-172cf1c6e7d0" xmlns:ns3="42398b3f-0662-48c0-a4c3-dccf9a59f33d" targetNamespace="http://schemas.microsoft.com/office/2006/metadata/properties" ma:root="true" ma:fieldsID="7d4ff7e36f24dc37807366931c5ac37f" ns2:_="" ns3:_="">
    <xsd:import namespace="8cbfbb05-feb5-4572-b00b-172cf1c6e7d0"/>
    <xsd:import namespace="42398b3f-0662-48c0-a4c3-dccf9a59f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fbb05-feb5-4572-b00b-172cf1c6e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398b3f-0662-48c0-a4c3-dccf9a59f3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2fb7b8-6c0d-4485-b00e-89db8f9262b4}" ma:internalName="TaxCatchAll" ma:showField="CatchAllData" ma:web="42398b3f-0662-48c0-a4c3-dccf9a59f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bfbb05-feb5-4572-b00b-172cf1c6e7d0">
      <Terms xmlns="http://schemas.microsoft.com/office/infopath/2007/PartnerControls"/>
    </lcf76f155ced4ddcb4097134ff3c332f>
    <TaxCatchAll xmlns="42398b3f-0662-48c0-a4c3-dccf9a59f33d" xsi:nil="true"/>
  </documentManagement>
</p:properties>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customXml/itemProps2.xml><?xml version="1.0" encoding="utf-8"?>
<ds:datastoreItem xmlns:ds="http://schemas.openxmlformats.org/officeDocument/2006/customXml" ds:itemID="{066CE1F9-0AC0-4C87-B127-46262B9E0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fbb05-feb5-4572-b00b-172cf1c6e7d0"/>
    <ds:schemaRef ds:uri="42398b3f-0662-48c0-a4c3-dccf9a59f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FA57-7417-4663-A3EA-E5352C9EC3C3}">
  <ds:schemaRefs>
    <ds:schemaRef ds:uri="http://schemas.microsoft.com/sharepoint/v3/contenttype/forms"/>
  </ds:schemaRefs>
</ds:datastoreItem>
</file>

<file path=customXml/itemProps4.xml><?xml version="1.0" encoding="utf-8"?>
<ds:datastoreItem xmlns:ds="http://schemas.openxmlformats.org/officeDocument/2006/customXml" ds:itemID="{B414CAA7-33FD-41F4-93FD-7BA48E11A07E}">
  <ds:schemaRefs>
    <ds:schemaRef ds:uri="http://schemas.microsoft.com/office/2006/metadata/properties"/>
    <ds:schemaRef ds:uri="http://schemas.microsoft.com/office/infopath/2007/PartnerControls"/>
    <ds:schemaRef ds:uri="8cbfbb05-feb5-4572-b00b-172cf1c6e7d0"/>
    <ds:schemaRef ds:uri="42398b3f-0662-48c0-a4c3-dccf9a59f3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5382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2022-06-23T08:40:00Z</dcterms:created>
  <dcterms:modified xsi:type="dcterms:W3CDTF">2022-06-23T08:40:00Z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2022-05-10T06:46:30Z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f620a4ab-e6ef-473d-a81c-1a297e54abb3</vt:lpwstr>
  </property>
  <property fmtid="{D5CDD505-2E9C-101B-9397-08002B2CF9AE}" pid="8" name="MSIP_Label_4da52270-6ed3-4abe-ba7c-b9255dadcdf9_ContentBits">
    <vt:lpwstr>2</vt:lpwstr>
  </property>
  <property fmtid="{D5CDD505-2E9C-101B-9397-08002B2CF9AE}" pid="9" name="ContentTypeId">
    <vt:lpwstr>0x0101009B09F0CE8197F7459BA28514AD01A74C</vt:lpwstr>
  </property>
  <property fmtid="{D5CDD505-2E9C-101B-9397-08002B2CF9AE}" pid="10" name="MediaServiceImageTags">
    <vt:lpwstr/>
  </property>
  <property fmtid="{D5CDD505-2E9C-101B-9397-08002B2CF9AE}" pid="11" name="MSIP_Label_4868b825-edee-44ac-b7a2-e857f0213f31_Enabled">
    <vt:lpwstr>true</vt:lpwstr>
  </property>
  <property fmtid="{D5CDD505-2E9C-101B-9397-08002B2CF9AE}" pid="12" name="MSIP_Label_4868b825-edee-44ac-b7a2-e857f0213f31_SetDate">
    <vt:lpwstr>2022-05-24T11:42:52Z</vt:lpwstr>
  </property>
  <property fmtid="{D5CDD505-2E9C-101B-9397-08002B2CF9AE}" pid="13" name="MSIP_Label_4868b825-edee-44ac-b7a2-e857f0213f31_Method">
    <vt:lpwstr>Standard</vt:lpwstr>
  </property>
  <property fmtid="{D5CDD505-2E9C-101B-9397-08002B2CF9AE}" pid="14" name="MSIP_Label_4868b825-edee-44ac-b7a2-e857f0213f31_Name">
    <vt:lpwstr>Restricted - External</vt:lpwstr>
  </property>
  <property fmtid="{D5CDD505-2E9C-101B-9397-08002B2CF9AE}" pid="15" name="MSIP_Label_4868b825-edee-44ac-b7a2-e857f0213f31_SiteId">
    <vt:lpwstr>45b55e44-3503-4284-bbe1-0e6bf9fa1d0a</vt:lpwstr>
  </property>
  <property fmtid="{D5CDD505-2E9C-101B-9397-08002B2CF9AE}" pid="16" name="MSIP_Label_4868b825-edee-44ac-b7a2-e857f0213f31_ActionId">
    <vt:lpwstr>e4ac74f8-88f5-448f-a799-6dff71a06c18</vt:lpwstr>
  </property>
  <property fmtid="{D5CDD505-2E9C-101B-9397-08002B2CF9AE}" pid="17" name="MSIP_Label_4868b825-edee-44ac-b7a2-e857f0213f31_ContentBits">
    <vt:lpwstr>0</vt:lpwstr>
  </property>
</Properties>
</file>