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3B6FF" w14:textId="77777777" w:rsidR="00865C2F" w:rsidRPr="00865C2F" w:rsidRDefault="00DD37B4" w:rsidP="00706F8A">
      <w:pPr>
        <w:ind w:firstLine="720"/>
        <w:jc w:val="center"/>
        <w:rPr>
          <w:b/>
          <w:smallCaps/>
          <w:szCs w:val="24"/>
          <w:lang w:val="en-GB"/>
        </w:rPr>
      </w:pPr>
      <w:r>
        <w:rPr>
          <w:b/>
          <w:smallCaps/>
          <w:szCs w:val="24"/>
          <w:lang w:val="en-GB"/>
        </w:rPr>
        <w:t>Change Request</w:t>
      </w:r>
    </w:p>
    <w:p w14:paraId="3C803E36" w14:textId="77777777" w:rsidR="00F91F93" w:rsidRDefault="00324C6F" w:rsidP="00865C2F">
      <w:pPr>
        <w:jc w:val="center"/>
        <w:rPr>
          <w:b/>
          <w:smallCaps/>
          <w:szCs w:val="24"/>
          <w:lang w:val="en-GB"/>
        </w:rPr>
      </w:pPr>
      <w:r>
        <w:rPr>
          <w:b/>
          <w:smallCaps/>
          <w:szCs w:val="24"/>
          <w:lang w:val="en-GB"/>
        </w:rPr>
        <w:t xml:space="preserve">for the update of </w:t>
      </w:r>
      <w:r w:rsidR="007F60C5">
        <w:rPr>
          <w:b/>
          <w:smallCaps/>
          <w:szCs w:val="24"/>
          <w:lang w:val="en-GB"/>
        </w:rPr>
        <w:t xml:space="preserve">an External Code </w:t>
      </w:r>
      <w:r w:rsidR="005C420B">
        <w:rPr>
          <w:b/>
          <w:smallCaps/>
          <w:szCs w:val="24"/>
          <w:lang w:val="en-GB"/>
        </w:rPr>
        <w:t>Set</w:t>
      </w:r>
      <w:r w:rsidR="00812A48">
        <w:rPr>
          <w:b/>
          <w:smallCaps/>
          <w:szCs w:val="24"/>
          <w:lang w:val="en-GB"/>
        </w:rPr>
        <w:t xml:space="preserve"> used in ISO 20022</w:t>
      </w:r>
    </w:p>
    <w:p w14:paraId="1EDF74D6" w14:textId="5A5C7B62" w:rsidR="00577BCC" w:rsidRDefault="00114F60" w:rsidP="00865C2F">
      <w:pPr>
        <w:rPr>
          <w:i/>
          <w:szCs w:val="24"/>
          <w:lang w:val="en-GB"/>
        </w:rPr>
      </w:pPr>
      <w:r>
        <w:rPr>
          <w:i/>
          <w:szCs w:val="24"/>
          <w:lang w:val="en-GB"/>
        </w:rPr>
        <w:t xml:space="preserve"> </w:t>
      </w:r>
      <w:r w:rsidR="00DD37B4">
        <w:rPr>
          <w:i/>
          <w:szCs w:val="24"/>
          <w:lang w:val="en-GB"/>
        </w:rPr>
        <w:t xml:space="preserve"> </w:t>
      </w:r>
    </w:p>
    <w:p w14:paraId="7D91F9B3"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64253E90" w14:textId="33D1A57C" w:rsidR="000408BA" w:rsidRDefault="008438AF" w:rsidP="008438AF">
      <w:pPr>
        <w:rPr>
          <w:szCs w:val="24"/>
          <w:lang w:val="en-GB"/>
        </w:rPr>
      </w:pPr>
      <w:r w:rsidRPr="008438AF">
        <w:rPr>
          <w:i/>
          <w:szCs w:val="24"/>
          <w:lang w:val="en-GB"/>
        </w:rPr>
        <w:t>A.1 Submitter</w:t>
      </w:r>
      <w:r>
        <w:rPr>
          <w:szCs w:val="24"/>
          <w:lang w:val="en-GB"/>
        </w:rPr>
        <w:t xml:space="preserve">: </w:t>
      </w:r>
      <w:r w:rsidR="000D3182">
        <w:rPr>
          <w:color w:val="2F5496"/>
          <w:szCs w:val="24"/>
          <w:lang w:val="en-GB"/>
        </w:rPr>
        <w:t xml:space="preserve">Swedish Bankers’ Association </w:t>
      </w:r>
      <w:r w:rsidR="00293D8B">
        <w:rPr>
          <w:szCs w:val="24"/>
          <w:lang w:val="en-GB"/>
        </w:rPr>
        <w:t xml:space="preserve"> </w:t>
      </w:r>
      <w:r>
        <w:rPr>
          <w:szCs w:val="24"/>
          <w:lang w:val="en-GB"/>
        </w:rPr>
        <w:t xml:space="preserve"> </w:t>
      </w:r>
    </w:p>
    <w:p w14:paraId="03DE01F1" w14:textId="0D7262B7"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4B4EAA">
        <w:rPr>
          <w:i/>
          <w:szCs w:val="24"/>
          <w:lang w:val="en-GB"/>
        </w:rPr>
        <w:t>s</w:t>
      </w:r>
      <w:r w:rsidRPr="000408BA">
        <w:rPr>
          <w:i/>
          <w:szCs w:val="24"/>
          <w:lang w:val="en-GB"/>
        </w:rPr>
        <w:t>:</w:t>
      </w:r>
      <w:r w:rsidR="008438AF">
        <w:rPr>
          <w:szCs w:val="24"/>
          <w:lang w:val="en-GB"/>
        </w:rPr>
        <w:t xml:space="preserve"> </w:t>
      </w:r>
      <w:r w:rsidR="000D3182">
        <w:rPr>
          <w:color w:val="2F5496"/>
          <w:szCs w:val="24"/>
          <w:lang w:val="en-GB"/>
        </w:rPr>
        <w:t>Rasmus Lundquist (</w:t>
      </w:r>
      <w:hyperlink r:id="rId8" w:history="1">
        <w:r w:rsidR="000D3182" w:rsidRPr="00F824C2">
          <w:rPr>
            <w:rStyle w:val="Hyperlink"/>
            <w:szCs w:val="24"/>
            <w:lang w:val="en-GB"/>
          </w:rPr>
          <w:t>rasmus.lundquist@seb.se</w:t>
        </w:r>
      </w:hyperlink>
      <w:r w:rsidR="000D3182">
        <w:rPr>
          <w:color w:val="2F5496"/>
          <w:szCs w:val="24"/>
          <w:lang w:val="en-GB"/>
        </w:rPr>
        <w:t xml:space="preserve">) and </w:t>
      </w:r>
      <w:r w:rsidR="000D3182" w:rsidRPr="000D3182">
        <w:rPr>
          <w:color w:val="2F5496"/>
          <w:szCs w:val="24"/>
          <w:lang w:val="en-GB"/>
        </w:rPr>
        <w:t>Jesper Vesterlund</w:t>
      </w:r>
      <w:r w:rsidR="000D3182">
        <w:rPr>
          <w:color w:val="2F5496"/>
          <w:szCs w:val="24"/>
          <w:lang w:val="en-GB"/>
        </w:rPr>
        <w:t xml:space="preserve"> (</w:t>
      </w:r>
      <w:hyperlink r:id="rId9" w:history="1">
        <w:r w:rsidR="000D3182" w:rsidRPr="00F824C2">
          <w:rPr>
            <w:rStyle w:val="Hyperlink"/>
            <w:szCs w:val="24"/>
            <w:lang w:val="en-GB"/>
          </w:rPr>
          <w:t>jesper.vesterlund@swedishbankers.se</w:t>
        </w:r>
      </w:hyperlink>
      <w:r w:rsidR="000D3182">
        <w:rPr>
          <w:color w:val="2F5496"/>
          <w:szCs w:val="24"/>
          <w:lang w:val="en-GB"/>
        </w:rPr>
        <w:t xml:space="preserve">) </w:t>
      </w:r>
    </w:p>
    <w:p w14:paraId="76FD360A" w14:textId="4210E820"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0D3182" w:rsidRPr="000D3182">
        <w:rPr>
          <w:color w:val="2F5496"/>
          <w:szCs w:val="24"/>
          <w:lang w:val="en-GB"/>
        </w:rPr>
        <w:t xml:space="preserve">Swedish Bankers’ Association </w:t>
      </w:r>
    </w:p>
    <w:p w14:paraId="6B0F2660" w14:textId="77777777" w:rsidR="00854FA6" w:rsidRDefault="00854FA6" w:rsidP="00854FA6">
      <w:pPr>
        <w:numPr>
          <w:ilvl w:val="0"/>
          <w:numId w:val="6"/>
        </w:numPr>
        <w:rPr>
          <w:b/>
          <w:lang w:val="en-GB"/>
        </w:rPr>
      </w:pPr>
      <w:r>
        <w:rPr>
          <w:b/>
          <w:lang w:val="en-GB"/>
        </w:rPr>
        <w:t xml:space="preserve">Related </w:t>
      </w:r>
      <w:r w:rsidR="007F60C5">
        <w:rPr>
          <w:b/>
          <w:lang w:val="en-GB"/>
        </w:rPr>
        <w:t xml:space="preserve">External Code </w:t>
      </w:r>
      <w:r w:rsidR="005C420B">
        <w:rPr>
          <w:b/>
          <w:lang w:val="en-GB"/>
        </w:rPr>
        <w:t>Set</w:t>
      </w:r>
      <w:r w:rsidRPr="00451986">
        <w:rPr>
          <w:b/>
          <w:lang w:val="en-GB"/>
        </w:rPr>
        <w:t>:</w:t>
      </w:r>
    </w:p>
    <w:p w14:paraId="3F401DBF" w14:textId="77777777" w:rsidR="00854FA6" w:rsidRPr="00512D97" w:rsidRDefault="00E21A3F" w:rsidP="00D9138D">
      <w:pPr>
        <w:autoSpaceDE w:val="0"/>
        <w:autoSpaceDN w:val="0"/>
        <w:adjustRightInd w:val="0"/>
        <w:spacing w:before="100" w:after="100"/>
        <w:rPr>
          <w:color w:val="2F5496"/>
          <w:szCs w:val="24"/>
          <w:lang w:eastAsia="en-GB"/>
        </w:rPr>
      </w:pPr>
      <w:r w:rsidRPr="00E21A3F">
        <w:rPr>
          <w:color w:val="2F5496"/>
          <w:szCs w:val="24"/>
          <w:lang w:eastAsia="en-GB"/>
        </w:rPr>
        <w:t>ExternalPurpose1Code</w:t>
      </w:r>
      <w:r w:rsidR="00854FA6" w:rsidRPr="00512D97">
        <w:rPr>
          <w:color w:val="2F5496"/>
          <w:szCs w:val="24"/>
          <w:lang w:val="en-GB"/>
        </w:rPr>
        <w:t xml:space="preserve"> </w:t>
      </w:r>
    </w:p>
    <w:p w14:paraId="19C1FF62" w14:textId="77777777" w:rsidR="00854FA6" w:rsidRDefault="006D4A37" w:rsidP="00854FA6">
      <w:pPr>
        <w:numPr>
          <w:ilvl w:val="0"/>
          <w:numId w:val="6"/>
        </w:numPr>
        <w:rPr>
          <w:lang w:val="en-GB"/>
        </w:rPr>
      </w:pPr>
      <w:r>
        <w:rPr>
          <w:b/>
          <w:lang w:val="en-GB"/>
        </w:rPr>
        <w:t>Description of the change request:</w:t>
      </w:r>
    </w:p>
    <w:p w14:paraId="426F01A8" w14:textId="1A929DE3" w:rsidR="00CC5C74" w:rsidRDefault="00E66708" w:rsidP="00AA5E76">
      <w:pPr>
        <w:rPr>
          <w:lang w:val="en-GB"/>
        </w:rPr>
      </w:pPr>
      <w:r>
        <w:rPr>
          <w:lang w:val="en-GB"/>
        </w:rPr>
        <w:t xml:space="preserve">Create </w:t>
      </w:r>
      <w:r w:rsidR="00BA3BF4">
        <w:rPr>
          <w:lang w:val="en-GB"/>
        </w:rPr>
        <w:t>the following</w:t>
      </w:r>
      <w:r>
        <w:rPr>
          <w:lang w:val="en-GB"/>
        </w:rPr>
        <w:t xml:space="preserve"> </w:t>
      </w:r>
      <w:r w:rsidR="00D72D67">
        <w:rPr>
          <w:lang w:val="en-GB"/>
        </w:rPr>
        <w:t>two</w:t>
      </w:r>
      <w:r w:rsidR="005757D7">
        <w:rPr>
          <w:lang w:val="en-GB"/>
        </w:rPr>
        <w:t xml:space="preserve"> </w:t>
      </w:r>
      <w:r>
        <w:rPr>
          <w:lang w:val="en-GB"/>
        </w:rPr>
        <w:t xml:space="preserve">new </w:t>
      </w:r>
      <w:r w:rsidR="00E21A3F">
        <w:rPr>
          <w:lang w:val="en-GB"/>
        </w:rPr>
        <w:t xml:space="preserve">purpose </w:t>
      </w:r>
      <w:r w:rsidR="00BA3BF4">
        <w:rPr>
          <w:lang w:val="en-GB"/>
        </w:rPr>
        <w:t>codes:</w:t>
      </w:r>
    </w:p>
    <w:p w14:paraId="379F6692" w14:textId="77777777" w:rsidR="00293D8B" w:rsidRDefault="00293D8B" w:rsidP="00AA5E76">
      <w:pPr>
        <w:rPr>
          <w:lang w:val="en-GB"/>
        </w:rPr>
      </w:pPr>
    </w:p>
    <w:tbl>
      <w:tblPr>
        <w:tblW w:w="8205" w:type="dxa"/>
        <w:tblInd w:w="798" w:type="dxa"/>
        <w:tblLayout w:type="fixed"/>
        <w:tblCellMar>
          <w:left w:w="0" w:type="dxa"/>
          <w:right w:w="0" w:type="dxa"/>
        </w:tblCellMar>
        <w:tblLook w:val="01E0" w:firstRow="1" w:lastRow="1" w:firstColumn="1" w:lastColumn="1" w:noHBand="0" w:noVBand="0"/>
      </w:tblPr>
      <w:tblGrid>
        <w:gridCol w:w="1134"/>
        <w:gridCol w:w="1401"/>
        <w:gridCol w:w="1620"/>
        <w:gridCol w:w="4050"/>
      </w:tblGrid>
      <w:tr w:rsidR="00E21A3F" w14:paraId="067D00FB" w14:textId="77777777" w:rsidTr="00E21A3F">
        <w:trPr>
          <w:trHeight w:hRule="exact" w:val="364"/>
        </w:trPr>
        <w:tc>
          <w:tcPr>
            <w:tcW w:w="1134" w:type="dxa"/>
            <w:tcBorders>
              <w:top w:val="single" w:sz="2" w:space="0" w:color="000000"/>
              <w:left w:val="single" w:sz="2" w:space="0" w:color="000000"/>
              <w:bottom w:val="single" w:sz="2" w:space="0" w:color="000000"/>
              <w:right w:val="single" w:sz="2" w:space="0" w:color="000000"/>
            </w:tcBorders>
            <w:shd w:val="clear" w:color="auto" w:fill="E9E9E9"/>
          </w:tcPr>
          <w:p w14:paraId="792EAF06" w14:textId="77777777" w:rsidR="00E21A3F" w:rsidRDefault="00E21A3F" w:rsidP="00A04C8C">
            <w:pPr>
              <w:pStyle w:val="TableParagraph"/>
              <w:spacing w:before="63"/>
              <w:ind w:left="94"/>
              <w:rPr>
                <w:rFonts w:ascii="Arial" w:eastAsia="Arial" w:hAnsi="Arial" w:cs="Arial"/>
                <w:sz w:val="18"/>
                <w:szCs w:val="18"/>
              </w:rPr>
            </w:pPr>
            <w:proofErr w:type="spellStart"/>
            <w:r>
              <w:rPr>
                <w:rFonts w:ascii="Arial"/>
                <w:b/>
                <w:sz w:val="18"/>
              </w:rPr>
              <w:t>CodeName</w:t>
            </w:r>
            <w:proofErr w:type="spellEnd"/>
          </w:p>
        </w:tc>
        <w:tc>
          <w:tcPr>
            <w:tcW w:w="1401" w:type="dxa"/>
            <w:tcBorders>
              <w:top w:val="single" w:sz="2" w:space="0" w:color="000000"/>
              <w:left w:val="single" w:sz="2" w:space="0" w:color="000000"/>
              <w:bottom w:val="single" w:sz="2" w:space="0" w:color="000000"/>
              <w:right w:val="single" w:sz="2" w:space="0" w:color="000000"/>
            </w:tcBorders>
            <w:shd w:val="clear" w:color="auto" w:fill="E9E9E9"/>
          </w:tcPr>
          <w:p w14:paraId="0EFD7E08" w14:textId="77777777" w:rsidR="00E21A3F" w:rsidRDefault="00E21A3F" w:rsidP="00A04C8C">
            <w:pPr>
              <w:pStyle w:val="TableParagraph"/>
              <w:spacing w:before="63"/>
              <w:jc w:val="center"/>
              <w:rPr>
                <w:rFonts w:ascii="Arial"/>
                <w:b/>
                <w:sz w:val="18"/>
              </w:rPr>
            </w:pPr>
            <w:r>
              <w:rPr>
                <w:rFonts w:ascii="Arial"/>
                <w:b/>
                <w:sz w:val="18"/>
              </w:rPr>
              <w:t>Classification</w:t>
            </w:r>
          </w:p>
        </w:tc>
        <w:tc>
          <w:tcPr>
            <w:tcW w:w="1620" w:type="dxa"/>
            <w:tcBorders>
              <w:top w:val="single" w:sz="2" w:space="0" w:color="000000"/>
              <w:left w:val="single" w:sz="2" w:space="0" w:color="000000"/>
              <w:bottom w:val="single" w:sz="2" w:space="0" w:color="000000"/>
              <w:right w:val="single" w:sz="2" w:space="0" w:color="000000"/>
            </w:tcBorders>
            <w:shd w:val="clear" w:color="auto" w:fill="E9E9E9"/>
          </w:tcPr>
          <w:p w14:paraId="2DD8AE55" w14:textId="77777777" w:rsidR="00E21A3F" w:rsidRDefault="00E21A3F" w:rsidP="00A04C8C">
            <w:pPr>
              <w:pStyle w:val="TableParagraph"/>
              <w:spacing w:before="63"/>
              <w:jc w:val="center"/>
              <w:rPr>
                <w:rFonts w:ascii="Arial" w:eastAsia="Arial" w:hAnsi="Arial" w:cs="Arial"/>
                <w:sz w:val="18"/>
                <w:szCs w:val="18"/>
              </w:rPr>
            </w:pPr>
            <w:r>
              <w:rPr>
                <w:rFonts w:ascii="Arial"/>
                <w:b/>
                <w:sz w:val="18"/>
              </w:rPr>
              <w:t>Name</w:t>
            </w:r>
          </w:p>
        </w:tc>
        <w:tc>
          <w:tcPr>
            <w:tcW w:w="4050" w:type="dxa"/>
            <w:tcBorders>
              <w:top w:val="single" w:sz="2" w:space="0" w:color="000000"/>
              <w:left w:val="single" w:sz="2" w:space="0" w:color="000000"/>
              <w:bottom w:val="single" w:sz="2" w:space="0" w:color="000000"/>
              <w:right w:val="single" w:sz="2" w:space="0" w:color="000000"/>
            </w:tcBorders>
            <w:shd w:val="clear" w:color="auto" w:fill="E9E9E9"/>
          </w:tcPr>
          <w:p w14:paraId="6CA4B9E9" w14:textId="77777777" w:rsidR="00E21A3F" w:rsidRDefault="00E21A3F" w:rsidP="00A04C8C">
            <w:pPr>
              <w:pStyle w:val="TableParagraph"/>
              <w:spacing w:before="63"/>
              <w:jc w:val="center"/>
              <w:rPr>
                <w:rFonts w:ascii="Arial" w:eastAsia="Arial" w:hAnsi="Arial" w:cs="Arial"/>
                <w:sz w:val="18"/>
                <w:szCs w:val="18"/>
              </w:rPr>
            </w:pPr>
            <w:r>
              <w:rPr>
                <w:rFonts w:ascii="Arial"/>
                <w:b/>
                <w:sz w:val="18"/>
              </w:rPr>
              <w:t>Definition</w:t>
            </w:r>
          </w:p>
        </w:tc>
      </w:tr>
      <w:tr w:rsidR="00CD52FC" w14:paraId="22A977B6" w14:textId="77777777" w:rsidTr="00E21A3F">
        <w:trPr>
          <w:trHeight w:hRule="exact" w:val="964"/>
        </w:trPr>
        <w:tc>
          <w:tcPr>
            <w:tcW w:w="1134" w:type="dxa"/>
            <w:tcBorders>
              <w:top w:val="single" w:sz="2" w:space="0" w:color="000000"/>
              <w:left w:val="single" w:sz="2" w:space="0" w:color="000000"/>
              <w:bottom w:val="single" w:sz="2" w:space="0" w:color="000000"/>
              <w:right w:val="single" w:sz="2" w:space="0" w:color="000000"/>
            </w:tcBorders>
          </w:tcPr>
          <w:p w14:paraId="049B4EDD" w14:textId="05316C44" w:rsidR="00CD52FC" w:rsidRPr="00CB0BB5" w:rsidRDefault="00CD52FC" w:rsidP="00CD52FC">
            <w:pPr>
              <w:pStyle w:val="TableParagraph"/>
              <w:spacing w:before="63"/>
              <w:ind w:left="59"/>
              <w:rPr>
                <w:rFonts w:ascii="Arial" w:eastAsia="Arial" w:hAnsi="Arial" w:cs="Arial"/>
                <w:b/>
                <w:bCs/>
                <w:sz w:val="18"/>
                <w:szCs w:val="18"/>
              </w:rPr>
            </w:pPr>
            <w:r>
              <w:rPr>
                <w:rFonts w:ascii="Arial" w:eastAsia="Arial" w:hAnsi="Arial" w:cs="Arial"/>
                <w:sz w:val="18"/>
                <w:szCs w:val="18"/>
                <w:lang w:val="en-GB"/>
              </w:rPr>
              <w:t>GAFA</w:t>
            </w:r>
          </w:p>
        </w:tc>
        <w:tc>
          <w:tcPr>
            <w:tcW w:w="1401" w:type="dxa"/>
            <w:tcBorders>
              <w:top w:val="single" w:sz="2" w:space="0" w:color="000000"/>
              <w:left w:val="single" w:sz="2" w:space="0" w:color="000000"/>
              <w:bottom w:val="single" w:sz="2" w:space="0" w:color="000000"/>
              <w:right w:val="single" w:sz="2" w:space="0" w:color="000000"/>
            </w:tcBorders>
          </w:tcPr>
          <w:p w14:paraId="552D382B" w14:textId="7C1CBE02" w:rsidR="00CD52FC" w:rsidRDefault="00CD52FC" w:rsidP="00CD52FC">
            <w:pPr>
              <w:pStyle w:val="TableParagraph"/>
              <w:spacing w:before="63"/>
              <w:ind w:left="59"/>
              <w:rPr>
                <w:rFonts w:ascii="Arial" w:eastAsia="Arial" w:hAnsi="Arial" w:cs="Arial"/>
                <w:sz w:val="18"/>
                <w:szCs w:val="18"/>
                <w:lang w:val="en-GB"/>
              </w:rPr>
            </w:pPr>
            <w:r>
              <w:rPr>
                <w:rFonts w:ascii="Arial" w:eastAsia="Arial" w:hAnsi="Arial" w:cs="Arial"/>
                <w:sz w:val="18"/>
                <w:szCs w:val="18"/>
                <w:lang w:val="en-GB"/>
              </w:rPr>
              <w:t>Salary &amp; Benefits</w:t>
            </w:r>
          </w:p>
        </w:tc>
        <w:tc>
          <w:tcPr>
            <w:tcW w:w="1620" w:type="dxa"/>
            <w:tcBorders>
              <w:top w:val="single" w:sz="2" w:space="0" w:color="000000"/>
              <w:left w:val="single" w:sz="2" w:space="0" w:color="000000"/>
              <w:bottom w:val="single" w:sz="2" w:space="0" w:color="000000"/>
              <w:right w:val="single" w:sz="2" w:space="0" w:color="000000"/>
            </w:tcBorders>
          </w:tcPr>
          <w:p w14:paraId="5C5D5208" w14:textId="570450AF" w:rsidR="00CD52FC" w:rsidRDefault="00CD52FC" w:rsidP="00CD52FC">
            <w:pPr>
              <w:pStyle w:val="TableParagraph"/>
              <w:spacing w:before="63"/>
              <w:ind w:left="59"/>
              <w:rPr>
                <w:rFonts w:ascii="Arial" w:eastAsia="Arial" w:hAnsi="Arial" w:cs="Arial"/>
                <w:sz w:val="18"/>
                <w:szCs w:val="18"/>
              </w:rPr>
            </w:pPr>
            <w:proofErr w:type="spellStart"/>
            <w:r>
              <w:rPr>
                <w:rFonts w:ascii="Arial" w:eastAsia="Arial" w:hAnsi="Arial" w:cs="Arial"/>
                <w:sz w:val="18"/>
                <w:szCs w:val="18"/>
                <w:lang w:val="en-GB"/>
              </w:rPr>
              <w:t>GovernmentFamilyAllowance</w:t>
            </w:r>
            <w:proofErr w:type="spellEnd"/>
          </w:p>
        </w:tc>
        <w:tc>
          <w:tcPr>
            <w:tcW w:w="4050" w:type="dxa"/>
            <w:tcBorders>
              <w:top w:val="single" w:sz="2" w:space="0" w:color="000000"/>
              <w:left w:val="single" w:sz="2" w:space="0" w:color="000000"/>
              <w:bottom w:val="single" w:sz="2" w:space="0" w:color="000000"/>
              <w:right w:val="single" w:sz="2" w:space="0" w:color="000000"/>
            </w:tcBorders>
          </w:tcPr>
          <w:p w14:paraId="0320F6D2" w14:textId="78F4CFC2" w:rsidR="00CD52FC" w:rsidRPr="00DD20E9" w:rsidRDefault="00CD52FC" w:rsidP="00CD52FC">
            <w:pPr>
              <w:pStyle w:val="TableParagraph"/>
              <w:spacing w:before="72" w:line="200" w:lineRule="exact"/>
              <w:ind w:left="59" w:right="213"/>
              <w:rPr>
                <w:rFonts w:ascii="Arial" w:eastAsia="Arial" w:hAnsi="Arial" w:cs="Arial"/>
                <w:sz w:val="18"/>
                <w:szCs w:val="18"/>
                <w:lang w:val="en-GB"/>
              </w:rPr>
            </w:pPr>
            <w:r>
              <w:rPr>
                <w:rFonts w:ascii="Arial" w:eastAsia="Times" w:hAnsi="Arial" w:cs="Arial"/>
                <w:sz w:val="18"/>
                <w:szCs w:val="18"/>
              </w:rPr>
              <w:t>Allowance from government to support family</w:t>
            </w:r>
          </w:p>
        </w:tc>
      </w:tr>
      <w:tr w:rsidR="00CD52FC" w14:paraId="28F3A142" w14:textId="77777777" w:rsidTr="0047714A">
        <w:trPr>
          <w:trHeight w:hRule="exact" w:val="1496"/>
        </w:trPr>
        <w:tc>
          <w:tcPr>
            <w:tcW w:w="1134" w:type="dxa"/>
            <w:tcBorders>
              <w:top w:val="single" w:sz="2" w:space="0" w:color="000000"/>
              <w:left w:val="single" w:sz="2" w:space="0" w:color="000000"/>
              <w:bottom w:val="single" w:sz="2" w:space="0" w:color="000000"/>
              <w:right w:val="single" w:sz="2" w:space="0" w:color="000000"/>
            </w:tcBorders>
          </w:tcPr>
          <w:p w14:paraId="5A62350B" w14:textId="5F6127BB" w:rsidR="00CD52FC" w:rsidRPr="00CB0BB5" w:rsidRDefault="00CD52FC" w:rsidP="00CD52FC">
            <w:pPr>
              <w:pStyle w:val="TableParagraph"/>
              <w:spacing w:before="63"/>
              <w:ind w:left="59"/>
              <w:rPr>
                <w:rFonts w:ascii="Arial" w:eastAsia="Arial" w:hAnsi="Arial" w:cs="Arial"/>
                <w:b/>
                <w:bCs/>
                <w:sz w:val="18"/>
                <w:szCs w:val="18"/>
                <w:lang w:val="en-GB"/>
              </w:rPr>
            </w:pPr>
            <w:r>
              <w:rPr>
                <w:rFonts w:ascii="Arial" w:eastAsia="Arial" w:hAnsi="Arial" w:cs="Arial"/>
                <w:sz w:val="18"/>
                <w:szCs w:val="18"/>
                <w:lang w:val="en-GB"/>
              </w:rPr>
              <w:t>GAHO</w:t>
            </w:r>
          </w:p>
        </w:tc>
        <w:tc>
          <w:tcPr>
            <w:tcW w:w="1401" w:type="dxa"/>
            <w:tcBorders>
              <w:top w:val="single" w:sz="2" w:space="0" w:color="000000"/>
              <w:left w:val="single" w:sz="2" w:space="0" w:color="000000"/>
              <w:bottom w:val="single" w:sz="2" w:space="0" w:color="000000"/>
              <w:right w:val="single" w:sz="2" w:space="0" w:color="000000"/>
            </w:tcBorders>
          </w:tcPr>
          <w:p w14:paraId="0499D31F" w14:textId="42386832" w:rsidR="00CD52FC" w:rsidRDefault="00CD52FC" w:rsidP="00CD52FC">
            <w:pPr>
              <w:pStyle w:val="TableParagraph"/>
              <w:spacing w:before="63"/>
              <w:ind w:left="59"/>
              <w:rPr>
                <w:rFonts w:ascii="Arial" w:eastAsia="Arial" w:hAnsi="Arial" w:cs="Arial"/>
                <w:sz w:val="18"/>
                <w:szCs w:val="18"/>
                <w:lang w:val="en-GB"/>
              </w:rPr>
            </w:pPr>
            <w:r>
              <w:rPr>
                <w:rFonts w:ascii="Arial" w:eastAsia="Arial" w:hAnsi="Arial" w:cs="Arial"/>
                <w:sz w:val="18"/>
                <w:szCs w:val="18"/>
                <w:lang w:val="en-GB"/>
              </w:rPr>
              <w:t>Salary &amp; Benefits</w:t>
            </w:r>
          </w:p>
        </w:tc>
        <w:tc>
          <w:tcPr>
            <w:tcW w:w="1620" w:type="dxa"/>
            <w:tcBorders>
              <w:top w:val="single" w:sz="2" w:space="0" w:color="000000"/>
              <w:left w:val="single" w:sz="2" w:space="0" w:color="000000"/>
              <w:bottom w:val="single" w:sz="2" w:space="0" w:color="000000"/>
              <w:right w:val="single" w:sz="2" w:space="0" w:color="000000"/>
            </w:tcBorders>
          </w:tcPr>
          <w:p w14:paraId="1C4503DC" w14:textId="2EF4D62B" w:rsidR="00CD52FC" w:rsidRDefault="00CD52FC" w:rsidP="00CD52FC">
            <w:pPr>
              <w:pStyle w:val="TableParagraph"/>
              <w:spacing w:before="63"/>
              <w:ind w:left="59"/>
              <w:rPr>
                <w:rFonts w:ascii="Arial" w:eastAsia="Arial" w:hAnsi="Arial" w:cs="Arial"/>
                <w:sz w:val="18"/>
                <w:szCs w:val="18"/>
                <w:lang w:val="en-GB"/>
              </w:rPr>
            </w:pPr>
            <w:proofErr w:type="spellStart"/>
            <w:r>
              <w:rPr>
                <w:rFonts w:ascii="Arial" w:eastAsia="Arial" w:hAnsi="Arial" w:cs="Arial"/>
                <w:sz w:val="18"/>
                <w:szCs w:val="18"/>
                <w:lang w:val="en-GB"/>
              </w:rPr>
              <w:t>GovernmentHousingAllowance</w:t>
            </w:r>
            <w:proofErr w:type="spellEnd"/>
          </w:p>
        </w:tc>
        <w:tc>
          <w:tcPr>
            <w:tcW w:w="4050" w:type="dxa"/>
            <w:tcBorders>
              <w:top w:val="single" w:sz="2" w:space="0" w:color="000000"/>
              <w:left w:val="single" w:sz="2" w:space="0" w:color="000000"/>
              <w:bottom w:val="single" w:sz="2" w:space="0" w:color="000000"/>
              <w:right w:val="single" w:sz="2" w:space="0" w:color="000000"/>
            </w:tcBorders>
          </w:tcPr>
          <w:p w14:paraId="1EB1E039" w14:textId="1896A461" w:rsidR="00CD52FC" w:rsidRPr="00DD20E9" w:rsidRDefault="00CD52FC" w:rsidP="00CD52FC">
            <w:pPr>
              <w:pStyle w:val="TableParagraph"/>
              <w:spacing w:before="72" w:line="200" w:lineRule="exact"/>
              <w:ind w:left="59" w:right="213"/>
              <w:rPr>
                <w:rFonts w:ascii="Arial" w:hAnsi="Arial" w:cs="Arial"/>
                <w:sz w:val="18"/>
                <w:szCs w:val="18"/>
              </w:rPr>
            </w:pPr>
            <w:r>
              <w:rPr>
                <w:rFonts w:ascii="Arial" w:hAnsi="Arial" w:cs="Arial"/>
                <w:sz w:val="18"/>
                <w:szCs w:val="18"/>
              </w:rPr>
              <w:t>Allowance from government to individuals to support payments of housing</w:t>
            </w:r>
          </w:p>
        </w:tc>
      </w:tr>
    </w:tbl>
    <w:p w14:paraId="1279E2D6" w14:textId="6CC3C43E" w:rsidR="0083458D" w:rsidRPr="00D579DD" w:rsidRDefault="0083458D" w:rsidP="00DB7412">
      <w:pPr>
        <w:rPr>
          <w:lang w:val="en-GB"/>
        </w:rPr>
      </w:pPr>
    </w:p>
    <w:p w14:paraId="68FFDA45" w14:textId="77777777" w:rsidR="005246BE" w:rsidRDefault="005757D7"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3A65818D" w14:textId="0F721263" w:rsidR="00421B65" w:rsidRDefault="00D9138D" w:rsidP="00865C2F">
      <w:pPr>
        <w:rPr>
          <w:lang w:val="en-GB"/>
        </w:rPr>
      </w:pPr>
      <w:r>
        <w:rPr>
          <w:lang w:val="en-GB"/>
        </w:rPr>
        <w:t xml:space="preserve">The purpose of </w:t>
      </w:r>
      <w:r w:rsidR="005C53C5">
        <w:rPr>
          <w:lang w:val="en-GB"/>
        </w:rPr>
        <w:t xml:space="preserve">this change is to </w:t>
      </w:r>
      <w:r w:rsidR="00DB7412">
        <w:rPr>
          <w:lang w:val="en-GB"/>
        </w:rPr>
        <w:t xml:space="preserve">support </w:t>
      </w:r>
      <w:r w:rsidR="00D72D67">
        <w:rPr>
          <w:lang w:val="en-GB"/>
        </w:rPr>
        <w:t>two</w:t>
      </w:r>
      <w:r w:rsidR="00DB7412">
        <w:rPr>
          <w:lang w:val="en-GB"/>
        </w:rPr>
        <w:t xml:space="preserve"> new </w:t>
      </w:r>
      <w:r w:rsidR="00E21A3F">
        <w:rPr>
          <w:lang w:val="en-GB"/>
        </w:rPr>
        <w:t>purpose</w:t>
      </w:r>
      <w:r w:rsidR="00DB7412">
        <w:rPr>
          <w:lang w:val="en-GB"/>
        </w:rPr>
        <w:t xml:space="preserve"> code</w:t>
      </w:r>
      <w:r w:rsidR="00E21A3F">
        <w:rPr>
          <w:lang w:val="en-GB"/>
        </w:rPr>
        <w:t>s.</w:t>
      </w:r>
      <w:r w:rsidR="00FE4DBE">
        <w:rPr>
          <w:lang w:val="en-GB"/>
        </w:rPr>
        <w:t xml:space="preserve">  </w:t>
      </w:r>
    </w:p>
    <w:p w14:paraId="0B0BAA51" w14:textId="31BC781E" w:rsidR="0083458D" w:rsidRDefault="0083458D" w:rsidP="0083458D">
      <w:pPr>
        <w:rPr>
          <w:lang w:val="en-GB"/>
        </w:rPr>
      </w:pPr>
    </w:p>
    <w:p w14:paraId="2658DA56" w14:textId="6B4E5E1F" w:rsidR="00495502" w:rsidRDefault="00495502" w:rsidP="0083458D">
      <w:pPr>
        <w:rPr>
          <w:lang w:val="en-GB"/>
        </w:rPr>
      </w:pPr>
      <w:r>
        <w:rPr>
          <w:lang w:val="en-GB"/>
        </w:rPr>
        <w:t xml:space="preserve">In Sweden we are going into a new clearing house, P27, with new payment types and with that we saw a need to add on </w:t>
      </w:r>
      <w:r w:rsidR="00D72D67">
        <w:rPr>
          <w:lang w:val="en-GB"/>
        </w:rPr>
        <w:t>two</w:t>
      </w:r>
      <w:r>
        <w:rPr>
          <w:lang w:val="en-GB"/>
        </w:rPr>
        <w:t xml:space="preserve"> new purpose codes. In Sweden we have several different social benefits pay-outs being done by the government. For the receiving bank and the receiver to be able to understand what type of social benefit it has received then that needs to be stated by using a Purpose code. Most of our different social benefits already exist today in the </w:t>
      </w:r>
      <w:r w:rsidRPr="00495502">
        <w:rPr>
          <w:lang w:val="en-GB"/>
        </w:rPr>
        <w:t xml:space="preserve">ExternalPurpose1Code </w:t>
      </w:r>
      <w:r>
        <w:rPr>
          <w:lang w:val="en-GB"/>
        </w:rPr>
        <w:t xml:space="preserve">list, but we saw a gap in the </w:t>
      </w:r>
      <w:r w:rsidR="008D5029">
        <w:rPr>
          <w:lang w:val="en-GB"/>
        </w:rPr>
        <w:t>list,</w:t>
      </w:r>
      <w:r>
        <w:rPr>
          <w:lang w:val="en-GB"/>
        </w:rPr>
        <w:t xml:space="preserve"> and we would </w:t>
      </w:r>
      <w:r w:rsidR="008D5029">
        <w:rPr>
          <w:lang w:val="en-GB"/>
        </w:rPr>
        <w:t xml:space="preserve">like to add in these </w:t>
      </w:r>
      <w:r w:rsidR="00093288">
        <w:rPr>
          <w:lang w:val="en-GB"/>
        </w:rPr>
        <w:t>two</w:t>
      </w:r>
      <w:r w:rsidR="008D5029">
        <w:rPr>
          <w:lang w:val="en-GB"/>
        </w:rPr>
        <w:t xml:space="preserve"> new codes. </w:t>
      </w:r>
    </w:p>
    <w:p w14:paraId="38771662" w14:textId="4BA291EE" w:rsidR="008D5029" w:rsidRDefault="008D5029" w:rsidP="0083458D">
      <w:pPr>
        <w:rPr>
          <w:lang w:val="en-GB"/>
        </w:rPr>
      </w:pPr>
    </w:p>
    <w:p w14:paraId="36C5399E" w14:textId="3BA134AD" w:rsidR="008D5029" w:rsidRPr="00495502" w:rsidRDefault="008D5029" w:rsidP="0083458D">
      <w:r>
        <w:rPr>
          <w:lang w:val="en-GB"/>
        </w:rPr>
        <w:t xml:space="preserve">With these </w:t>
      </w:r>
      <w:r w:rsidR="00D72D67">
        <w:rPr>
          <w:lang w:val="en-GB"/>
        </w:rPr>
        <w:t>two</w:t>
      </w:r>
      <w:r>
        <w:rPr>
          <w:lang w:val="en-GB"/>
        </w:rPr>
        <w:t xml:space="preserve"> codes added it would lead to more transparency of what exact social benefit the receiver is actually getting.  </w:t>
      </w:r>
    </w:p>
    <w:p w14:paraId="59918D10" w14:textId="77777777" w:rsidR="0083458D" w:rsidRDefault="0083458D" w:rsidP="00865C2F">
      <w:pPr>
        <w:rPr>
          <w:lang w:val="en-GB"/>
        </w:rPr>
      </w:pPr>
    </w:p>
    <w:p w14:paraId="3FDD7C06" w14:textId="77777777" w:rsidR="00783891" w:rsidRDefault="00AA5E76" w:rsidP="00B778B4">
      <w:pPr>
        <w:numPr>
          <w:ilvl w:val="0"/>
          <w:numId w:val="6"/>
        </w:numPr>
        <w:tabs>
          <w:tab w:val="clear" w:pos="360"/>
          <w:tab w:val="num" w:pos="-426"/>
        </w:tabs>
        <w:ind w:left="0" w:firstLine="0"/>
        <w:rPr>
          <w:b/>
          <w:szCs w:val="24"/>
          <w:lang w:val="en-GB"/>
        </w:rPr>
      </w:pPr>
      <w:r>
        <w:rPr>
          <w:b/>
          <w:szCs w:val="24"/>
          <w:lang w:val="en-GB"/>
        </w:rPr>
        <w:t>Urgency of the request</w:t>
      </w:r>
      <w:r w:rsidR="00783891">
        <w:rPr>
          <w:b/>
          <w:szCs w:val="24"/>
          <w:lang w:val="en-GB"/>
        </w:rPr>
        <w:t>:</w:t>
      </w:r>
    </w:p>
    <w:p w14:paraId="2EEBCA86" w14:textId="77777777" w:rsidR="00F34C66" w:rsidRDefault="00D9138D" w:rsidP="00F34C66">
      <w:pPr>
        <w:rPr>
          <w:szCs w:val="24"/>
          <w:lang w:val="en-GB"/>
        </w:rPr>
      </w:pPr>
      <w:r>
        <w:rPr>
          <w:szCs w:val="24"/>
          <w:lang w:val="en-GB"/>
        </w:rPr>
        <w:t>Next quarterly update of the external code list is fine.</w:t>
      </w:r>
    </w:p>
    <w:p w14:paraId="26C53014" w14:textId="77777777" w:rsidR="005757D7" w:rsidRDefault="005757D7" w:rsidP="00F34C66">
      <w:pPr>
        <w:rPr>
          <w:szCs w:val="24"/>
          <w:lang w:val="en-GB"/>
        </w:rPr>
      </w:pPr>
    </w:p>
    <w:p w14:paraId="75D227FC" w14:textId="77777777" w:rsidR="00783891" w:rsidRDefault="008265E8" w:rsidP="00451986">
      <w:pPr>
        <w:numPr>
          <w:ilvl w:val="0"/>
          <w:numId w:val="6"/>
        </w:numPr>
        <w:rPr>
          <w:szCs w:val="24"/>
          <w:lang w:val="en-GB"/>
        </w:rPr>
      </w:pPr>
      <w:r>
        <w:rPr>
          <w:b/>
          <w:szCs w:val="24"/>
          <w:lang w:val="en-GB"/>
        </w:rPr>
        <w:t>Business examples</w:t>
      </w:r>
      <w:r w:rsidR="00783891">
        <w:rPr>
          <w:b/>
          <w:szCs w:val="24"/>
          <w:lang w:val="en-GB"/>
        </w:rPr>
        <w:t>:</w:t>
      </w:r>
    </w:p>
    <w:p w14:paraId="1A54DBA5" w14:textId="77777777" w:rsidR="00D9138D" w:rsidRDefault="00D9138D" w:rsidP="00783891">
      <w:pPr>
        <w:rPr>
          <w:lang w:val="en-GB"/>
        </w:rPr>
      </w:pPr>
    </w:p>
    <w:p w14:paraId="447B0E66" w14:textId="77777777" w:rsidR="00C41DDB" w:rsidRPr="00E8579D" w:rsidRDefault="00C41DDB" w:rsidP="00C41DDB">
      <w:pPr>
        <w:numPr>
          <w:ilvl w:val="0"/>
          <w:numId w:val="6"/>
        </w:numPr>
        <w:rPr>
          <w:b/>
          <w:lang w:val="en-GB"/>
        </w:rPr>
      </w:pPr>
      <w:r>
        <w:rPr>
          <w:b/>
          <w:lang w:val="en-GB"/>
        </w:rPr>
        <w:t>SEG recommendation:</w:t>
      </w:r>
    </w:p>
    <w:p w14:paraId="339801A5" w14:textId="77777777" w:rsidR="000E7941" w:rsidRPr="00A843F6" w:rsidRDefault="000E7941"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gridCol w:w="236"/>
      </w:tblGrid>
      <w:tr w:rsidR="00706604" w:rsidRPr="006D7FF8" w14:paraId="13F7C3C4" w14:textId="77777777" w:rsidTr="00916A80">
        <w:trPr>
          <w:gridAfter w:val="3"/>
          <w:wAfter w:w="5623" w:type="dxa"/>
        </w:trPr>
        <w:tc>
          <w:tcPr>
            <w:tcW w:w="1242" w:type="dxa"/>
            <w:gridSpan w:val="2"/>
          </w:tcPr>
          <w:p w14:paraId="6983F25A" w14:textId="77777777" w:rsidR="00706604" w:rsidRPr="00E3221E" w:rsidRDefault="00812A48" w:rsidP="00812A48">
            <w:pPr>
              <w:rPr>
                <w:b/>
                <w:szCs w:val="24"/>
                <w:lang w:val="en-GB"/>
              </w:rPr>
            </w:pPr>
            <w:r>
              <w:rPr>
                <w:b/>
                <w:szCs w:val="24"/>
                <w:lang w:val="en-GB"/>
              </w:rPr>
              <w:t>Accept</w:t>
            </w:r>
          </w:p>
        </w:tc>
        <w:tc>
          <w:tcPr>
            <w:tcW w:w="851" w:type="dxa"/>
          </w:tcPr>
          <w:p w14:paraId="05F5579E" w14:textId="5BFC03F0" w:rsidR="00706604" w:rsidRPr="006D7FF8" w:rsidRDefault="00A843F6" w:rsidP="00A843F6">
            <w:pPr>
              <w:jc w:val="center"/>
              <w:rPr>
                <w:szCs w:val="24"/>
                <w:lang w:val="en-GB"/>
              </w:rPr>
            </w:pPr>
            <w:r w:rsidRPr="00A843F6">
              <w:rPr>
                <w:color w:val="FF0000"/>
                <w:szCs w:val="24"/>
                <w:lang w:val="en-GB"/>
              </w:rPr>
              <w:t>X</w:t>
            </w:r>
          </w:p>
        </w:tc>
        <w:tc>
          <w:tcPr>
            <w:tcW w:w="1417" w:type="dxa"/>
            <w:tcBorders>
              <w:top w:val="single" w:sz="4" w:space="0" w:color="auto"/>
              <w:right w:val="single" w:sz="4" w:space="0" w:color="auto"/>
            </w:tcBorders>
          </w:tcPr>
          <w:p w14:paraId="302EF19C" w14:textId="77777777" w:rsidR="00706604" w:rsidRPr="00E3221E" w:rsidRDefault="00916A80" w:rsidP="00C41DDB">
            <w:pPr>
              <w:rPr>
                <w:b/>
                <w:szCs w:val="24"/>
                <w:lang w:val="en-GB"/>
              </w:rPr>
            </w:pPr>
            <w:r w:rsidRPr="00E3221E">
              <w:rPr>
                <w:b/>
                <w:szCs w:val="24"/>
                <w:lang w:val="en-GB"/>
              </w:rPr>
              <w:t>Timing</w:t>
            </w:r>
          </w:p>
        </w:tc>
      </w:tr>
      <w:tr w:rsidR="00916A80" w:rsidRPr="006D7FF8" w14:paraId="0A54CBF7" w14:textId="77777777" w:rsidTr="00812A48">
        <w:trPr>
          <w:gridBefore w:val="1"/>
          <w:gridAfter w:val="1"/>
          <w:wBefore w:w="1059" w:type="dxa"/>
          <w:wAfter w:w="236" w:type="dxa"/>
          <w:trHeight w:val="501"/>
        </w:trPr>
        <w:tc>
          <w:tcPr>
            <w:tcW w:w="1034" w:type="dxa"/>
            <w:gridSpan w:val="2"/>
            <w:tcBorders>
              <w:left w:val="nil"/>
              <w:bottom w:val="nil"/>
            </w:tcBorders>
          </w:tcPr>
          <w:p w14:paraId="231E04BB" w14:textId="77777777" w:rsidR="00916A80" w:rsidRDefault="00916A80" w:rsidP="00C41DDB">
            <w:pPr>
              <w:rPr>
                <w:szCs w:val="24"/>
                <w:lang w:val="en-GB"/>
              </w:rPr>
            </w:pPr>
            <w:bookmarkStart w:id="0" w:name="_Hlk222812886"/>
          </w:p>
        </w:tc>
        <w:tc>
          <w:tcPr>
            <w:tcW w:w="3544" w:type="dxa"/>
            <w:gridSpan w:val="2"/>
          </w:tcPr>
          <w:p w14:paraId="51A83B32" w14:textId="77777777" w:rsidR="00916A80" w:rsidRDefault="00916A80" w:rsidP="00E3221E">
            <w:pPr>
              <w:spacing w:before="0"/>
              <w:rPr>
                <w:szCs w:val="24"/>
                <w:lang w:val="en-GB"/>
              </w:rPr>
            </w:pPr>
            <w:r>
              <w:rPr>
                <w:szCs w:val="24"/>
                <w:lang w:val="en-GB"/>
              </w:rPr>
              <w:t xml:space="preserve">- </w:t>
            </w:r>
            <w:r w:rsidRPr="00E3221E">
              <w:rPr>
                <w:b/>
                <w:szCs w:val="24"/>
                <w:lang w:val="en-GB"/>
              </w:rPr>
              <w:t xml:space="preserve">Next </w:t>
            </w:r>
            <w:r w:rsidR="00812A48">
              <w:rPr>
                <w:b/>
                <w:szCs w:val="24"/>
                <w:lang w:val="en-GB"/>
              </w:rPr>
              <w:t>possible quarterly release</w:t>
            </w:r>
          </w:p>
          <w:p w14:paraId="3DF3CF05" w14:textId="77777777" w:rsidR="00916A80" w:rsidRPr="006D7FF8" w:rsidRDefault="00916A80" w:rsidP="007118C4">
            <w:pPr>
              <w:spacing w:before="0"/>
              <w:rPr>
                <w:szCs w:val="24"/>
                <w:lang w:val="en-GB"/>
              </w:rPr>
            </w:pPr>
          </w:p>
        </w:tc>
        <w:tc>
          <w:tcPr>
            <w:tcW w:w="3260" w:type="dxa"/>
            <w:tcBorders>
              <w:bottom w:val="single" w:sz="4" w:space="0" w:color="auto"/>
            </w:tcBorders>
          </w:tcPr>
          <w:p w14:paraId="4D59D532" w14:textId="7FB6E374" w:rsidR="00916A80" w:rsidRDefault="00A843F6" w:rsidP="00A843F6">
            <w:pPr>
              <w:spacing w:before="0"/>
              <w:jc w:val="center"/>
              <w:rPr>
                <w:szCs w:val="24"/>
                <w:lang w:val="en-GB"/>
              </w:rPr>
            </w:pPr>
            <w:r w:rsidRPr="00A843F6">
              <w:rPr>
                <w:color w:val="FF0000"/>
                <w:szCs w:val="24"/>
                <w:lang w:val="en-GB"/>
              </w:rPr>
              <w:t>X</w:t>
            </w:r>
            <w:bookmarkStart w:id="1" w:name="_GoBack"/>
            <w:bookmarkEnd w:id="1"/>
          </w:p>
        </w:tc>
      </w:tr>
      <w:tr w:rsidR="00B307A7" w:rsidRPr="006D7FF8" w14:paraId="0EF2EA0B" w14:textId="77777777" w:rsidTr="00F3743B">
        <w:trPr>
          <w:gridBefore w:val="1"/>
          <w:wBefore w:w="1059" w:type="dxa"/>
          <w:trHeight w:val="511"/>
        </w:trPr>
        <w:tc>
          <w:tcPr>
            <w:tcW w:w="1034" w:type="dxa"/>
            <w:gridSpan w:val="2"/>
            <w:tcBorders>
              <w:top w:val="nil"/>
              <w:left w:val="nil"/>
              <w:bottom w:val="nil"/>
            </w:tcBorders>
          </w:tcPr>
          <w:p w14:paraId="72216C50" w14:textId="77777777" w:rsidR="00B307A7" w:rsidRDefault="00B307A7" w:rsidP="00E3221E">
            <w:pPr>
              <w:spacing w:before="0"/>
              <w:rPr>
                <w:szCs w:val="24"/>
                <w:lang w:val="en-GB"/>
              </w:rPr>
            </w:pPr>
          </w:p>
        </w:tc>
        <w:tc>
          <w:tcPr>
            <w:tcW w:w="6804" w:type="dxa"/>
            <w:gridSpan w:val="3"/>
          </w:tcPr>
          <w:p w14:paraId="07453200" w14:textId="77777777" w:rsidR="00B307A7" w:rsidRDefault="00B307A7" w:rsidP="00B307A7">
            <w:pPr>
              <w:rPr>
                <w:szCs w:val="24"/>
                <w:lang w:val="en-GB"/>
              </w:rPr>
            </w:pPr>
            <w:r>
              <w:rPr>
                <w:szCs w:val="24"/>
                <w:lang w:val="en-GB"/>
              </w:rPr>
              <w:t xml:space="preserve">- </w:t>
            </w:r>
            <w:r>
              <w:rPr>
                <w:b/>
                <w:szCs w:val="24"/>
                <w:lang w:val="en-GB"/>
              </w:rPr>
              <w:t>Other timing:</w:t>
            </w:r>
          </w:p>
        </w:tc>
        <w:tc>
          <w:tcPr>
            <w:tcW w:w="236" w:type="dxa"/>
            <w:tcBorders>
              <w:top w:val="nil"/>
              <w:bottom w:val="nil"/>
              <w:right w:val="nil"/>
            </w:tcBorders>
          </w:tcPr>
          <w:p w14:paraId="049BE413" w14:textId="77777777" w:rsidR="00B307A7" w:rsidRDefault="00B307A7" w:rsidP="00706604">
            <w:pPr>
              <w:ind w:left="360"/>
              <w:jc w:val="both"/>
              <w:rPr>
                <w:szCs w:val="24"/>
                <w:lang w:val="en-GB"/>
              </w:rPr>
            </w:pPr>
          </w:p>
          <w:p w14:paraId="6B89579C" w14:textId="77777777" w:rsidR="00B307A7" w:rsidRDefault="00B307A7" w:rsidP="00706604">
            <w:pPr>
              <w:ind w:left="360"/>
              <w:jc w:val="both"/>
              <w:rPr>
                <w:szCs w:val="24"/>
                <w:lang w:val="en-GB"/>
              </w:rPr>
            </w:pPr>
          </w:p>
        </w:tc>
      </w:tr>
    </w:tbl>
    <w:bookmarkEnd w:id="0"/>
    <w:p w14:paraId="180970E7" w14:textId="77777777" w:rsidR="00C41DDB" w:rsidRDefault="00C41DDB" w:rsidP="00567F13">
      <w:pPr>
        <w:rPr>
          <w:szCs w:val="24"/>
          <w:lang w:val="en-GB"/>
        </w:rPr>
      </w:pPr>
      <w:r>
        <w:rPr>
          <w:szCs w:val="24"/>
          <w:lang w:val="en-GB"/>
        </w:rPr>
        <w:t>Comments:</w:t>
      </w:r>
    </w:p>
    <w:p w14:paraId="3D3D1DA4" w14:textId="77777777" w:rsidR="00C41DDB" w:rsidRDefault="00C41DDB" w:rsidP="00C41DDB">
      <w:pPr>
        <w:rPr>
          <w:szCs w:val="24"/>
          <w:lang w:val="en-GB"/>
        </w:rPr>
      </w:pPr>
    </w:p>
    <w:p w14:paraId="6CA7009B"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6D7FF8" w14:paraId="44B4FF02" w14:textId="77777777" w:rsidTr="00F8432C">
        <w:tc>
          <w:tcPr>
            <w:tcW w:w="1242" w:type="dxa"/>
          </w:tcPr>
          <w:p w14:paraId="5DCF26F4" w14:textId="77777777" w:rsidR="00C41DDB" w:rsidRPr="00E3221E" w:rsidRDefault="00C41DDB" w:rsidP="00C41DDB">
            <w:pPr>
              <w:rPr>
                <w:b/>
                <w:szCs w:val="24"/>
                <w:lang w:val="en-GB"/>
              </w:rPr>
            </w:pPr>
            <w:r w:rsidRPr="00E3221E">
              <w:rPr>
                <w:b/>
                <w:szCs w:val="24"/>
                <w:lang w:val="en-GB"/>
              </w:rPr>
              <w:t>Reject</w:t>
            </w:r>
          </w:p>
        </w:tc>
        <w:tc>
          <w:tcPr>
            <w:tcW w:w="851" w:type="dxa"/>
          </w:tcPr>
          <w:p w14:paraId="6F16472A" w14:textId="77777777" w:rsidR="00C41DDB" w:rsidRPr="006D7FF8" w:rsidRDefault="00C41DDB" w:rsidP="00C41DDB">
            <w:pPr>
              <w:rPr>
                <w:szCs w:val="24"/>
                <w:lang w:val="en-GB"/>
              </w:rPr>
            </w:pPr>
          </w:p>
        </w:tc>
      </w:tr>
    </w:tbl>
    <w:p w14:paraId="6EA7C72A"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0"/>
      <w:headerReference w:type="default" r:id="rId11"/>
      <w:footerReference w:type="even" r:id="rId12"/>
      <w:footerReference w:type="default" r:id="rId13"/>
      <w:headerReference w:type="first" r:id="rId14"/>
      <w:footerReference w:type="first" r:id="rId15"/>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8E077" w14:textId="77777777" w:rsidR="005636E8" w:rsidRDefault="005636E8">
      <w:r>
        <w:separator/>
      </w:r>
    </w:p>
  </w:endnote>
  <w:endnote w:type="continuationSeparator" w:id="0">
    <w:p w14:paraId="57DB8848" w14:textId="77777777" w:rsidR="005636E8" w:rsidRDefault="0056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7C2A2" w14:textId="77777777" w:rsidR="006100C2" w:rsidRDefault="00610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6454C" w14:textId="28C2501D" w:rsidR="00CC5C74" w:rsidRDefault="00CC5C74">
    <w:pPr>
      <w:pStyle w:val="Footer"/>
      <w:rPr>
        <w:rStyle w:val="PageNumber"/>
      </w:rPr>
    </w:pPr>
    <w:r>
      <w:fldChar w:fldCharType="begin"/>
    </w:r>
    <w:r>
      <w:instrText xml:space="preserve"> FILENAME </w:instrText>
    </w:r>
    <w:r>
      <w:fldChar w:fldCharType="separate"/>
    </w:r>
    <w:r w:rsidR="00A843F6">
      <w:rPr>
        <w:noProof/>
      </w:rPr>
      <w:t>CR1052_SwedishBankersAssoc_ExtPurposeCode_v2.docx</w:t>
    </w:r>
    <w:r>
      <w:fldChar w:fldCharType="end"/>
    </w:r>
    <w:r w:rsidR="00550CFB">
      <w:tab/>
      <w:t>Produced by the Swedish Bankers’ Association</w:t>
    </w:r>
    <w:r w:rsidR="005C420B">
      <w:t xml:space="preserve">   </w:t>
    </w:r>
    <w:r w:rsidR="00D06361">
      <w:tab/>
    </w:r>
    <w:r w:rsidDel="00CC062F">
      <w:t xml:space="preserve"> </w:t>
    </w:r>
    <w:r>
      <w:tab/>
      <w:t xml:space="preserve">Page </w:t>
    </w:r>
    <w:r>
      <w:rPr>
        <w:rStyle w:val="PageNumber"/>
      </w:rPr>
      <w:fldChar w:fldCharType="begin"/>
    </w:r>
    <w:r>
      <w:rPr>
        <w:rStyle w:val="PageNumber"/>
      </w:rPr>
      <w:instrText xml:space="preserve"> PAGE </w:instrText>
    </w:r>
    <w:r>
      <w:rPr>
        <w:rStyle w:val="PageNumber"/>
      </w:rPr>
      <w:fldChar w:fldCharType="separate"/>
    </w:r>
    <w:r w:rsidR="00A843F6">
      <w:rPr>
        <w:rStyle w:val="PageNumber"/>
        <w:noProof/>
      </w:rPr>
      <w:t>2</w:t>
    </w:r>
    <w:r>
      <w:rPr>
        <w:rStyle w:val="PageNumber"/>
      </w:rPr>
      <w:fldChar w:fldCharType="end"/>
    </w:r>
  </w:p>
  <w:p w14:paraId="10AD29F6" w14:textId="77777777" w:rsidR="00CC5C74" w:rsidRDefault="00CC5C74">
    <w:pPr>
      <w:pStyle w:val="Footer"/>
      <w:rPr>
        <w:rStyle w:val="PageNumber"/>
      </w:rPr>
    </w:pPr>
  </w:p>
  <w:p w14:paraId="5E2F826E" w14:textId="77777777" w:rsidR="00CC5C74" w:rsidRDefault="00CC5C74"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C76BB" w14:textId="77777777" w:rsidR="006100C2" w:rsidRDefault="00610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540C3" w14:textId="77777777" w:rsidR="005636E8" w:rsidRDefault="005636E8">
      <w:r>
        <w:separator/>
      </w:r>
    </w:p>
  </w:footnote>
  <w:footnote w:type="continuationSeparator" w:id="0">
    <w:p w14:paraId="6F7EDE87" w14:textId="77777777" w:rsidR="005636E8" w:rsidRDefault="00563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571C" w14:textId="77777777" w:rsidR="006100C2" w:rsidRDefault="00610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E313D" w14:textId="4AFEA9B4" w:rsidR="006100C2" w:rsidRPr="006100C2" w:rsidRDefault="006100C2">
    <w:pPr>
      <w:pStyle w:val="Header"/>
      <w:rPr>
        <w:lang w:val="en-GB"/>
      </w:rPr>
    </w:pPr>
    <w:r>
      <w:rPr>
        <w:lang w:val="en-GB"/>
      </w:rPr>
      <w:t>RA ID: CR1052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BD6F7" w14:textId="77777777" w:rsidR="006100C2" w:rsidRDefault="00610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F5D01"/>
    <w:multiLevelType w:val="hybridMultilevel"/>
    <w:tmpl w:val="677E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B62437"/>
    <w:multiLevelType w:val="hybridMultilevel"/>
    <w:tmpl w:val="77CC2F06"/>
    <w:lvl w:ilvl="0" w:tplc="6A92E90E">
      <w:start w:val="1"/>
      <w:numFmt w:val="bullet"/>
      <w:lvlText w:val=""/>
      <w:lvlJc w:val="left"/>
      <w:pPr>
        <w:ind w:left="1080" w:hanging="360"/>
      </w:pPr>
      <w:rPr>
        <w:rFonts w:ascii="Symbol" w:eastAsia="Time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6"/>
  </w:num>
  <w:num w:numId="6">
    <w:abstractNumId w:val="8"/>
  </w:num>
  <w:num w:numId="7">
    <w:abstractNumId w:val="12"/>
  </w:num>
  <w:num w:numId="8">
    <w:abstractNumId w:val="9"/>
  </w:num>
  <w:num w:numId="9">
    <w:abstractNumId w:val="15"/>
  </w:num>
  <w:num w:numId="10">
    <w:abstractNumId w:val="5"/>
  </w:num>
  <w:num w:numId="11">
    <w:abstractNumId w:val="7"/>
  </w:num>
  <w:num w:numId="12">
    <w:abstractNumId w:val="10"/>
  </w:num>
  <w:num w:numId="13">
    <w:abstractNumId w:val="4"/>
  </w:num>
  <w:num w:numId="14">
    <w:abstractNumId w:val="6"/>
  </w:num>
  <w:num w:numId="15">
    <w:abstractNumId w:val="14"/>
  </w:num>
  <w:num w:numId="16">
    <w:abstractNumId w:val="13"/>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F"/>
    <w:rsid w:val="000026F5"/>
    <w:rsid w:val="000127ED"/>
    <w:rsid w:val="000176DD"/>
    <w:rsid w:val="00021C86"/>
    <w:rsid w:val="0003395A"/>
    <w:rsid w:val="000408BA"/>
    <w:rsid w:val="00041661"/>
    <w:rsid w:val="000558EF"/>
    <w:rsid w:val="0006293F"/>
    <w:rsid w:val="00070308"/>
    <w:rsid w:val="00080D3A"/>
    <w:rsid w:val="000823AA"/>
    <w:rsid w:val="00082743"/>
    <w:rsid w:val="000837C7"/>
    <w:rsid w:val="00083C96"/>
    <w:rsid w:val="00084AB9"/>
    <w:rsid w:val="00093288"/>
    <w:rsid w:val="000A172E"/>
    <w:rsid w:val="000A20E4"/>
    <w:rsid w:val="000A3B4B"/>
    <w:rsid w:val="000B65C7"/>
    <w:rsid w:val="000B693B"/>
    <w:rsid w:val="000B7406"/>
    <w:rsid w:val="000C015D"/>
    <w:rsid w:val="000D3182"/>
    <w:rsid w:val="000E2471"/>
    <w:rsid w:val="000E7941"/>
    <w:rsid w:val="000F3C8B"/>
    <w:rsid w:val="000F43E3"/>
    <w:rsid w:val="00101212"/>
    <w:rsid w:val="00101D5F"/>
    <w:rsid w:val="00104E95"/>
    <w:rsid w:val="00105754"/>
    <w:rsid w:val="00114F60"/>
    <w:rsid w:val="00142F00"/>
    <w:rsid w:val="0014379C"/>
    <w:rsid w:val="00153ED1"/>
    <w:rsid w:val="00163DB3"/>
    <w:rsid w:val="001711D3"/>
    <w:rsid w:val="00174D2F"/>
    <w:rsid w:val="00185453"/>
    <w:rsid w:val="001D0D1B"/>
    <w:rsid w:val="001D176B"/>
    <w:rsid w:val="001D20B3"/>
    <w:rsid w:val="001E287E"/>
    <w:rsid w:val="001E2B1C"/>
    <w:rsid w:val="001E3BCF"/>
    <w:rsid w:val="001F5CA5"/>
    <w:rsid w:val="00217122"/>
    <w:rsid w:val="002173E1"/>
    <w:rsid w:val="00217AE9"/>
    <w:rsid w:val="00225AA9"/>
    <w:rsid w:val="00230574"/>
    <w:rsid w:val="002472D9"/>
    <w:rsid w:val="002509A2"/>
    <w:rsid w:val="002521C9"/>
    <w:rsid w:val="00255603"/>
    <w:rsid w:val="002711E6"/>
    <w:rsid w:val="00275740"/>
    <w:rsid w:val="002904C8"/>
    <w:rsid w:val="00293D8B"/>
    <w:rsid w:val="002A04E0"/>
    <w:rsid w:val="002A04E6"/>
    <w:rsid w:val="002B0567"/>
    <w:rsid w:val="002D549A"/>
    <w:rsid w:val="002E014D"/>
    <w:rsid w:val="002E27A9"/>
    <w:rsid w:val="002E41B3"/>
    <w:rsid w:val="003006F2"/>
    <w:rsid w:val="00303E94"/>
    <w:rsid w:val="00304151"/>
    <w:rsid w:val="00316F04"/>
    <w:rsid w:val="00320A89"/>
    <w:rsid w:val="00324C6F"/>
    <w:rsid w:val="00332539"/>
    <w:rsid w:val="00332E8F"/>
    <w:rsid w:val="00336209"/>
    <w:rsid w:val="00336ED6"/>
    <w:rsid w:val="00356260"/>
    <w:rsid w:val="00360300"/>
    <w:rsid w:val="00380928"/>
    <w:rsid w:val="00382E85"/>
    <w:rsid w:val="00386B78"/>
    <w:rsid w:val="003A3D7D"/>
    <w:rsid w:val="003B261A"/>
    <w:rsid w:val="003C0213"/>
    <w:rsid w:val="003C0267"/>
    <w:rsid w:val="003C3840"/>
    <w:rsid w:val="003D56E3"/>
    <w:rsid w:val="003E59BF"/>
    <w:rsid w:val="003E67E5"/>
    <w:rsid w:val="003F1C24"/>
    <w:rsid w:val="003F547E"/>
    <w:rsid w:val="003F57CE"/>
    <w:rsid w:val="003F6B05"/>
    <w:rsid w:val="00401998"/>
    <w:rsid w:val="0040275F"/>
    <w:rsid w:val="00405DBB"/>
    <w:rsid w:val="00421B65"/>
    <w:rsid w:val="00427966"/>
    <w:rsid w:val="0044313F"/>
    <w:rsid w:val="00446B25"/>
    <w:rsid w:val="004475F9"/>
    <w:rsid w:val="0045022C"/>
    <w:rsid w:val="00451986"/>
    <w:rsid w:val="00461A97"/>
    <w:rsid w:val="00462051"/>
    <w:rsid w:val="00465900"/>
    <w:rsid w:val="00473145"/>
    <w:rsid w:val="0047409D"/>
    <w:rsid w:val="0047714A"/>
    <w:rsid w:val="00495502"/>
    <w:rsid w:val="004A5C8B"/>
    <w:rsid w:val="004B4EAA"/>
    <w:rsid w:val="004B5A22"/>
    <w:rsid w:val="004C3B58"/>
    <w:rsid w:val="004E1F21"/>
    <w:rsid w:val="004F0578"/>
    <w:rsid w:val="004F0934"/>
    <w:rsid w:val="004F61D5"/>
    <w:rsid w:val="0050171A"/>
    <w:rsid w:val="0050247C"/>
    <w:rsid w:val="00505408"/>
    <w:rsid w:val="00512D97"/>
    <w:rsid w:val="00520991"/>
    <w:rsid w:val="0052302E"/>
    <w:rsid w:val="005246BE"/>
    <w:rsid w:val="00526C65"/>
    <w:rsid w:val="00535049"/>
    <w:rsid w:val="00550CFB"/>
    <w:rsid w:val="00555709"/>
    <w:rsid w:val="005633D4"/>
    <w:rsid w:val="005636E8"/>
    <w:rsid w:val="00563FFF"/>
    <w:rsid w:val="005677B8"/>
    <w:rsid w:val="00567F13"/>
    <w:rsid w:val="005757D7"/>
    <w:rsid w:val="00577861"/>
    <w:rsid w:val="00577BCC"/>
    <w:rsid w:val="005810CA"/>
    <w:rsid w:val="00594A5F"/>
    <w:rsid w:val="00595278"/>
    <w:rsid w:val="005960E2"/>
    <w:rsid w:val="00596453"/>
    <w:rsid w:val="005A7F37"/>
    <w:rsid w:val="005B602E"/>
    <w:rsid w:val="005C420B"/>
    <w:rsid w:val="005C4C5F"/>
    <w:rsid w:val="005C53C5"/>
    <w:rsid w:val="005D06FE"/>
    <w:rsid w:val="005E1210"/>
    <w:rsid w:val="005E3784"/>
    <w:rsid w:val="005E3A3C"/>
    <w:rsid w:val="005E46E4"/>
    <w:rsid w:val="005F05DB"/>
    <w:rsid w:val="005F2E6B"/>
    <w:rsid w:val="006043A9"/>
    <w:rsid w:val="006100C2"/>
    <w:rsid w:val="00610B1B"/>
    <w:rsid w:val="00610F9A"/>
    <w:rsid w:val="00631A43"/>
    <w:rsid w:val="006643DC"/>
    <w:rsid w:val="006935EA"/>
    <w:rsid w:val="006A02BC"/>
    <w:rsid w:val="006A6C5C"/>
    <w:rsid w:val="006A7B96"/>
    <w:rsid w:val="006B20DC"/>
    <w:rsid w:val="006C0DDD"/>
    <w:rsid w:val="006D4A37"/>
    <w:rsid w:val="007047EA"/>
    <w:rsid w:val="00706604"/>
    <w:rsid w:val="00706F8A"/>
    <w:rsid w:val="007118C4"/>
    <w:rsid w:val="00717480"/>
    <w:rsid w:val="00723DE0"/>
    <w:rsid w:val="0073061B"/>
    <w:rsid w:val="00732595"/>
    <w:rsid w:val="0074349F"/>
    <w:rsid w:val="00746F46"/>
    <w:rsid w:val="0075466C"/>
    <w:rsid w:val="00774921"/>
    <w:rsid w:val="00783891"/>
    <w:rsid w:val="00785283"/>
    <w:rsid w:val="00792693"/>
    <w:rsid w:val="007B3927"/>
    <w:rsid w:val="007C66BF"/>
    <w:rsid w:val="007C6801"/>
    <w:rsid w:val="007C7AB4"/>
    <w:rsid w:val="007C7CD2"/>
    <w:rsid w:val="007D69B5"/>
    <w:rsid w:val="007D6A9F"/>
    <w:rsid w:val="007E64D9"/>
    <w:rsid w:val="007F2C31"/>
    <w:rsid w:val="007F60C5"/>
    <w:rsid w:val="007F6A8C"/>
    <w:rsid w:val="00812324"/>
    <w:rsid w:val="00812A48"/>
    <w:rsid w:val="00814147"/>
    <w:rsid w:val="00814D4C"/>
    <w:rsid w:val="00823961"/>
    <w:rsid w:val="008265E8"/>
    <w:rsid w:val="008270CD"/>
    <w:rsid w:val="008270DF"/>
    <w:rsid w:val="0083458D"/>
    <w:rsid w:val="0084123C"/>
    <w:rsid w:val="008438AF"/>
    <w:rsid w:val="00843FE8"/>
    <w:rsid w:val="00854FA6"/>
    <w:rsid w:val="0085530C"/>
    <w:rsid w:val="00855EB2"/>
    <w:rsid w:val="00861DA2"/>
    <w:rsid w:val="0086394F"/>
    <w:rsid w:val="008656A6"/>
    <w:rsid w:val="00865C2F"/>
    <w:rsid w:val="0086676E"/>
    <w:rsid w:val="0086681C"/>
    <w:rsid w:val="00875210"/>
    <w:rsid w:val="008869D6"/>
    <w:rsid w:val="008A68AB"/>
    <w:rsid w:val="008A7F65"/>
    <w:rsid w:val="008B790F"/>
    <w:rsid w:val="008D5029"/>
    <w:rsid w:val="008F5C90"/>
    <w:rsid w:val="00906C6A"/>
    <w:rsid w:val="00914273"/>
    <w:rsid w:val="00916A80"/>
    <w:rsid w:val="009279BF"/>
    <w:rsid w:val="00937D26"/>
    <w:rsid w:val="00942150"/>
    <w:rsid w:val="00951C86"/>
    <w:rsid w:val="00956D7A"/>
    <w:rsid w:val="00966046"/>
    <w:rsid w:val="009770EE"/>
    <w:rsid w:val="009A1BD1"/>
    <w:rsid w:val="009C1445"/>
    <w:rsid w:val="00A04C8C"/>
    <w:rsid w:val="00A21B8D"/>
    <w:rsid w:val="00A25B84"/>
    <w:rsid w:val="00A27378"/>
    <w:rsid w:val="00A46877"/>
    <w:rsid w:val="00A47C6F"/>
    <w:rsid w:val="00A5492F"/>
    <w:rsid w:val="00A56A3F"/>
    <w:rsid w:val="00A60DC3"/>
    <w:rsid w:val="00A60E56"/>
    <w:rsid w:val="00A6469C"/>
    <w:rsid w:val="00A81AED"/>
    <w:rsid w:val="00A843F6"/>
    <w:rsid w:val="00A90622"/>
    <w:rsid w:val="00A91F56"/>
    <w:rsid w:val="00AA1A41"/>
    <w:rsid w:val="00AA5E76"/>
    <w:rsid w:val="00AE0A90"/>
    <w:rsid w:val="00AE4D14"/>
    <w:rsid w:val="00AF09E1"/>
    <w:rsid w:val="00AF2EBF"/>
    <w:rsid w:val="00B01132"/>
    <w:rsid w:val="00B06CA8"/>
    <w:rsid w:val="00B21761"/>
    <w:rsid w:val="00B307A7"/>
    <w:rsid w:val="00B30D86"/>
    <w:rsid w:val="00B44DEE"/>
    <w:rsid w:val="00B45490"/>
    <w:rsid w:val="00B5520C"/>
    <w:rsid w:val="00B70B84"/>
    <w:rsid w:val="00B778B4"/>
    <w:rsid w:val="00B8336E"/>
    <w:rsid w:val="00B8549A"/>
    <w:rsid w:val="00B865DB"/>
    <w:rsid w:val="00B91434"/>
    <w:rsid w:val="00B921E0"/>
    <w:rsid w:val="00BA1600"/>
    <w:rsid w:val="00BA3BF4"/>
    <w:rsid w:val="00BA611B"/>
    <w:rsid w:val="00BB7F97"/>
    <w:rsid w:val="00BC4D68"/>
    <w:rsid w:val="00BD6786"/>
    <w:rsid w:val="00C06496"/>
    <w:rsid w:val="00C122AE"/>
    <w:rsid w:val="00C17665"/>
    <w:rsid w:val="00C30551"/>
    <w:rsid w:val="00C32DF8"/>
    <w:rsid w:val="00C41DDB"/>
    <w:rsid w:val="00C46C5A"/>
    <w:rsid w:val="00C52ABE"/>
    <w:rsid w:val="00C52D46"/>
    <w:rsid w:val="00C62B03"/>
    <w:rsid w:val="00C656B1"/>
    <w:rsid w:val="00C66518"/>
    <w:rsid w:val="00CA3E3F"/>
    <w:rsid w:val="00CB0BB5"/>
    <w:rsid w:val="00CB683A"/>
    <w:rsid w:val="00CB7C2C"/>
    <w:rsid w:val="00CC062F"/>
    <w:rsid w:val="00CC5C74"/>
    <w:rsid w:val="00CC68E1"/>
    <w:rsid w:val="00CD0745"/>
    <w:rsid w:val="00CD363B"/>
    <w:rsid w:val="00CD3C90"/>
    <w:rsid w:val="00CD52FC"/>
    <w:rsid w:val="00CD59B1"/>
    <w:rsid w:val="00CF098A"/>
    <w:rsid w:val="00CF3041"/>
    <w:rsid w:val="00D06361"/>
    <w:rsid w:val="00D123C1"/>
    <w:rsid w:val="00D234FD"/>
    <w:rsid w:val="00D2640B"/>
    <w:rsid w:val="00D51B61"/>
    <w:rsid w:val="00D56571"/>
    <w:rsid w:val="00D579DD"/>
    <w:rsid w:val="00D67DE0"/>
    <w:rsid w:val="00D72D67"/>
    <w:rsid w:val="00D74F66"/>
    <w:rsid w:val="00D81627"/>
    <w:rsid w:val="00D82FBD"/>
    <w:rsid w:val="00D9138D"/>
    <w:rsid w:val="00D9338F"/>
    <w:rsid w:val="00D9582C"/>
    <w:rsid w:val="00DA043A"/>
    <w:rsid w:val="00DA116C"/>
    <w:rsid w:val="00DA22C9"/>
    <w:rsid w:val="00DB419A"/>
    <w:rsid w:val="00DB7412"/>
    <w:rsid w:val="00DC195F"/>
    <w:rsid w:val="00DC68D5"/>
    <w:rsid w:val="00DC7684"/>
    <w:rsid w:val="00DD20E9"/>
    <w:rsid w:val="00DD37B4"/>
    <w:rsid w:val="00DD422D"/>
    <w:rsid w:val="00E019E8"/>
    <w:rsid w:val="00E028B6"/>
    <w:rsid w:val="00E0329B"/>
    <w:rsid w:val="00E11D29"/>
    <w:rsid w:val="00E1588B"/>
    <w:rsid w:val="00E21A3F"/>
    <w:rsid w:val="00E3221E"/>
    <w:rsid w:val="00E5111B"/>
    <w:rsid w:val="00E66708"/>
    <w:rsid w:val="00E67D1B"/>
    <w:rsid w:val="00E75208"/>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12213"/>
    <w:rsid w:val="00F25441"/>
    <w:rsid w:val="00F260BE"/>
    <w:rsid w:val="00F33643"/>
    <w:rsid w:val="00F34C66"/>
    <w:rsid w:val="00F3743B"/>
    <w:rsid w:val="00F56866"/>
    <w:rsid w:val="00F62A6F"/>
    <w:rsid w:val="00F6410E"/>
    <w:rsid w:val="00F74EB6"/>
    <w:rsid w:val="00F8432C"/>
    <w:rsid w:val="00F91D83"/>
    <w:rsid w:val="00F91F93"/>
    <w:rsid w:val="00F93A64"/>
    <w:rsid w:val="00F94A2A"/>
    <w:rsid w:val="00F94AEB"/>
    <w:rsid w:val="00FA112C"/>
    <w:rsid w:val="00FA14E4"/>
    <w:rsid w:val="00FB56E2"/>
    <w:rsid w:val="00FC5011"/>
    <w:rsid w:val="00FD0B96"/>
    <w:rsid w:val="00FD54A5"/>
    <w:rsid w:val="00FD5886"/>
    <w:rsid w:val="00FD58BE"/>
    <w:rsid w:val="00FD6FDC"/>
    <w:rsid w:val="00FE2261"/>
    <w:rsid w:val="00FE4DBE"/>
    <w:rsid w:val="00FE64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AC208"/>
  <w15:chartTrackingRefBased/>
  <w15:docId w15:val="{B41BDF4B-3D94-4456-8D8F-78DDC684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link w:val="CommentTextChar"/>
    <w:uiPriority w:val="99"/>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customStyle="1" w:styleId="TableParagraph">
    <w:name w:val="Table Paragraph"/>
    <w:basedOn w:val="Normal"/>
    <w:uiPriority w:val="1"/>
    <w:qFormat/>
    <w:rsid w:val="00D9138D"/>
    <w:pPr>
      <w:widowControl w:val="0"/>
      <w:spacing w:before="0"/>
    </w:pPr>
    <w:rPr>
      <w:rFonts w:ascii="Calibri" w:eastAsia="Calibri" w:hAnsi="Calibri"/>
      <w:sz w:val="22"/>
      <w:szCs w:val="22"/>
    </w:rPr>
  </w:style>
  <w:style w:type="character" w:customStyle="1" w:styleId="CommentTextChar">
    <w:name w:val="Comment Text Char"/>
    <w:link w:val="CommentText"/>
    <w:uiPriority w:val="99"/>
    <w:semiHidden/>
    <w:rsid w:val="00A27378"/>
    <w:rPr>
      <w:rFonts w:ascii="Times New Roman" w:hAnsi="Times New Roman"/>
      <w:lang w:val="en-US" w:eastAsia="en-US"/>
    </w:rPr>
  </w:style>
  <w:style w:type="paragraph" w:styleId="NormalWeb">
    <w:name w:val="Normal (Web)"/>
    <w:basedOn w:val="Normal"/>
    <w:uiPriority w:val="99"/>
    <w:unhideWhenUsed/>
    <w:rsid w:val="00595278"/>
    <w:pPr>
      <w:spacing w:before="100" w:beforeAutospacing="1" w:after="100" w:afterAutospacing="1"/>
    </w:pPr>
    <w:rPr>
      <w:rFonts w:eastAsia="Times New Roman"/>
      <w:szCs w:val="24"/>
      <w:lang w:val="en-GB" w:eastAsia="en-GB"/>
    </w:rPr>
  </w:style>
  <w:style w:type="paragraph" w:styleId="FootnoteText">
    <w:name w:val="footnote text"/>
    <w:basedOn w:val="Normal"/>
    <w:link w:val="FootnoteTextChar"/>
    <w:rsid w:val="00DB7412"/>
    <w:rPr>
      <w:sz w:val="20"/>
    </w:rPr>
  </w:style>
  <w:style w:type="character" w:customStyle="1" w:styleId="FootnoteTextChar">
    <w:name w:val="Footnote Text Char"/>
    <w:link w:val="FootnoteText"/>
    <w:rsid w:val="00DB7412"/>
    <w:rPr>
      <w:rFonts w:ascii="Times New Roman" w:hAnsi="Times New Roman"/>
    </w:rPr>
  </w:style>
  <w:style w:type="character" w:styleId="FootnoteReference">
    <w:name w:val="footnote reference"/>
    <w:rsid w:val="00DB7412"/>
    <w:rPr>
      <w:vertAlign w:val="superscript"/>
    </w:rPr>
  </w:style>
  <w:style w:type="character" w:customStyle="1" w:styleId="UnresolvedMention">
    <w:name w:val="Unresolved Mention"/>
    <w:basedOn w:val="DefaultParagraphFont"/>
    <w:uiPriority w:val="99"/>
    <w:semiHidden/>
    <w:unhideWhenUsed/>
    <w:rsid w:val="000D3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12020">
      <w:bodyDiv w:val="1"/>
      <w:marLeft w:val="0"/>
      <w:marRight w:val="0"/>
      <w:marTop w:val="0"/>
      <w:marBottom w:val="0"/>
      <w:divBdr>
        <w:top w:val="none" w:sz="0" w:space="0" w:color="auto"/>
        <w:left w:val="none" w:sz="0" w:space="0" w:color="auto"/>
        <w:bottom w:val="none" w:sz="0" w:space="0" w:color="auto"/>
        <w:right w:val="none" w:sz="0" w:space="0" w:color="auto"/>
      </w:divBdr>
    </w:div>
    <w:div w:id="495074707">
      <w:bodyDiv w:val="1"/>
      <w:marLeft w:val="0"/>
      <w:marRight w:val="0"/>
      <w:marTop w:val="0"/>
      <w:marBottom w:val="0"/>
      <w:divBdr>
        <w:top w:val="none" w:sz="0" w:space="0" w:color="auto"/>
        <w:left w:val="none" w:sz="0" w:space="0" w:color="auto"/>
        <w:bottom w:val="none" w:sz="0" w:space="0" w:color="auto"/>
        <w:right w:val="none" w:sz="0" w:space="0" w:color="auto"/>
      </w:divBdr>
    </w:div>
    <w:div w:id="579366901">
      <w:bodyDiv w:val="1"/>
      <w:marLeft w:val="0"/>
      <w:marRight w:val="0"/>
      <w:marTop w:val="0"/>
      <w:marBottom w:val="0"/>
      <w:divBdr>
        <w:top w:val="none" w:sz="0" w:space="0" w:color="auto"/>
        <w:left w:val="none" w:sz="0" w:space="0" w:color="auto"/>
        <w:bottom w:val="none" w:sz="0" w:space="0" w:color="auto"/>
        <w:right w:val="none" w:sz="0" w:space="0" w:color="auto"/>
      </w:divBdr>
    </w:div>
    <w:div w:id="1461066900">
      <w:bodyDiv w:val="1"/>
      <w:marLeft w:val="0"/>
      <w:marRight w:val="0"/>
      <w:marTop w:val="0"/>
      <w:marBottom w:val="0"/>
      <w:divBdr>
        <w:top w:val="none" w:sz="0" w:space="0" w:color="auto"/>
        <w:left w:val="none" w:sz="0" w:space="0" w:color="auto"/>
        <w:bottom w:val="none" w:sz="0" w:space="0" w:color="auto"/>
        <w:right w:val="none" w:sz="0" w:space="0" w:color="auto"/>
      </w:divBdr>
    </w:div>
    <w:div w:id="1540703612">
      <w:bodyDiv w:val="1"/>
      <w:marLeft w:val="0"/>
      <w:marRight w:val="0"/>
      <w:marTop w:val="0"/>
      <w:marBottom w:val="0"/>
      <w:divBdr>
        <w:top w:val="none" w:sz="0" w:space="0" w:color="auto"/>
        <w:left w:val="none" w:sz="0" w:space="0" w:color="auto"/>
        <w:bottom w:val="none" w:sz="0" w:space="0" w:color="auto"/>
        <w:right w:val="none" w:sz="0" w:space="0" w:color="auto"/>
      </w:divBdr>
    </w:div>
    <w:div w:id="1713654421">
      <w:bodyDiv w:val="1"/>
      <w:marLeft w:val="0"/>
      <w:marRight w:val="0"/>
      <w:marTop w:val="0"/>
      <w:marBottom w:val="0"/>
      <w:divBdr>
        <w:top w:val="none" w:sz="0" w:space="0" w:color="auto"/>
        <w:left w:val="none" w:sz="0" w:space="0" w:color="auto"/>
        <w:bottom w:val="none" w:sz="0" w:space="0" w:color="auto"/>
        <w:right w:val="none" w:sz="0" w:space="0" w:color="auto"/>
      </w:divBdr>
    </w:div>
    <w:div w:id="1817794806">
      <w:bodyDiv w:val="1"/>
      <w:marLeft w:val="0"/>
      <w:marRight w:val="0"/>
      <w:marTop w:val="0"/>
      <w:marBottom w:val="0"/>
      <w:divBdr>
        <w:top w:val="none" w:sz="0" w:space="0" w:color="auto"/>
        <w:left w:val="none" w:sz="0" w:space="0" w:color="auto"/>
        <w:bottom w:val="none" w:sz="0" w:space="0" w:color="auto"/>
        <w:right w:val="none" w:sz="0" w:space="0" w:color="auto"/>
      </w:divBdr>
    </w:div>
    <w:div w:id="1820684184">
      <w:bodyDiv w:val="1"/>
      <w:marLeft w:val="0"/>
      <w:marRight w:val="0"/>
      <w:marTop w:val="0"/>
      <w:marBottom w:val="0"/>
      <w:divBdr>
        <w:top w:val="none" w:sz="0" w:space="0" w:color="auto"/>
        <w:left w:val="none" w:sz="0" w:space="0" w:color="auto"/>
        <w:bottom w:val="none" w:sz="0" w:space="0" w:color="auto"/>
        <w:right w:val="none" w:sz="0" w:space="0" w:color="auto"/>
      </w:divBdr>
    </w:div>
    <w:div w:id="1915042312">
      <w:bodyDiv w:val="1"/>
      <w:marLeft w:val="0"/>
      <w:marRight w:val="0"/>
      <w:marTop w:val="0"/>
      <w:marBottom w:val="0"/>
      <w:divBdr>
        <w:top w:val="none" w:sz="0" w:space="0" w:color="auto"/>
        <w:left w:val="none" w:sz="0" w:space="0" w:color="auto"/>
        <w:bottom w:val="none" w:sz="0" w:space="0" w:color="auto"/>
        <w:right w:val="none" w:sz="0" w:space="0" w:color="auto"/>
      </w:divBdr>
    </w:div>
    <w:div w:id="204756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smus.lundquist@seb.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sper.vesterlund@swedishbankers.s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EE6B9-DD05-4477-A94A-B4B1651E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MAINTENANCE CHANGE REQUEST</vt:lpstr>
    </vt:vector>
  </TitlesOfParts>
  <Company>S.W.I.F.T. sc</Company>
  <LinksUpToDate>false</LinksUpToDate>
  <CharactersWithSpaces>1833</CharactersWithSpaces>
  <SharedDoc>false</SharedDoc>
  <HLinks>
    <vt:vector size="18" baseType="variant">
      <vt:variant>
        <vt:i4>5767219</vt:i4>
      </vt:variant>
      <vt:variant>
        <vt:i4>6</vt:i4>
      </vt:variant>
      <vt:variant>
        <vt:i4>0</vt:i4>
      </vt:variant>
      <vt:variant>
        <vt:i4>5</vt:i4>
      </vt:variant>
      <vt:variant>
        <vt:lpwstr>mailto:neil.buchan@swift.com</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CHANGE REQUEST</dc:title>
  <dc:subject/>
  <dc:creator>jeloy</dc:creator>
  <cp:keywords/>
  <cp:lastModifiedBy>STEENO Aurelie</cp:lastModifiedBy>
  <cp:revision>3</cp:revision>
  <cp:lastPrinted>2009-03-10T12:18:00Z</cp:lastPrinted>
  <dcterms:created xsi:type="dcterms:W3CDTF">2021-08-19T15:17:00Z</dcterms:created>
  <dcterms:modified xsi:type="dcterms:W3CDTF">2021-08-19T15:17:00Z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22a4d-f12f-4888-8028-d80fdde3b7d9_Enabled">
    <vt:lpwstr>true</vt:lpwstr>
  </property>
  <property fmtid="{D5CDD505-2E9C-101B-9397-08002B2CF9AE}" pid="3" name="MSIP_Label_64522a4d-f12f-4888-8028-d80fdde3b7d9_SetDate">
    <vt:lpwstr>2021-05-04T14:43:07Z</vt:lpwstr>
  </property>
  <property fmtid="{D5CDD505-2E9C-101B-9397-08002B2CF9AE}" pid="4" name="MSIP_Label_64522a4d-f12f-4888-8028-d80fdde3b7d9_Method">
    <vt:lpwstr>Privileged</vt:lpwstr>
  </property>
  <property fmtid="{D5CDD505-2E9C-101B-9397-08002B2CF9AE}" pid="5" name="MSIP_Label_64522a4d-f12f-4888-8028-d80fdde3b7d9_Name">
    <vt:lpwstr>64522a4d-f12f-4888-8028-d80fdde3b7d9</vt:lpwstr>
  </property>
  <property fmtid="{D5CDD505-2E9C-101B-9397-08002B2CF9AE}" pid="6" name="MSIP_Label_64522a4d-f12f-4888-8028-d80fdde3b7d9_SiteId">
    <vt:lpwstr>9a8ff9e3-0e35-4620-a724-e9834dc50b51</vt:lpwstr>
  </property>
  <property fmtid="{D5CDD505-2E9C-101B-9397-08002B2CF9AE}" pid="7" name="MSIP_Label_64522a4d-f12f-4888-8028-d80fdde3b7d9_ActionId">
    <vt:lpwstr>015bf283-7e9f-411f-b05f-24fe23f66f76</vt:lpwstr>
  </property>
  <property fmtid="{D5CDD505-2E9C-101B-9397-08002B2CF9AE}" pid="8" name="MSIP_Label_64522a4d-f12f-4888-8028-d80fdde3b7d9_ContentBits">
    <vt:lpwstr>0</vt:lpwstr>
  </property>
</Properties>
</file>