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DB98EBA" w14:textId="77777777" w:rsidR="0033506F" w:rsidRPr="0070102A" w:rsidRDefault="0070102A" w:rsidP="0033506F">
      <w:pPr>
        <w:pStyle w:val="ProductFamily"/>
        <w:rPr>
          <w:b/>
          <w:sz w:val="40"/>
          <w:szCs w:val="40"/>
        </w:rPr>
      </w:pPr>
      <w:r w:rsidRPr="0070102A">
        <w:rPr>
          <w:b/>
          <w:sz w:val="40"/>
          <w:szCs w:val="40"/>
        </w:rPr>
        <w:t>ISO 20022</w:t>
      </w:r>
    </w:p>
    <w:p w14:paraId="52A5770C" w14:textId="2D061F47" w:rsidR="0033506F" w:rsidRPr="00E81A89" w:rsidRDefault="00640F99" w:rsidP="0033506F">
      <w:pPr>
        <w:pStyle w:val="ProductName"/>
        <w:rPr>
          <w:sz w:val="32"/>
          <w:szCs w:val="32"/>
        </w:rPr>
      </w:pPr>
      <w:r w:rsidRPr="00E81A89">
        <w:t xml:space="preserve">Target2-Securities </w:t>
      </w:r>
      <w:r w:rsidR="00A448D4">
        <w:t>–</w:t>
      </w:r>
      <w:r w:rsidRPr="00E81A89">
        <w:t xml:space="preserve"> </w:t>
      </w:r>
      <w:r w:rsidR="00AD462A" w:rsidRPr="00E81A89">
        <w:t>Intra</w:t>
      </w:r>
      <w:r w:rsidR="00A448D4">
        <w:t>-B</w:t>
      </w:r>
      <w:r w:rsidR="00AD462A" w:rsidRPr="00E81A89">
        <w:t xml:space="preserve">alance </w:t>
      </w:r>
      <w:r w:rsidR="008B5259" w:rsidRPr="00E81A89">
        <w:t>message</w:t>
      </w:r>
      <w:r w:rsidR="00D13286" w:rsidRPr="00E81A89">
        <w:t>s</w:t>
      </w:r>
      <w:r w:rsidR="008B5259" w:rsidRPr="00E81A89">
        <w:t xml:space="preserve"> </w:t>
      </w:r>
    </w:p>
    <w:p w14:paraId="30D4DC67" w14:textId="77777777" w:rsidR="008B5259" w:rsidRPr="008B5259" w:rsidRDefault="008B5259" w:rsidP="008B5259">
      <w:pPr>
        <w:pStyle w:val="SWIFTNetversion"/>
      </w:pPr>
    </w:p>
    <w:p w14:paraId="71183B79" w14:textId="53AE2277" w:rsidR="0033506F" w:rsidRPr="00CC77DA" w:rsidRDefault="006D251A" w:rsidP="0033506F">
      <w:pPr>
        <w:pStyle w:val="Titlepagetext"/>
        <w:rPr>
          <w:sz w:val="32"/>
          <w:szCs w:val="32"/>
        </w:rPr>
      </w:pPr>
      <w:r>
        <w:rPr>
          <w:sz w:val="32"/>
          <w:szCs w:val="32"/>
        </w:rPr>
        <w:t>Approved</w:t>
      </w:r>
      <w:r w:rsidR="00D13286">
        <w:rPr>
          <w:sz w:val="32"/>
          <w:szCs w:val="32"/>
        </w:rPr>
        <w:t xml:space="preserve"> </w:t>
      </w:r>
      <w:r w:rsidR="00CC77DA" w:rsidRPr="00CC77DA">
        <w:rPr>
          <w:sz w:val="32"/>
          <w:szCs w:val="32"/>
        </w:rPr>
        <w:t xml:space="preserve">by the </w:t>
      </w:r>
      <w:r w:rsidR="00831FAC" w:rsidRPr="00E81A89">
        <w:rPr>
          <w:rFonts w:cs="Arial"/>
          <w:sz w:val="32"/>
          <w:szCs w:val="32"/>
        </w:rPr>
        <w:t>Securities</w:t>
      </w:r>
      <w:r>
        <w:rPr>
          <w:rFonts w:cs="Arial"/>
          <w:sz w:val="32"/>
          <w:szCs w:val="32"/>
        </w:rPr>
        <w:t xml:space="preserve"> on 29 June 2020</w:t>
      </w:r>
      <w:r w:rsidR="00CC77DA" w:rsidRPr="00E81A89">
        <w:rPr>
          <w:rFonts w:cs="Arial"/>
          <w:sz w:val="32"/>
          <w:szCs w:val="32"/>
        </w:rPr>
        <w:t xml:space="preserve"> </w:t>
      </w:r>
      <w:r w:rsidR="00D13286" w:rsidRPr="00E81A89">
        <w:rPr>
          <w:rFonts w:cs="Arial"/>
          <w:sz w:val="32"/>
          <w:szCs w:val="32"/>
        </w:rPr>
        <w:t xml:space="preserve">and </w:t>
      </w:r>
      <w:r>
        <w:rPr>
          <w:rFonts w:cs="Arial"/>
          <w:sz w:val="32"/>
          <w:szCs w:val="32"/>
        </w:rPr>
        <w:t xml:space="preserve">the </w:t>
      </w:r>
      <w:r w:rsidR="00D13286" w:rsidRPr="00E81A89">
        <w:rPr>
          <w:rFonts w:cs="Arial"/>
          <w:sz w:val="32"/>
          <w:szCs w:val="32"/>
        </w:rPr>
        <w:t xml:space="preserve">Payments </w:t>
      </w:r>
      <w:r w:rsidR="00CC77DA" w:rsidRPr="00CC77DA">
        <w:rPr>
          <w:rFonts w:cs="Arial"/>
          <w:sz w:val="32"/>
          <w:szCs w:val="32"/>
        </w:rPr>
        <w:t>SEG</w:t>
      </w:r>
      <w:r>
        <w:rPr>
          <w:rFonts w:cs="Arial"/>
          <w:sz w:val="32"/>
          <w:szCs w:val="32"/>
        </w:rPr>
        <w:t xml:space="preserve"> on 6 July 2020</w:t>
      </w:r>
      <w:r w:rsidR="00D13286">
        <w:rPr>
          <w:rFonts w:cs="Arial"/>
          <w:sz w:val="32"/>
          <w:szCs w:val="32"/>
        </w:rPr>
        <w:t xml:space="preserve"> under the leadership of the Securities SEG</w:t>
      </w:r>
    </w:p>
    <w:p w14:paraId="49AE8BEA" w14:textId="77777777" w:rsidR="0033506F" w:rsidRPr="008B3BC4" w:rsidRDefault="0033506F" w:rsidP="0033506F">
      <w:pPr>
        <w:pStyle w:val="Productvariant"/>
      </w:pPr>
    </w:p>
    <w:p w14:paraId="483A6CB2" w14:textId="77777777" w:rsidR="0033506F" w:rsidRPr="008B3BC4" w:rsidRDefault="00CA0823" w:rsidP="0033506F">
      <w:pPr>
        <w:pStyle w:val="DocumentTitle0"/>
      </w:pPr>
      <w:r w:rsidRPr="0070102A">
        <w:rPr>
          <w:b/>
        </w:rPr>
        <w:t>M</w:t>
      </w:r>
      <w:r w:rsidR="0070102A" w:rsidRPr="0070102A">
        <w:rPr>
          <w:b/>
        </w:rPr>
        <w:t>essage Definition Report</w:t>
      </w:r>
      <w:r>
        <w:t xml:space="preserve"> </w:t>
      </w:r>
      <w:r w:rsidR="0070102A" w:rsidRPr="0070102A">
        <w:rPr>
          <w:b/>
        </w:rPr>
        <w:t xml:space="preserve">- </w:t>
      </w:r>
      <w:r w:rsidRPr="0070102A">
        <w:rPr>
          <w:b/>
        </w:rPr>
        <w:t>Part 1</w:t>
      </w:r>
    </w:p>
    <w:p w14:paraId="0468B698" w14:textId="77777777" w:rsidR="0033506F" w:rsidRPr="008B3BC4" w:rsidRDefault="0033506F" w:rsidP="0033506F">
      <w:pPr>
        <w:pStyle w:val="DocumentSubtitle"/>
        <w:rPr>
          <w:b/>
          <w:iCs/>
        </w:rPr>
      </w:pPr>
    </w:p>
    <w:p w14:paraId="4931BC8B" w14:textId="370B3A94" w:rsidR="0033506F" w:rsidRPr="008B3BC4" w:rsidRDefault="00907247" w:rsidP="00640F99">
      <w:pPr>
        <w:pStyle w:val="Releasedate"/>
        <w:sectPr w:rsidR="0033506F" w:rsidRPr="008B3BC4" w:rsidSect="005568C7">
          <w:headerReference w:type="even" r:id="rId8"/>
          <w:headerReference w:type="default" r:id="rId9"/>
          <w:footerReference w:type="even" r:id="rId10"/>
          <w:footerReference w:type="default" r:id="rId11"/>
          <w:headerReference w:type="first" r:id="rId12"/>
          <w:footerReference w:type="first" r:id="rId13"/>
          <w:pgSz w:w="11907" w:h="16840" w:code="9"/>
          <w:pgMar w:top="1021" w:right="1304" w:bottom="1701" w:left="1304" w:header="567" w:footer="533" w:gutter="0"/>
          <w:pgNumType w:start="1"/>
          <w:cols w:space="720"/>
          <w:formProt w:val="0"/>
        </w:sectPr>
      </w:pPr>
      <w:r>
        <w:t xml:space="preserve">Edition </w:t>
      </w:r>
      <w:r w:rsidR="006D251A">
        <w:t>July 2020</w:t>
      </w:r>
    </w:p>
    <w:p w14:paraId="141AFFE2" w14:textId="77777777" w:rsidR="009C1AB2" w:rsidRPr="008B3BC4" w:rsidRDefault="009C1AB2">
      <w:pPr>
        <w:pStyle w:val="Sub-title"/>
        <w:rPr>
          <w:lang w:val="en-GB"/>
        </w:rPr>
      </w:pPr>
      <w:r w:rsidRPr="008B3BC4">
        <w:rPr>
          <w:lang w:val="en-GB"/>
        </w:rPr>
        <w:lastRenderedPageBreak/>
        <w:t xml:space="preserve">Table of </w:t>
      </w:r>
      <w:bookmarkStart w:id="0" w:name="_GoBack"/>
      <w:bookmarkEnd w:id="0"/>
      <w:r w:rsidRPr="008B3BC4">
        <w:rPr>
          <w:lang w:val="en-GB"/>
        </w:rPr>
        <w:t>contents</w:t>
      </w:r>
    </w:p>
    <w:p w14:paraId="6ACBED41" w14:textId="04D588F1" w:rsidR="00CF4F97" w:rsidRDefault="00115470">
      <w:pPr>
        <w:pStyle w:val="TOC1"/>
        <w:rPr>
          <w:rFonts w:asciiTheme="minorHAnsi" w:eastAsiaTheme="minorEastAsia" w:hAnsiTheme="minorHAnsi" w:cstheme="minorBidi"/>
          <w:b w:val="0"/>
          <w:sz w:val="22"/>
          <w:szCs w:val="22"/>
          <w:lang w:eastAsia="en-GB"/>
        </w:rPr>
      </w:pPr>
      <w:r>
        <w:rPr>
          <w:rFonts w:cs="Arial"/>
          <w:b w:val="0"/>
          <w:sz w:val="20"/>
        </w:rPr>
        <w:fldChar w:fldCharType="begin"/>
      </w:r>
      <w:r>
        <w:rPr>
          <w:rFonts w:cs="Arial"/>
          <w:b w:val="0"/>
          <w:sz w:val="20"/>
        </w:rPr>
        <w:instrText xml:space="preserve"> TOC \o "1-3" \h \z \u </w:instrText>
      </w:r>
      <w:r>
        <w:rPr>
          <w:rFonts w:cs="Arial"/>
          <w:b w:val="0"/>
          <w:sz w:val="20"/>
        </w:rPr>
        <w:fldChar w:fldCharType="separate"/>
      </w:r>
      <w:hyperlink w:anchor="_Toc45632948" w:history="1">
        <w:r w:rsidR="00CF4F97" w:rsidRPr="00467E74">
          <w:rPr>
            <w:rStyle w:val="Hyperlink"/>
          </w:rPr>
          <w:t>1.</w:t>
        </w:r>
        <w:r w:rsidR="00CF4F97">
          <w:rPr>
            <w:rFonts w:asciiTheme="minorHAnsi" w:eastAsiaTheme="minorEastAsia" w:hAnsiTheme="minorHAnsi" w:cstheme="minorBidi"/>
            <w:b w:val="0"/>
            <w:sz w:val="22"/>
            <w:szCs w:val="22"/>
            <w:lang w:eastAsia="en-GB"/>
          </w:rPr>
          <w:tab/>
        </w:r>
        <w:r w:rsidR="00CF4F97" w:rsidRPr="00467E74">
          <w:rPr>
            <w:rStyle w:val="Hyperlink"/>
          </w:rPr>
          <w:t>Introduction</w:t>
        </w:r>
        <w:r w:rsidR="00CF4F97">
          <w:rPr>
            <w:webHidden/>
          </w:rPr>
          <w:tab/>
        </w:r>
        <w:r w:rsidR="00CF4F97">
          <w:rPr>
            <w:webHidden/>
          </w:rPr>
          <w:fldChar w:fldCharType="begin"/>
        </w:r>
        <w:r w:rsidR="00CF4F97">
          <w:rPr>
            <w:webHidden/>
          </w:rPr>
          <w:instrText xml:space="preserve"> PAGEREF _Toc45632948 \h </w:instrText>
        </w:r>
        <w:r w:rsidR="00CF4F97">
          <w:rPr>
            <w:webHidden/>
          </w:rPr>
        </w:r>
        <w:r w:rsidR="00CF4F97">
          <w:rPr>
            <w:webHidden/>
          </w:rPr>
          <w:fldChar w:fldCharType="separate"/>
        </w:r>
        <w:r w:rsidR="00CF4F97">
          <w:rPr>
            <w:webHidden/>
          </w:rPr>
          <w:t>4</w:t>
        </w:r>
        <w:r w:rsidR="00CF4F97">
          <w:rPr>
            <w:webHidden/>
          </w:rPr>
          <w:fldChar w:fldCharType="end"/>
        </w:r>
      </w:hyperlink>
    </w:p>
    <w:p w14:paraId="2C59D997" w14:textId="50242D09"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49" w:history="1">
        <w:r w:rsidRPr="00467E74">
          <w:rPr>
            <w:rStyle w:val="Hyperlink"/>
          </w:rPr>
          <w:t>1.1</w:t>
        </w:r>
        <w:r>
          <w:rPr>
            <w:rFonts w:asciiTheme="minorHAnsi" w:eastAsiaTheme="minorEastAsia" w:hAnsiTheme="minorHAnsi" w:cstheme="minorBidi"/>
            <w:sz w:val="22"/>
            <w:szCs w:val="22"/>
            <w:lang w:eastAsia="en-GB"/>
          </w:rPr>
          <w:tab/>
        </w:r>
        <w:r w:rsidRPr="00467E74">
          <w:rPr>
            <w:rStyle w:val="Hyperlink"/>
          </w:rPr>
          <w:t>Terms and definitions</w:t>
        </w:r>
        <w:r>
          <w:rPr>
            <w:webHidden/>
          </w:rPr>
          <w:tab/>
        </w:r>
        <w:r>
          <w:rPr>
            <w:webHidden/>
          </w:rPr>
          <w:fldChar w:fldCharType="begin"/>
        </w:r>
        <w:r>
          <w:rPr>
            <w:webHidden/>
          </w:rPr>
          <w:instrText xml:space="preserve"> PAGEREF _Toc45632949 \h </w:instrText>
        </w:r>
        <w:r>
          <w:rPr>
            <w:webHidden/>
          </w:rPr>
        </w:r>
        <w:r>
          <w:rPr>
            <w:webHidden/>
          </w:rPr>
          <w:fldChar w:fldCharType="separate"/>
        </w:r>
        <w:r>
          <w:rPr>
            <w:webHidden/>
          </w:rPr>
          <w:t>4</w:t>
        </w:r>
        <w:r>
          <w:rPr>
            <w:webHidden/>
          </w:rPr>
          <w:fldChar w:fldCharType="end"/>
        </w:r>
      </w:hyperlink>
    </w:p>
    <w:p w14:paraId="0DFD3CD1" w14:textId="10ACB87E"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50" w:history="1">
        <w:r w:rsidRPr="00467E74">
          <w:rPr>
            <w:rStyle w:val="Hyperlink"/>
          </w:rPr>
          <w:t>1.2</w:t>
        </w:r>
        <w:r>
          <w:rPr>
            <w:rFonts w:asciiTheme="minorHAnsi" w:eastAsiaTheme="minorEastAsia" w:hAnsiTheme="minorHAnsi" w:cstheme="minorBidi"/>
            <w:sz w:val="22"/>
            <w:szCs w:val="22"/>
            <w:lang w:eastAsia="en-GB"/>
          </w:rPr>
          <w:tab/>
        </w:r>
        <w:r w:rsidRPr="00467E74">
          <w:rPr>
            <w:rStyle w:val="Hyperlink"/>
          </w:rPr>
          <w:t>Glossary</w:t>
        </w:r>
        <w:r>
          <w:rPr>
            <w:webHidden/>
          </w:rPr>
          <w:tab/>
        </w:r>
        <w:r>
          <w:rPr>
            <w:webHidden/>
          </w:rPr>
          <w:fldChar w:fldCharType="begin"/>
        </w:r>
        <w:r>
          <w:rPr>
            <w:webHidden/>
          </w:rPr>
          <w:instrText xml:space="preserve"> PAGEREF _Toc45632950 \h </w:instrText>
        </w:r>
        <w:r>
          <w:rPr>
            <w:webHidden/>
          </w:rPr>
        </w:r>
        <w:r>
          <w:rPr>
            <w:webHidden/>
          </w:rPr>
          <w:fldChar w:fldCharType="separate"/>
        </w:r>
        <w:r>
          <w:rPr>
            <w:webHidden/>
          </w:rPr>
          <w:t>4</w:t>
        </w:r>
        <w:r>
          <w:rPr>
            <w:webHidden/>
          </w:rPr>
          <w:fldChar w:fldCharType="end"/>
        </w:r>
      </w:hyperlink>
    </w:p>
    <w:p w14:paraId="4712D1ED" w14:textId="4F656816"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51" w:history="1">
        <w:r w:rsidRPr="00467E74">
          <w:rPr>
            <w:rStyle w:val="Hyperlink"/>
          </w:rPr>
          <w:t>1.3</w:t>
        </w:r>
        <w:r>
          <w:rPr>
            <w:rFonts w:asciiTheme="minorHAnsi" w:eastAsiaTheme="minorEastAsia" w:hAnsiTheme="minorHAnsi" w:cstheme="minorBidi"/>
            <w:sz w:val="22"/>
            <w:szCs w:val="22"/>
            <w:lang w:eastAsia="en-GB"/>
          </w:rPr>
          <w:tab/>
        </w:r>
        <w:r w:rsidRPr="00467E74">
          <w:rPr>
            <w:rStyle w:val="Hyperlink"/>
          </w:rPr>
          <w:t>Document Scope and Objectives</w:t>
        </w:r>
        <w:r>
          <w:rPr>
            <w:webHidden/>
          </w:rPr>
          <w:tab/>
        </w:r>
        <w:r>
          <w:rPr>
            <w:webHidden/>
          </w:rPr>
          <w:fldChar w:fldCharType="begin"/>
        </w:r>
        <w:r>
          <w:rPr>
            <w:webHidden/>
          </w:rPr>
          <w:instrText xml:space="preserve"> PAGEREF _Toc45632951 \h </w:instrText>
        </w:r>
        <w:r>
          <w:rPr>
            <w:webHidden/>
          </w:rPr>
        </w:r>
        <w:r>
          <w:rPr>
            <w:webHidden/>
          </w:rPr>
          <w:fldChar w:fldCharType="separate"/>
        </w:r>
        <w:r>
          <w:rPr>
            <w:webHidden/>
          </w:rPr>
          <w:t>5</w:t>
        </w:r>
        <w:r>
          <w:rPr>
            <w:webHidden/>
          </w:rPr>
          <w:fldChar w:fldCharType="end"/>
        </w:r>
      </w:hyperlink>
    </w:p>
    <w:p w14:paraId="380C4D2F" w14:textId="088523B9"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52" w:history="1">
        <w:r w:rsidRPr="00467E74">
          <w:rPr>
            <w:rStyle w:val="Hyperlink"/>
          </w:rPr>
          <w:t>1.4</w:t>
        </w:r>
        <w:r>
          <w:rPr>
            <w:rFonts w:asciiTheme="minorHAnsi" w:eastAsiaTheme="minorEastAsia" w:hAnsiTheme="minorHAnsi" w:cstheme="minorBidi"/>
            <w:sz w:val="22"/>
            <w:szCs w:val="22"/>
            <w:lang w:eastAsia="en-GB"/>
          </w:rPr>
          <w:tab/>
        </w:r>
        <w:r w:rsidRPr="00467E74">
          <w:rPr>
            <w:rStyle w:val="Hyperlink"/>
          </w:rPr>
          <w:t>References</w:t>
        </w:r>
        <w:r>
          <w:rPr>
            <w:webHidden/>
          </w:rPr>
          <w:tab/>
        </w:r>
        <w:r>
          <w:rPr>
            <w:webHidden/>
          </w:rPr>
          <w:fldChar w:fldCharType="begin"/>
        </w:r>
        <w:r>
          <w:rPr>
            <w:webHidden/>
          </w:rPr>
          <w:instrText xml:space="preserve"> PAGEREF _Toc45632952 \h </w:instrText>
        </w:r>
        <w:r>
          <w:rPr>
            <w:webHidden/>
          </w:rPr>
        </w:r>
        <w:r>
          <w:rPr>
            <w:webHidden/>
          </w:rPr>
          <w:fldChar w:fldCharType="separate"/>
        </w:r>
        <w:r>
          <w:rPr>
            <w:webHidden/>
          </w:rPr>
          <w:t>5</w:t>
        </w:r>
        <w:r>
          <w:rPr>
            <w:webHidden/>
          </w:rPr>
          <w:fldChar w:fldCharType="end"/>
        </w:r>
      </w:hyperlink>
    </w:p>
    <w:p w14:paraId="4AF9E6FB" w14:textId="1343C119" w:rsidR="00CF4F97" w:rsidRDefault="00CF4F97">
      <w:pPr>
        <w:pStyle w:val="TOC1"/>
        <w:rPr>
          <w:rFonts w:asciiTheme="minorHAnsi" w:eastAsiaTheme="minorEastAsia" w:hAnsiTheme="minorHAnsi" w:cstheme="minorBidi"/>
          <w:b w:val="0"/>
          <w:sz w:val="22"/>
          <w:szCs w:val="22"/>
          <w:lang w:eastAsia="en-GB"/>
        </w:rPr>
      </w:pPr>
      <w:hyperlink w:anchor="_Toc45632953" w:history="1">
        <w:r w:rsidRPr="00467E74">
          <w:rPr>
            <w:rStyle w:val="Hyperlink"/>
          </w:rPr>
          <w:t>2.</w:t>
        </w:r>
        <w:r>
          <w:rPr>
            <w:rFonts w:asciiTheme="minorHAnsi" w:eastAsiaTheme="minorEastAsia" w:hAnsiTheme="minorHAnsi" w:cstheme="minorBidi"/>
            <w:b w:val="0"/>
            <w:sz w:val="22"/>
            <w:szCs w:val="22"/>
            <w:lang w:eastAsia="en-GB"/>
          </w:rPr>
          <w:tab/>
        </w:r>
        <w:r w:rsidRPr="00467E74">
          <w:rPr>
            <w:rStyle w:val="Hyperlink"/>
          </w:rPr>
          <w:t>Scope and Functionality</w:t>
        </w:r>
        <w:r>
          <w:rPr>
            <w:webHidden/>
          </w:rPr>
          <w:tab/>
        </w:r>
        <w:r>
          <w:rPr>
            <w:webHidden/>
          </w:rPr>
          <w:fldChar w:fldCharType="begin"/>
        </w:r>
        <w:r>
          <w:rPr>
            <w:webHidden/>
          </w:rPr>
          <w:instrText xml:space="preserve"> PAGEREF _Toc45632953 \h </w:instrText>
        </w:r>
        <w:r>
          <w:rPr>
            <w:webHidden/>
          </w:rPr>
        </w:r>
        <w:r>
          <w:rPr>
            <w:webHidden/>
          </w:rPr>
          <w:fldChar w:fldCharType="separate"/>
        </w:r>
        <w:r>
          <w:rPr>
            <w:webHidden/>
          </w:rPr>
          <w:t>6</w:t>
        </w:r>
        <w:r>
          <w:rPr>
            <w:webHidden/>
          </w:rPr>
          <w:fldChar w:fldCharType="end"/>
        </w:r>
      </w:hyperlink>
    </w:p>
    <w:p w14:paraId="701EFC07" w14:textId="211171A4"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54" w:history="1">
        <w:r w:rsidRPr="00467E74">
          <w:rPr>
            <w:rStyle w:val="Hyperlink"/>
          </w:rPr>
          <w:t>2.1</w:t>
        </w:r>
        <w:r>
          <w:rPr>
            <w:rFonts w:asciiTheme="minorHAnsi" w:eastAsiaTheme="minorEastAsia" w:hAnsiTheme="minorHAnsi" w:cstheme="minorBidi"/>
            <w:sz w:val="22"/>
            <w:szCs w:val="22"/>
            <w:lang w:eastAsia="en-GB"/>
          </w:rPr>
          <w:tab/>
        </w:r>
        <w:r w:rsidRPr="00467E74">
          <w:rPr>
            <w:rStyle w:val="Hyperlink"/>
          </w:rPr>
          <w:t>Background</w:t>
        </w:r>
        <w:r>
          <w:rPr>
            <w:webHidden/>
          </w:rPr>
          <w:tab/>
        </w:r>
        <w:r>
          <w:rPr>
            <w:webHidden/>
          </w:rPr>
          <w:fldChar w:fldCharType="begin"/>
        </w:r>
        <w:r>
          <w:rPr>
            <w:webHidden/>
          </w:rPr>
          <w:instrText xml:space="preserve"> PAGEREF _Toc45632954 \h </w:instrText>
        </w:r>
        <w:r>
          <w:rPr>
            <w:webHidden/>
          </w:rPr>
        </w:r>
        <w:r>
          <w:rPr>
            <w:webHidden/>
          </w:rPr>
          <w:fldChar w:fldCharType="separate"/>
        </w:r>
        <w:r>
          <w:rPr>
            <w:webHidden/>
          </w:rPr>
          <w:t>6</w:t>
        </w:r>
        <w:r>
          <w:rPr>
            <w:webHidden/>
          </w:rPr>
          <w:fldChar w:fldCharType="end"/>
        </w:r>
      </w:hyperlink>
    </w:p>
    <w:p w14:paraId="6FB7985E" w14:textId="69E3D1ED"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55" w:history="1">
        <w:r w:rsidRPr="00467E74">
          <w:rPr>
            <w:rStyle w:val="Hyperlink"/>
          </w:rPr>
          <w:t>2.2</w:t>
        </w:r>
        <w:r>
          <w:rPr>
            <w:rFonts w:asciiTheme="minorHAnsi" w:eastAsiaTheme="minorEastAsia" w:hAnsiTheme="minorHAnsi" w:cstheme="minorBidi"/>
            <w:sz w:val="22"/>
            <w:szCs w:val="22"/>
            <w:lang w:eastAsia="en-GB"/>
          </w:rPr>
          <w:tab/>
        </w:r>
        <w:r w:rsidRPr="00467E74">
          <w:rPr>
            <w:rStyle w:val="Hyperlink"/>
          </w:rPr>
          <w:t>Scope</w:t>
        </w:r>
        <w:r>
          <w:rPr>
            <w:webHidden/>
          </w:rPr>
          <w:tab/>
        </w:r>
        <w:r>
          <w:rPr>
            <w:webHidden/>
          </w:rPr>
          <w:fldChar w:fldCharType="begin"/>
        </w:r>
        <w:r>
          <w:rPr>
            <w:webHidden/>
          </w:rPr>
          <w:instrText xml:space="preserve"> PAGEREF _Toc45632955 \h </w:instrText>
        </w:r>
        <w:r>
          <w:rPr>
            <w:webHidden/>
          </w:rPr>
        </w:r>
        <w:r>
          <w:rPr>
            <w:webHidden/>
          </w:rPr>
          <w:fldChar w:fldCharType="separate"/>
        </w:r>
        <w:r>
          <w:rPr>
            <w:webHidden/>
          </w:rPr>
          <w:t>6</w:t>
        </w:r>
        <w:r>
          <w:rPr>
            <w:webHidden/>
          </w:rPr>
          <w:fldChar w:fldCharType="end"/>
        </w:r>
      </w:hyperlink>
    </w:p>
    <w:p w14:paraId="715D49DA" w14:textId="486225D5"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56" w:history="1">
        <w:r w:rsidRPr="00467E74">
          <w:rPr>
            <w:rStyle w:val="Hyperlink"/>
          </w:rPr>
          <w:t>2.3</w:t>
        </w:r>
        <w:r>
          <w:rPr>
            <w:rFonts w:asciiTheme="minorHAnsi" w:eastAsiaTheme="minorEastAsia" w:hAnsiTheme="minorHAnsi" w:cstheme="minorBidi"/>
            <w:sz w:val="22"/>
            <w:szCs w:val="22"/>
            <w:lang w:eastAsia="en-GB"/>
          </w:rPr>
          <w:tab/>
        </w:r>
        <w:r w:rsidRPr="00467E74">
          <w:rPr>
            <w:rStyle w:val="Hyperlink"/>
          </w:rPr>
          <w:t>Groups of Message Definitions and Functionality</w:t>
        </w:r>
        <w:r>
          <w:rPr>
            <w:webHidden/>
          </w:rPr>
          <w:tab/>
        </w:r>
        <w:r>
          <w:rPr>
            <w:webHidden/>
          </w:rPr>
          <w:fldChar w:fldCharType="begin"/>
        </w:r>
        <w:r>
          <w:rPr>
            <w:webHidden/>
          </w:rPr>
          <w:instrText xml:space="preserve"> PAGEREF _Toc45632956 \h </w:instrText>
        </w:r>
        <w:r>
          <w:rPr>
            <w:webHidden/>
          </w:rPr>
        </w:r>
        <w:r>
          <w:rPr>
            <w:webHidden/>
          </w:rPr>
          <w:fldChar w:fldCharType="separate"/>
        </w:r>
        <w:r>
          <w:rPr>
            <w:webHidden/>
          </w:rPr>
          <w:t>7</w:t>
        </w:r>
        <w:r>
          <w:rPr>
            <w:webHidden/>
          </w:rPr>
          <w:fldChar w:fldCharType="end"/>
        </w:r>
      </w:hyperlink>
    </w:p>
    <w:p w14:paraId="22E72C34" w14:textId="6DAF3967" w:rsidR="00CF4F97" w:rsidRDefault="00CF4F97">
      <w:pPr>
        <w:pStyle w:val="TOC3"/>
        <w:tabs>
          <w:tab w:val="left" w:pos="2269"/>
        </w:tabs>
        <w:rPr>
          <w:rFonts w:asciiTheme="minorHAnsi" w:eastAsiaTheme="minorEastAsia" w:hAnsiTheme="minorHAnsi" w:cstheme="minorBidi"/>
          <w:sz w:val="22"/>
          <w:szCs w:val="22"/>
          <w:lang w:val="en-GB" w:eastAsia="en-GB"/>
        </w:rPr>
      </w:pPr>
      <w:hyperlink w:anchor="_Toc45632957" w:history="1">
        <w:r w:rsidRPr="00467E74">
          <w:rPr>
            <w:rStyle w:val="Hyperlink"/>
          </w:rPr>
          <w:t>2.3.1</w:t>
        </w:r>
        <w:r>
          <w:rPr>
            <w:rFonts w:asciiTheme="minorHAnsi" w:eastAsiaTheme="minorEastAsia" w:hAnsiTheme="minorHAnsi" w:cstheme="minorBidi"/>
            <w:sz w:val="22"/>
            <w:szCs w:val="22"/>
            <w:lang w:val="en-GB" w:eastAsia="en-GB"/>
          </w:rPr>
          <w:tab/>
        </w:r>
        <w:r w:rsidRPr="00467E74">
          <w:rPr>
            <w:rStyle w:val="Hyperlink"/>
          </w:rPr>
          <w:t>Instruction related messages</w:t>
        </w:r>
        <w:r>
          <w:rPr>
            <w:webHidden/>
          </w:rPr>
          <w:tab/>
        </w:r>
        <w:r>
          <w:rPr>
            <w:webHidden/>
          </w:rPr>
          <w:fldChar w:fldCharType="begin"/>
        </w:r>
        <w:r>
          <w:rPr>
            <w:webHidden/>
          </w:rPr>
          <w:instrText xml:space="preserve"> PAGEREF _Toc45632957 \h </w:instrText>
        </w:r>
        <w:r>
          <w:rPr>
            <w:webHidden/>
          </w:rPr>
        </w:r>
        <w:r>
          <w:rPr>
            <w:webHidden/>
          </w:rPr>
          <w:fldChar w:fldCharType="separate"/>
        </w:r>
        <w:r>
          <w:rPr>
            <w:webHidden/>
          </w:rPr>
          <w:t>7</w:t>
        </w:r>
        <w:r>
          <w:rPr>
            <w:webHidden/>
          </w:rPr>
          <w:fldChar w:fldCharType="end"/>
        </w:r>
      </w:hyperlink>
    </w:p>
    <w:p w14:paraId="1997920C" w14:textId="14603B9F" w:rsidR="00CF4F97" w:rsidRDefault="00CF4F97">
      <w:pPr>
        <w:pStyle w:val="TOC3"/>
        <w:tabs>
          <w:tab w:val="left" w:pos="2269"/>
        </w:tabs>
        <w:rPr>
          <w:rFonts w:asciiTheme="minorHAnsi" w:eastAsiaTheme="minorEastAsia" w:hAnsiTheme="minorHAnsi" w:cstheme="minorBidi"/>
          <w:sz w:val="22"/>
          <w:szCs w:val="22"/>
          <w:lang w:val="en-GB" w:eastAsia="en-GB"/>
        </w:rPr>
      </w:pPr>
      <w:hyperlink w:anchor="_Toc45632958" w:history="1">
        <w:r w:rsidRPr="00467E74">
          <w:rPr>
            <w:rStyle w:val="Hyperlink"/>
          </w:rPr>
          <w:t>2.3.2</w:t>
        </w:r>
        <w:r>
          <w:rPr>
            <w:rFonts w:asciiTheme="minorHAnsi" w:eastAsiaTheme="minorEastAsia" w:hAnsiTheme="minorHAnsi" w:cstheme="minorBidi"/>
            <w:sz w:val="22"/>
            <w:szCs w:val="22"/>
            <w:lang w:val="en-GB" w:eastAsia="en-GB"/>
          </w:rPr>
          <w:tab/>
        </w:r>
        <w:r w:rsidRPr="00467E74">
          <w:rPr>
            <w:rStyle w:val="Hyperlink"/>
          </w:rPr>
          <w:t>Modification related messages</w:t>
        </w:r>
        <w:r>
          <w:rPr>
            <w:webHidden/>
          </w:rPr>
          <w:tab/>
        </w:r>
        <w:r>
          <w:rPr>
            <w:webHidden/>
          </w:rPr>
          <w:fldChar w:fldCharType="begin"/>
        </w:r>
        <w:r>
          <w:rPr>
            <w:webHidden/>
          </w:rPr>
          <w:instrText xml:space="preserve"> PAGEREF _Toc45632958 \h </w:instrText>
        </w:r>
        <w:r>
          <w:rPr>
            <w:webHidden/>
          </w:rPr>
        </w:r>
        <w:r>
          <w:rPr>
            <w:webHidden/>
          </w:rPr>
          <w:fldChar w:fldCharType="separate"/>
        </w:r>
        <w:r>
          <w:rPr>
            <w:webHidden/>
          </w:rPr>
          <w:t>7</w:t>
        </w:r>
        <w:r>
          <w:rPr>
            <w:webHidden/>
          </w:rPr>
          <w:fldChar w:fldCharType="end"/>
        </w:r>
      </w:hyperlink>
    </w:p>
    <w:p w14:paraId="66CA90F4" w14:textId="324B910A" w:rsidR="00CF4F97" w:rsidRDefault="00CF4F97">
      <w:pPr>
        <w:pStyle w:val="TOC3"/>
        <w:tabs>
          <w:tab w:val="left" w:pos="2269"/>
        </w:tabs>
        <w:rPr>
          <w:rFonts w:asciiTheme="minorHAnsi" w:eastAsiaTheme="minorEastAsia" w:hAnsiTheme="minorHAnsi" w:cstheme="minorBidi"/>
          <w:sz w:val="22"/>
          <w:szCs w:val="22"/>
          <w:lang w:val="en-GB" w:eastAsia="en-GB"/>
        </w:rPr>
      </w:pPr>
      <w:hyperlink w:anchor="_Toc45632959" w:history="1">
        <w:r w:rsidRPr="00467E74">
          <w:rPr>
            <w:rStyle w:val="Hyperlink"/>
          </w:rPr>
          <w:t>2.3.3</w:t>
        </w:r>
        <w:r>
          <w:rPr>
            <w:rFonts w:asciiTheme="minorHAnsi" w:eastAsiaTheme="minorEastAsia" w:hAnsiTheme="minorHAnsi" w:cstheme="minorBidi"/>
            <w:sz w:val="22"/>
            <w:szCs w:val="22"/>
            <w:lang w:val="en-GB" w:eastAsia="en-GB"/>
          </w:rPr>
          <w:tab/>
        </w:r>
        <w:r w:rsidRPr="00467E74">
          <w:rPr>
            <w:rStyle w:val="Hyperlink"/>
          </w:rPr>
          <w:t>Cancellation related messages</w:t>
        </w:r>
        <w:r>
          <w:rPr>
            <w:webHidden/>
          </w:rPr>
          <w:tab/>
        </w:r>
        <w:r>
          <w:rPr>
            <w:webHidden/>
          </w:rPr>
          <w:fldChar w:fldCharType="begin"/>
        </w:r>
        <w:r>
          <w:rPr>
            <w:webHidden/>
          </w:rPr>
          <w:instrText xml:space="preserve"> PAGEREF _Toc45632959 \h </w:instrText>
        </w:r>
        <w:r>
          <w:rPr>
            <w:webHidden/>
          </w:rPr>
        </w:r>
        <w:r>
          <w:rPr>
            <w:webHidden/>
          </w:rPr>
          <w:fldChar w:fldCharType="separate"/>
        </w:r>
        <w:r>
          <w:rPr>
            <w:webHidden/>
          </w:rPr>
          <w:t>8</w:t>
        </w:r>
        <w:r>
          <w:rPr>
            <w:webHidden/>
          </w:rPr>
          <w:fldChar w:fldCharType="end"/>
        </w:r>
      </w:hyperlink>
    </w:p>
    <w:p w14:paraId="0427BC22" w14:textId="756BAAF3" w:rsidR="00CF4F97" w:rsidRDefault="00CF4F97">
      <w:pPr>
        <w:pStyle w:val="TOC3"/>
        <w:tabs>
          <w:tab w:val="left" w:pos="2269"/>
        </w:tabs>
        <w:rPr>
          <w:rFonts w:asciiTheme="minorHAnsi" w:eastAsiaTheme="minorEastAsia" w:hAnsiTheme="minorHAnsi" w:cstheme="minorBidi"/>
          <w:sz w:val="22"/>
          <w:szCs w:val="22"/>
          <w:lang w:val="en-GB" w:eastAsia="en-GB"/>
        </w:rPr>
      </w:pPr>
      <w:hyperlink w:anchor="_Toc45632960" w:history="1">
        <w:r w:rsidRPr="00467E74">
          <w:rPr>
            <w:rStyle w:val="Hyperlink"/>
          </w:rPr>
          <w:t>2.3.4</w:t>
        </w:r>
        <w:r>
          <w:rPr>
            <w:rFonts w:asciiTheme="minorHAnsi" w:eastAsiaTheme="minorEastAsia" w:hAnsiTheme="minorHAnsi" w:cstheme="minorBidi"/>
            <w:sz w:val="22"/>
            <w:szCs w:val="22"/>
            <w:lang w:val="en-GB" w:eastAsia="en-GB"/>
          </w:rPr>
          <w:tab/>
        </w:r>
        <w:r w:rsidRPr="00467E74">
          <w:rPr>
            <w:rStyle w:val="Hyperlink"/>
          </w:rPr>
          <w:t>Query related messages</w:t>
        </w:r>
        <w:r>
          <w:rPr>
            <w:webHidden/>
          </w:rPr>
          <w:tab/>
        </w:r>
        <w:r>
          <w:rPr>
            <w:webHidden/>
          </w:rPr>
          <w:fldChar w:fldCharType="begin"/>
        </w:r>
        <w:r>
          <w:rPr>
            <w:webHidden/>
          </w:rPr>
          <w:instrText xml:space="preserve"> PAGEREF _Toc45632960 \h </w:instrText>
        </w:r>
        <w:r>
          <w:rPr>
            <w:webHidden/>
          </w:rPr>
        </w:r>
        <w:r>
          <w:rPr>
            <w:webHidden/>
          </w:rPr>
          <w:fldChar w:fldCharType="separate"/>
        </w:r>
        <w:r>
          <w:rPr>
            <w:webHidden/>
          </w:rPr>
          <w:t>8</w:t>
        </w:r>
        <w:r>
          <w:rPr>
            <w:webHidden/>
          </w:rPr>
          <w:fldChar w:fldCharType="end"/>
        </w:r>
      </w:hyperlink>
    </w:p>
    <w:p w14:paraId="03690F84" w14:textId="3145E5CB" w:rsidR="00CF4F97" w:rsidRDefault="00CF4F97">
      <w:pPr>
        <w:pStyle w:val="TOC3"/>
        <w:tabs>
          <w:tab w:val="left" w:pos="2269"/>
        </w:tabs>
        <w:rPr>
          <w:rFonts w:asciiTheme="minorHAnsi" w:eastAsiaTheme="minorEastAsia" w:hAnsiTheme="minorHAnsi" w:cstheme="minorBidi"/>
          <w:sz w:val="22"/>
          <w:szCs w:val="22"/>
          <w:lang w:val="en-GB" w:eastAsia="en-GB"/>
        </w:rPr>
      </w:pPr>
      <w:hyperlink w:anchor="_Toc45632961" w:history="1">
        <w:r w:rsidRPr="00467E74">
          <w:rPr>
            <w:rStyle w:val="Hyperlink"/>
          </w:rPr>
          <w:t>2.3.5</w:t>
        </w:r>
        <w:r>
          <w:rPr>
            <w:rFonts w:asciiTheme="minorHAnsi" w:eastAsiaTheme="minorEastAsia" w:hAnsiTheme="minorHAnsi" w:cstheme="minorBidi"/>
            <w:sz w:val="22"/>
            <w:szCs w:val="22"/>
            <w:lang w:val="en-GB" w:eastAsia="en-GB"/>
          </w:rPr>
          <w:tab/>
        </w:r>
        <w:r w:rsidRPr="00467E74">
          <w:rPr>
            <w:rStyle w:val="Hyperlink"/>
          </w:rPr>
          <w:t>Reporting related messages</w:t>
        </w:r>
        <w:r>
          <w:rPr>
            <w:webHidden/>
          </w:rPr>
          <w:tab/>
        </w:r>
        <w:r>
          <w:rPr>
            <w:webHidden/>
          </w:rPr>
          <w:fldChar w:fldCharType="begin"/>
        </w:r>
        <w:r>
          <w:rPr>
            <w:webHidden/>
          </w:rPr>
          <w:instrText xml:space="preserve"> PAGEREF _Toc45632961 \h </w:instrText>
        </w:r>
        <w:r>
          <w:rPr>
            <w:webHidden/>
          </w:rPr>
        </w:r>
        <w:r>
          <w:rPr>
            <w:webHidden/>
          </w:rPr>
          <w:fldChar w:fldCharType="separate"/>
        </w:r>
        <w:r>
          <w:rPr>
            <w:webHidden/>
          </w:rPr>
          <w:t>8</w:t>
        </w:r>
        <w:r>
          <w:rPr>
            <w:webHidden/>
          </w:rPr>
          <w:fldChar w:fldCharType="end"/>
        </w:r>
      </w:hyperlink>
    </w:p>
    <w:p w14:paraId="7084E00A" w14:textId="44B12AA7" w:rsidR="00CF4F97" w:rsidRDefault="00CF4F97">
      <w:pPr>
        <w:pStyle w:val="TOC1"/>
        <w:rPr>
          <w:rFonts w:asciiTheme="minorHAnsi" w:eastAsiaTheme="minorEastAsia" w:hAnsiTheme="minorHAnsi" w:cstheme="minorBidi"/>
          <w:b w:val="0"/>
          <w:sz w:val="22"/>
          <w:szCs w:val="22"/>
          <w:lang w:eastAsia="en-GB"/>
        </w:rPr>
      </w:pPr>
      <w:hyperlink w:anchor="_Toc45632962" w:history="1">
        <w:r w:rsidRPr="00467E74">
          <w:rPr>
            <w:rStyle w:val="Hyperlink"/>
          </w:rPr>
          <w:t>3.</w:t>
        </w:r>
        <w:r>
          <w:rPr>
            <w:rFonts w:asciiTheme="minorHAnsi" w:eastAsiaTheme="minorEastAsia" w:hAnsiTheme="minorHAnsi" w:cstheme="minorBidi"/>
            <w:b w:val="0"/>
            <w:sz w:val="22"/>
            <w:szCs w:val="22"/>
            <w:lang w:eastAsia="en-GB"/>
          </w:rPr>
          <w:tab/>
        </w:r>
        <w:r w:rsidRPr="00467E74">
          <w:rPr>
            <w:rStyle w:val="Hyperlink"/>
          </w:rPr>
          <w:t>BusinessRoles and Participants</w:t>
        </w:r>
        <w:r>
          <w:rPr>
            <w:webHidden/>
          </w:rPr>
          <w:tab/>
        </w:r>
        <w:r>
          <w:rPr>
            <w:webHidden/>
          </w:rPr>
          <w:fldChar w:fldCharType="begin"/>
        </w:r>
        <w:r>
          <w:rPr>
            <w:webHidden/>
          </w:rPr>
          <w:instrText xml:space="preserve"> PAGEREF _Toc45632962 \h </w:instrText>
        </w:r>
        <w:r>
          <w:rPr>
            <w:webHidden/>
          </w:rPr>
        </w:r>
        <w:r>
          <w:rPr>
            <w:webHidden/>
          </w:rPr>
          <w:fldChar w:fldCharType="separate"/>
        </w:r>
        <w:r>
          <w:rPr>
            <w:webHidden/>
          </w:rPr>
          <w:t>9</w:t>
        </w:r>
        <w:r>
          <w:rPr>
            <w:webHidden/>
          </w:rPr>
          <w:fldChar w:fldCharType="end"/>
        </w:r>
      </w:hyperlink>
    </w:p>
    <w:p w14:paraId="3493DC77" w14:textId="3C7F1E28" w:rsidR="00CF4F97" w:rsidRDefault="00CF4F97">
      <w:pPr>
        <w:pStyle w:val="TOC1"/>
        <w:rPr>
          <w:rFonts w:asciiTheme="minorHAnsi" w:eastAsiaTheme="minorEastAsia" w:hAnsiTheme="minorHAnsi" w:cstheme="minorBidi"/>
          <w:b w:val="0"/>
          <w:sz w:val="22"/>
          <w:szCs w:val="22"/>
          <w:lang w:eastAsia="en-GB"/>
        </w:rPr>
      </w:pPr>
      <w:hyperlink w:anchor="_Toc45632963" w:history="1">
        <w:r w:rsidRPr="00467E74">
          <w:rPr>
            <w:rStyle w:val="Hyperlink"/>
          </w:rPr>
          <w:t>4.</w:t>
        </w:r>
        <w:r>
          <w:rPr>
            <w:rFonts w:asciiTheme="minorHAnsi" w:eastAsiaTheme="minorEastAsia" w:hAnsiTheme="minorHAnsi" w:cstheme="minorBidi"/>
            <w:b w:val="0"/>
            <w:sz w:val="22"/>
            <w:szCs w:val="22"/>
            <w:lang w:eastAsia="en-GB"/>
          </w:rPr>
          <w:tab/>
        </w:r>
        <w:r w:rsidRPr="00467E74">
          <w:rPr>
            <w:rStyle w:val="Hyperlink"/>
          </w:rPr>
          <w:t>BusinessProcess Description</w:t>
        </w:r>
        <w:r>
          <w:rPr>
            <w:webHidden/>
          </w:rPr>
          <w:tab/>
        </w:r>
        <w:r>
          <w:rPr>
            <w:webHidden/>
          </w:rPr>
          <w:fldChar w:fldCharType="begin"/>
        </w:r>
        <w:r>
          <w:rPr>
            <w:webHidden/>
          </w:rPr>
          <w:instrText xml:space="preserve"> PAGEREF _Toc45632963 \h </w:instrText>
        </w:r>
        <w:r>
          <w:rPr>
            <w:webHidden/>
          </w:rPr>
        </w:r>
        <w:r>
          <w:rPr>
            <w:webHidden/>
          </w:rPr>
          <w:fldChar w:fldCharType="separate"/>
        </w:r>
        <w:r>
          <w:rPr>
            <w:webHidden/>
          </w:rPr>
          <w:t>11</w:t>
        </w:r>
        <w:r>
          <w:rPr>
            <w:webHidden/>
          </w:rPr>
          <w:fldChar w:fldCharType="end"/>
        </w:r>
      </w:hyperlink>
    </w:p>
    <w:p w14:paraId="277D8C63" w14:textId="68176618"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64" w:history="1">
        <w:r w:rsidRPr="00467E74">
          <w:rPr>
            <w:rStyle w:val="Hyperlink"/>
          </w:rPr>
          <w:t>4.1</w:t>
        </w:r>
        <w:r>
          <w:rPr>
            <w:rFonts w:asciiTheme="minorHAnsi" w:eastAsiaTheme="minorEastAsia" w:hAnsiTheme="minorHAnsi" w:cstheme="minorBidi"/>
            <w:sz w:val="22"/>
            <w:szCs w:val="22"/>
            <w:lang w:eastAsia="en-GB"/>
          </w:rPr>
          <w:tab/>
        </w:r>
        <w:r w:rsidRPr="00467E74">
          <w:rPr>
            <w:rStyle w:val="Hyperlink"/>
          </w:rPr>
          <w:t>BusinessProcess Diagram</w:t>
        </w:r>
        <w:r>
          <w:rPr>
            <w:webHidden/>
          </w:rPr>
          <w:tab/>
        </w:r>
        <w:r>
          <w:rPr>
            <w:webHidden/>
          </w:rPr>
          <w:fldChar w:fldCharType="begin"/>
        </w:r>
        <w:r>
          <w:rPr>
            <w:webHidden/>
          </w:rPr>
          <w:instrText xml:space="preserve"> PAGEREF _Toc45632964 \h </w:instrText>
        </w:r>
        <w:r>
          <w:rPr>
            <w:webHidden/>
          </w:rPr>
        </w:r>
        <w:r>
          <w:rPr>
            <w:webHidden/>
          </w:rPr>
          <w:fldChar w:fldCharType="separate"/>
        </w:r>
        <w:r>
          <w:rPr>
            <w:webHidden/>
          </w:rPr>
          <w:t>11</w:t>
        </w:r>
        <w:r>
          <w:rPr>
            <w:webHidden/>
          </w:rPr>
          <w:fldChar w:fldCharType="end"/>
        </w:r>
      </w:hyperlink>
    </w:p>
    <w:p w14:paraId="167F6C90" w14:textId="749933A7" w:rsidR="00CF4F97" w:rsidRDefault="00CF4F97">
      <w:pPr>
        <w:pStyle w:val="TOC1"/>
        <w:rPr>
          <w:rFonts w:asciiTheme="minorHAnsi" w:eastAsiaTheme="minorEastAsia" w:hAnsiTheme="minorHAnsi" w:cstheme="minorBidi"/>
          <w:b w:val="0"/>
          <w:sz w:val="22"/>
          <w:szCs w:val="22"/>
          <w:lang w:eastAsia="en-GB"/>
        </w:rPr>
      </w:pPr>
      <w:hyperlink w:anchor="_Toc45632965" w:history="1">
        <w:r w:rsidRPr="00467E74">
          <w:rPr>
            <w:rStyle w:val="Hyperlink"/>
          </w:rPr>
          <w:t>5.</w:t>
        </w:r>
        <w:r>
          <w:rPr>
            <w:rFonts w:asciiTheme="minorHAnsi" w:eastAsiaTheme="minorEastAsia" w:hAnsiTheme="minorHAnsi" w:cstheme="minorBidi"/>
            <w:b w:val="0"/>
            <w:sz w:val="22"/>
            <w:szCs w:val="22"/>
            <w:lang w:eastAsia="en-GB"/>
          </w:rPr>
          <w:tab/>
        </w:r>
        <w:r w:rsidRPr="00467E74">
          <w:rPr>
            <w:rStyle w:val="Hyperlink"/>
          </w:rPr>
          <w:t>Description of BusinessActivities</w:t>
        </w:r>
        <w:r>
          <w:rPr>
            <w:webHidden/>
          </w:rPr>
          <w:tab/>
        </w:r>
        <w:r>
          <w:rPr>
            <w:webHidden/>
          </w:rPr>
          <w:fldChar w:fldCharType="begin"/>
        </w:r>
        <w:r>
          <w:rPr>
            <w:webHidden/>
          </w:rPr>
          <w:instrText xml:space="preserve"> PAGEREF _Toc45632965 \h </w:instrText>
        </w:r>
        <w:r>
          <w:rPr>
            <w:webHidden/>
          </w:rPr>
        </w:r>
        <w:r>
          <w:rPr>
            <w:webHidden/>
          </w:rPr>
          <w:fldChar w:fldCharType="separate"/>
        </w:r>
        <w:r>
          <w:rPr>
            <w:webHidden/>
          </w:rPr>
          <w:t>17</w:t>
        </w:r>
        <w:r>
          <w:rPr>
            <w:webHidden/>
          </w:rPr>
          <w:fldChar w:fldCharType="end"/>
        </w:r>
      </w:hyperlink>
    </w:p>
    <w:p w14:paraId="31748570" w14:textId="58641209"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66" w:history="1">
        <w:r w:rsidRPr="00467E74">
          <w:rPr>
            <w:rStyle w:val="Hyperlink"/>
          </w:rPr>
          <w:t>5.1</w:t>
        </w:r>
        <w:r>
          <w:rPr>
            <w:rFonts w:asciiTheme="minorHAnsi" w:eastAsiaTheme="minorEastAsia" w:hAnsiTheme="minorHAnsi" w:cstheme="minorBidi"/>
            <w:sz w:val="22"/>
            <w:szCs w:val="22"/>
            <w:lang w:eastAsia="en-GB"/>
          </w:rPr>
          <w:tab/>
        </w:r>
        <w:r w:rsidRPr="00467E74">
          <w:rPr>
            <w:rStyle w:val="Hyperlink"/>
          </w:rPr>
          <w:t>Business Process</w:t>
        </w:r>
        <w:r>
          <w:rPr>
            <w:webHidden/>
          </w:rPr>
          <w:tab/>
        </w:r>
        <w:r>
          <w:rPr>
            <w:webHidden/>
          </w:rPr>
          <w:fldChar w:fldCharType="begin"/>
        </w:r>
        <w:r>
          <w:rPr>
            <w:webHidden/>
          </w:rPr>
          <w:instrText xml:space="preserve"> PAGEREF _Toc45632966 \h </w:instrText>
        </w:r>
        <w:r>
          <w:rPr>
            <w:webHidden/>
          </w:rPr>
        </w:r>
        <w:r>
          <w:rPr>
            <w:webHidden/>
          </w:rPr>
          <w:fldChar w:fldCharType="separate"/>
        </w:r>
        <w:r>
          <w:rPr>
            <w:webHidden/>
          </w:rPr>
          <w:t>17</w:t>
        </w:r>
        <w:r>
          <w:rPr>
            <w:webHidden/>
          </w:rPr>
          <w:fldChar w:fldCharType="end"/>
        </w:r>
      </w:hyperlink>
    </w:p>
    <w:p w14:paraId="5E2FEB35" w14:textId="67B8AEC0" w:rsidR="00CF4F97" w:rsidRDefault="00CF4F97">
      <w:pPr>
        <w:pStyle w:val="TOC3"/>
        <w:tabs>
          <w:tab w:val="left" w:pos="2269"/>
        </w:tabs>
        <w:rPr>
          <w:rFonts w:asciiTheme="minorHAnsi" w:eastAsiaTheme="minorEastAsia" w:hAnsiTheme="minorHAnsi" w:cstheme="minorBidi"/>
          <w:sz w:val="22"/>
          <w:szCs w:val="22"/>
          <w:lang w:val="en-GB" w:eastAsia="en-GB"/>
        </w:rPr>
      </w:pPr>
      <w:hyperlink w:anchor="_Toc45632967" w:history="1">
        <w:r w:rsidRPr="00467E74">
          <w:rPr>
            <w:rStyle w:val="Hyperlink"/>
          </w:rPr>
          <w:t>5.1.1</w:t>
        </w:r>
        <w:r>
          <w:rPr>
            <w:rFonts w:asciiTheme="minorHAnsi" w:eastAsiaTheme="minorEastAsia" w:hAnsiTheme="minorHAnsi" w:cstheme="minorBidi"/>
            <w:sz w:val="22"/>
            <w:szCs w:val="22"/>
            <w:lang w:val="en-GB" w:eastAsia="en-GB"/>
          </w:rPr>
          <w:tab/>
        </w:r>
        <w:r w:rsidRPr="00467E74">
          <w:rPr>
            <w:rStyle w:val="Hyperlink"/>
          </w:rPr>
          <w:t>Intra-Balance Movement Process</w:t>
        </w:r>
        <w:r>
          <w:rPr>
            <w:webHidden/>
          </w:rPr>
          <w:tab/>
        </w:r>
        <w:r>
          <w:rPr>
            <w:webHidden/>
          </w:rPr>
          <w:fldChar w:fldCharType="begin"/>
        </w:r>
        <w:r>
          <w:rPr>
            <w:webHidden/>
          </w:rPr>
          <w:instrText xml:space="preserve"> PAGEREF _Toc45632967 \h </w:instrText>
        </w:r>
        <w:r>
          <w:rPr>
            <w:webHidden/>
          </w:rPr>
        </w:r>
        <w:r>
          <w:rPr>
            <w:webHidden/>
          </w:rPr>
          <w:fldChar w:fldCharType="separate"/>
        </w:r>
        <w:r>
          <w:rPr>
            <w:webHidden/>
          </w:rPr>
          <w:t>17</w:t>
        </w:r>
        <w:r>
          <w:rPr>
            <w:webHidden/>
          </w:rPr>
          <w:fldChar w:fldCharType="end"/>
        </w:r>
      </w:hyperlink>
    </w:p>
    <w:p w14:paraId="6F5F4211" w14:textId="71FF4D74" w:rsidR="00CF4F97" w:rsidRDefault="00CF4F97">
      <w:pPr>
        <w:pStyle w:val="TOC3"/>
        <w:tabs>
          <w:tab w:val="left" w:pos="2269"/>
        </w:tabs>
        <w:rPr>
          <w:rFonts w:asciiTheme="minorHAnsi" w:eastAsiaTheme="minorEastAsia" w:hAnsiTheme="minorHAnsi" w:cstheme="minorBidi"/>
          <w:sz w:val="22"/>
          <w:szCs w:val="22"/>
          <w:lang w:val="en-GB" w:eastAsia="en-GB"/>
        </w:rPr>
      </w:pPr>
      <w:hyperlink w:anchor="_Toc45632968" w:history="1">
        <w:r w:rsidRPr="00467E74">
          <w:rPr>
            <w:rStyle w:val="Hyperlink"/>
          </w:rPr>
          <w:t>5.1.2</w:t>
        </w:r>
        <w:r>
          <w:rPr>
            <w:rFonts w:asciiTheme="minorHAnsi" w:eastAsiaTheme="minorEastAsia" w:hAnsiTheme="minorHAnsi" w:cstheme="minorBidi"/>
            <w:sz w:val="22"/>
            <w:szCs w:val="22"/>
            <w:lang w:val="en-GB" w:eastAsia="en-GB"/>
          </w:rPr>
          <w:tab/>
        </w:r>
        <w:r w:rsidRPr="00467E74">
          <w:rPr>
            <w:rStyle w:val="Hyperlink"/>
          </w:rPr>
          <w:t>Intra-Balance Movement Modification/Cancellation Process</w:t>
        </w:r>
        <w:r>
          <w:rPr>
            <w:webHidden/>
          </w:rPr>
          <w:tab/>
        </w:r>
        <w:r>
          <w:rPr>
            <w:webHidden/>
          </w:rPr>
          <w:fldChar w:fldCharType="begin"/>
        </w:r>
        <w:r>
          <w:rPr>
            <w:webHidden/>
          </w:rPr>
          <w:instrText xml:space="preserve"> PAGEREF _Toc45632968 \h </w:instrText>
        </w:r>
        <w:r>
          <w:rPr>
            <w:webHidden/>
          </w:rPr>
        </w:r>
        <w:r>
          <w:rPr>
            <w:webHidden/>
          </w:rPr>
          <w:fldChar w:fldCharType="separate"/>
        </w:r>
        <w:r>
          <w:rPr>
            <w:webHidden/>
          </w:rPr>
          <w:t>20</w:t>
        </w:r>
        <w:r>
          <w:rPr>
            <w:webHidden/>
          </w:rPr>
          <w:fldChar w:fldCharType="end"/>
        </w:r>
      </w:hyperlink>
    </w:p>
    <w:p w14:paraId="34768302" w14:textId="29D923D8" w:rsidR="00CF4F97" w:rsidRDefault="00CF4F97">
      <w:pPr>
        <w:pStyle w:val="TOC3"/>
        <w:tabs>
          <w:tab w:val="left" w:pos="2269"/>
        </w:tabs>
        <w:rPr>
          <w:rFonts w:asciiTheme="minorHAnsi" w:eastAsiaTheme="minorEastAsia" w:hAnsiTheme="minorHAnsi" w:cstheme="minorBidi"/>
          <w:sz w:val="22"/>
          <w:szCs w:val="22"/>
          <w:lang w:val="en-GB" w:eastAsia="en-GB"/>
        </w:rPr>
      </w:pPr>
      <w:hyperlink w:anchor="_Toc45632969" w:history="1">
        <w:r w:rsidRPr="00467E74">
          <w:rPr>
            <w:rStyle w:val="Hyperlink"/>
          </w:rPr>
          <w:t>5.1.3</w:t>
        </w:r>
        <w:r>
          <w:rPr>
            <w:rFonts w:asciiTheme="minorHAnsi" w:eastAsiaTheme="minorEastAsia" w:hAnsiTheme="minorHAnsi" w:cstheme="minorBidi"/>
            <w:sz w:val="22"/>
            <w:szCs w:val="22"/>
            <w:lang w:val="en-GB" w:eastAsia="en-GB"/>
          </w:rPr>
          <w:tab/>
        </w:r>
        <w:r w:rsidRPr="00467E74">
          <w:rPr>
            <w:rStyle w:val="Hyperlink"/>
          </w:rPr>
          <w:t>Intra-Balance Movement Modification/Cancellation Query/Report Process</w:t>
        </w:r>
        <w:r>
          <w:rPr>
            <w:webHidden/>
          </w:rPr>
          <w:tab/>
        </w:r>
        <w:r>
          <w:rPr>
            <w:webHidden/>
          </w:rPr>
          <w:fldChar w:fldCharType="begin"/>
        </w:r>
        <w:r>
          <w:rPr>
            <w:webHidden/>
          </w:rPr>
          <w:instrText xml:space="preserve"> PAGEREF _Toc45632969 \h </w:instrText>
        </w:r>
        <w:r>
          <w:rPr>
            <w:webHidden/>
          </w:rPr>
        </w:r>
        <w:r>
          <w:rPr>
            <w:webHidden/>
          </w:rPr>
          <w:fldChar w:fldCharType="separate"/>
        </w:r>
        <w:r>
          <w:rPr>
            <w:webHidden/>
          </w:rPr>
          <w:t>22</w:t>
        </w:r>
        <w:r>
          <w:rPr>
            <w:webHidden/>
          </w:rPr>
          <w:fldChar w:fldCharType="end"/>
        </w:r>
      </w:hyperlink>
    </w:p>
    <w:p w14:paraId="418CAEE1" w14:textId="34912CB5" w:rsidR="00CF4F97" w:rsidRDefault="00CF4F97">
      <w:pPr>
        <w:pStyle w:val="TOC3"/>
        <w:tabs>
          <w:tab w:val="left" w:pos="2269"/>
        </w:tabs>
        <w:rPr>
          <w:rFonts w:asciiTheme="minorHAnsi" w:eastAsiaTheme="minorEastAsia" w:hAnsiTheme="minorHAnsi" w:cstheme="minorBidi"/>
          <w:sz w:val="22"/>
          <w:szCs w:val="22"/>
          <w:lang w:val="en-GB" w:eastAsia="en-GB"/>
        </w:rPr>
      </w:pPr>
      <w:hyperlink w:anchor="_Toc45632970" w:history="1">
        <w:r w:rsidRPr="00467E74">
          <w:rPr>
            <w:rStyle w:val="Hyperlink"/>
          </w:rPr>
          <w:t>5.1.4</w:t>
        </w:r>
        <w:r>
          <w:rPr>
            <w:rFonts w:asciiTheme="minorHAnsi" w:eastAsiaTheme="minorEastAsia" w:hAnsiTheme="minorHAnsi" w:cstheme="minorBidi"/>
            <w:sz w:val="22"/>
            <w:szCs w:val="22"/>
            <w:lang w:val="en-GB" w:eastAsia="en-GB"/>
          </w:rPr>
          <w:tab/>
        </w:r>
        <w:r w:rsidRPr="00467E74">
          <w:rPr>
            <w:rStyle w:val="Hyperlink"/>
          </w:rPr>
          <w:t>Intra-Balance Movement Pending/Posting Report Process</w:t>
        </w:r>
        <w:r>
          <w:rPr>
            <w:webHidden/>
          </w:rPr>
          <w:tab/>
        </w:r>
        <w:r>
          <w:rPr>
            <w:webHidden/>
          </w:rPr>
          <w:fldChar w:fldCharType="begin"/>
        </w:r>
        <w:r>
          <w:rPr>
            <w:webHidden/>
          </w:rPr>
          <w:instrText xml:space="preserve"> PAGEREF _Toc45632970 \h </w:instrText>
        </w:r>
        <w:r>
          <w:rPr>
            <w:webHidden/>
          </w:rPr>
        </w:r>
        <w:r>
          <w:rPr>
            <w:webHidden/>
          </w:rPr>
          <w:fldChar w:fldCharType="separate"/>
        </w:r>
        <w:r>
          <w:rPr>
            <w:webHidden/>
          </w:rPr>
          <w:t>25</w:t>
        </w:r>
        <w:r>
          <w:rPr>
            <w:webHidden/>
          </w:rPr>
          <w:fldChar w:fldCharType="end"/>
        </w:r>
      </w:hyperlink>
    </w:p>
    <w:p w14:paraId="4D1DCEB2" w14:textId="71DC6539" w:rsidR="00CF4F97" w:rsidRDefault="00CF4F97">
      <w:pPr>
        <w:pStyle w:val="TOC3"/>
        <w:tabs>
          <w:tab w:val="left" w:pos="2269"/>
        </w:tabs>
        <w:rPr>
          <w:rFonts w:asciiTheme="minorHAnsi" w:eastAsiaTheme="minorEastAsia" w:hAnsiTheme="minorHAnsi" w:cstheme="minorBidi"/>
          <w:sz w:val="22"/>
          <w:szCs w:val="22"/>
          <w:lang w:val="en-GB" w:eastAsia="en-GB"/>
        </w:rPr>
      </w:pPr>
      <w:hyperlink w:anchor="_Toc45632971" w:history="1">
        <w:r w:rsidRPr="00467E74">
          <w:rPr>
            <w:rStyle w:val="Hyperlink"/>
          </w:rPr>
          <w:t>5.1.5</w:t>
        </w:r>
        <w:r>
          <w:rPr>
            <w:rFonts w:asciiTheme="minorHAnsi" w:eastAsiaTheme="minorEastAsia" w:hAnsiTheme="minorHAnsi" w:cstheme="minorBidi"/>
            <w:sz w:val="22"/>
            <w:szCs w:val="22"/>
            <w:lang w:val="en-GB" w:eastAsia="en-GB"/>
          </w:rPr>
          <w:tab/>
        </w:r>
        <w:r w:rsidRPr="00467E74">
          <w:rPr>
            <w:rStyle w:val="Hyperlink"/>
          </w:rPr>
          <w:t>Intra-Balance Movement Query/Response Process</w:t>
        </w:r>
        <w:r>
          <w:rPr>
            <w:webHidden/>
          </w:rPr>
          <w:tab/>
        </w:r>
        <w:r>
          <w:rPr>
            <w:webHidden/>
          </w:rPr>
          <w:fldChar w:fldCharType="begin"/>
        </w:r>
        <w:r>
          <w:rPr>
            <w:webHidden/>
          </w:rPr>
          <w:instrText xml:space="preserve"> PAGEREF _Toc45632971 \h </w:instrText>
        </w:r>
        <w:r>
          <w:rPr>
            <w:webHidden/>
          </w:rPr>
        </w:r>
        <w:r>
          <w:rPr>
            <w:webHidden/>
          </w:rPr>
          <w:fldChar w:fldCharType="separate"/>
        </w:r>
        <w:r>
          <w:rPr>
            <w:webHidden/>
          </w:rPr>
          <w:t>26</w:t>
        </w:r>
        <w:r>
          <w:rPr>
            <w:webHidden/>
          </w:rPr>
          <w:fldChar w:fldCharType="end"/>
        </w:r>
      </w:hyperlink>
    </w:p>
    <w:p w14:paraId="0B8F5E28" w14:textId="5D739E12" w:rsidR="00CF4F97" w:rsidRDefault="00CF4F97">
      <w:pPr>
        <w:pStyle w:val="TOC1"/>
        <w:rPr>
          <w:rFonts w:asciiTheme="minorHAnsi" w:eastAsiaTheme="minorEastAsia" w:hAnsiTheme="minorHAnsi" w:cstheme="minorBidi"/>
          <w:b w:val="0"/>
          <w:sz w:val="22"/>
          <w:szCs w:val="22"/>
          <w:lang w:eastAsia="en-GB"/>
        </w:rPr>
      </w:pPr>
      <w:hyperlink w:anchor="_Toc45632972" w:history="1">
        <w:r w:rsidRPr="00467E74">
          <w:rPr>
            <w:rStyle w:val="Hyperlink"/>
          </w:rPr>
          <w:t>6.</w:t>
        </w:r>
        <w:r>
          <w:rPr>
            <w:rFonts w:asciiTheme="minorHAnsi" w:eastAsiaTheme="minorEastAsia" w:hAnsiTheme="minorHAnsi" w:cstheme="minorBidi"/>
            <w:b w:val="0"/>
            <w:sz w:val="22"/>
            <w:szCs w:val="22"/>
            <w:lang w:eastAsia="en-GB"/>
          </w:rPr>
          <w:tab/>
        </w:r>
        <w:r w:rsidRPr="00467E74">
          <w:rPr>
            <w:rStyle w:val="Hyperlink"/>
          </w:rPr>
          <w:t>Business Transactions</w:t>
        </w:r>
        <w:r>
          <w:rPr>
            <w:webHidden/>
          </w:rPr>
          <w:tab/>
        </w:r>
        <w:r>
          <w:rPr>
            <w:webHidden/>
          </w:rPr>
          <w:fldChar w:fldCharType="begin"/>
        </w:r>
        <w:r>
          <w:rPr>
            <w:webHidden/>
          </w:rPr>
          <w:instrText xml:space="preserve"> PAGEREF _Toc45632972 \h </w:instrText>
        </w:r>
        <w:r>
          <w:rPr>
            <w:webHidden/>
          </w:rPr>
        </w:r>
        <w:r>
          <w:rPr>
            <w:webHidden/>
          </w:rPr>
          <w:fldChar w:fldCharType="separate"/>
        </w:r>
        <w:r>
          <w:rPr>
            <w:webHidden/>
          </w:rPr>
          <w:t>28</w:t>
        </w:r>
        <w:r>
          <w:rPr>
            <w:webHidden/>
          </w:rPr>
          <w:fldChar w:fldCharType="end"/>
        </w:r>
      </w:hyperlink>
    </w:p>
    <w:p w14:paraId="161BCFB1" w14:textId="57C9C538"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73" w:history="1">
        <w:r w:rsidRPr="00467E74">
          <w:rPr>
            <w:rStyle w:val="Hyperlink"/>
          </w:rPr>
          <w:t>6.1</w:t>
        </w:r>
        <w:r>
          <w:rPr>
            <w:rFonts w:asciiTheme="minorHAnsi" w:eastAsiaTheme="minorEastAsia" w:hAnsiTheme="minorHAnsi" w:cstheme="minorBidi"/>
            <w:sz w:val="22"/>
            <w:szCs w:val="22"/>
            <w:lang w:eastAsia="en-GB"/>
          </w:rPr>
          <w:tab/>
        </w:r>
        <w:r w:rsidRPr="00467E74">
          <w:rPr>
            <w:rStyle w:val="Hyperlink"/>
          </w:rPr>
          <w:t>Creation Process</w:t>
        </w:r>
        <w:r>
          <w:rPr>
            <w:webHidden/>
          </w:rPr>
          <w:tab/>
        </w:r>
        <w:r>
          <w:rPr>
            <w:webHidden/>
          </w:rPr>
          <w:fldChar w:fldCharType="begin"/>
        </w:r>
        <w:r>
          <w:rPr>
            <w:webHidden/>
          </w:rPr>
          <w:instrText xml:space="preserve"> PAGEREF _Toc45632973 \h </w:instrText>
        </w:r>
        <w:r>
          <w:rPr>
            <w:webHidden/>
          </w:rPr>
        </w:r>
        <w:r>
          <w:rPr>
            <w:webHidden/>
          </w:rPr>
          <w:fldChar w:fldCharType="separate"/>
        </w:r>
        <w:r>
          <w:rPr>
            <w:webHidden/>
          </w:rPr>
          <w:t>28</w:t>
        </w:r>
        <w:r>
          <w:rPr>
            <w:webHidden/>
          </w:rPr>
          <w:fldChar w:fldCharType="end"/>
        </w:r>
      </w:hyperlink>
    </w:p>
    <w:p w14:paraId="43FB84C1" w14:textId="47B3ED1D" w:rsidR="00CF4F97" w:rsidRDefault="00CF4F97">
      <w:pPr>
        <w:pStyle w:val="TOC3"/>
        <w:tabs>
          <w:tab w:val="left" w:pos="2269"/>
        </w:tabs>
        <w:rPr>
          <w:rFonts w:asciiTheme="minorHAnsi" w:eastAsiaTheme="minorEastAsia" w:hAnsiTheme="minorHAnsi" w:cstheme="minorBidi"/>
          <w:sz w:val="22"/>
          <w:szCs w:val="22"/>
          <w:lang w:val="en-GB" w:eastAsia="en-GB"/>
        </w:rPr>
      </w:pPr>
      <w:hyperlink w:anchor="_Toc45632974" w:history="1">
        <w:r w:rsidRPr="00467E74">
          <w:rPr>
            <w:rStyle w:val="Hyperlink"/>
          </w:rPr>
          <w:t>6.1.1</w:t>
        </w:r>
        <w:r>
          <w:rPr>
            <w:rFonts w:asciiTheme="minorHAnsi" w:eastAsiaTheme="minorEastAsia" w:hAnsiTheme="minorHAnsi" w:cstheme="minorBidi"/>
            <w:sz w:val="22"/>
            <w:szCs w:val="22"/>
            <w:lang w:val="en-GB" w:eastAsia="en-GB"/>
          </w:rPr>
          <w:tab/>
        </w:r>
        <w:r w:rsidRPr="00467E74">
          <w:rPr>
            <w:rStyle w:val="Hyperlink"/>
          </w:rPr>
          <w:t>In external scenario</w:t>
        </w:r>
        <w:r>
          <w:rPr>
            <w:webHidden/>
          </w:rPr>
          <w:tab/>
        </w:r>
        <w:r>
          <w:rPr>
            <w:webHidden/>
          </w:rPr>
          <w:fldChar w:fldCharType="begin"/>
        </w:r>
        <w:r>
          <w:rPr>
            <w:webHidden/>
          </w:rPr>
          <w:instrText xml:space="preserve"> PAGEREF _Toc45632974 \h </w:instrText>
        </w:r>
        <w:r>
          <w:rPr>
            <w:webHidden/>
          </w:rPr>
        </w:r>
        <w:r>
          <w:rPr>
            <w:webHidden/>
          </w:rPr>
          <w:fldChar w:fldCharType="separate"/>
        </w:r>
        <w:r>
          <w:rPr>
            <w:webHidden/>
          </w:rPr>
          <w:t>28</w:t>
        </w:r>
        <w:r>
          <w:rPr>
            <w:webHidden/>
          </w:rPr>
          <w:fldChar w:fldCharType="end"/>
        </w:r>
      </w:hyperlink>
    </w:p>
    <w:p w14:paraId="2320B695" w14:textId="112CE988" w:rsidR="00CF4F97" w:rsidRDefault="00CF4F97">
      <w:pPr>
        <w:pStyle w:val="TOC3"/>
        <w:tabs>
          <w:tab w:val="left" w:pos="2269"/>
        </w:tabs>
        <w:rPr>
          <w:rFonts w:asciiTheme="minorHAnsi" w:eastAsiaTheme="minorEastAsia" w:hAnsiTheme="minorHAnsi" w:cstheme="minorBidi"/>
          <w:sz w:val="22"/>
          <w:szCs w:val="22"/>
          <w:lang w:val="en-GB" w:eastAsia="en-GB"/>
        </w:rPr>
      </w:pPr>
      <w:hyperlink w:anchor="_Toc45632975" w:history="1">
        <w:r w:rsidRPr="00467E74">
          <w:rPr>
            <w:rStyle w:val="Hyperlink"/>
          </w:rPr>
          <w:t>6.1.2</w:t>
        </w:r>
        <w:r>
          <w:rPr>
            <w:rFonts w:asciiTheme="minorHAnsi" w:eastAsiaTheme="minorEastAsia" w:hAnsiTheme="minorHAnsi" w:cstheme="minorBidi"/>
            <w:sz w:val="22"/>
            <w:szCs w:val="22"/>
            <w:lang w:val="en-GB" w:eastAsia="en-GB"/>
          </w:rPr>
          <w:tab/>
        </w:r>
        <w:r w:rsidRPr="00467E74">
          <w:rPr>
            <w:rStyle w:val="Hyperlink"/>
          </w:rPr>
          <w:t>In internal scenario</w:t>
        </w:r>
        <w:r>
          <w:rPr>
            <w:webHidden/>
          </w:rPr>
          <w:tab/>
        </w:r>
        <w:r>
          <w:rPr>
            <w:webHidden/>
          </w:rPr>
          <w:fldChar w:fldCharType="begin"/>
        </w:r>
        <w:r>
          <w:rPr>
            <w:webHidden/>
          </w:rPr>
          <w:instrText xml:space="preserve"> PAGEREF _Toc45632975 \h </w:instrText>
        </w:r>
        <w:r>
          <w:rPr>
            <w:webHidden/>
          </w:rPr>
        </w:r>
        <w:r>
          <w:rPr>
            <w:webHidden/>
          </w:rPr>
          <w:fldChar w:fldCharType="separate"/>
        </w:r>
        <w:r>
          <w:rPr>
            <w:webHidden/>
          </w:rPr>
          <w:t>28</w:t>
        </w:r>
        <w:r>
          <w:rPr>
            <w:webHidden/>
          </w:rPr>
          <w:fldChar w:fldCharType="end"/>
        </w:r>
      </w:hyperlink>
    </w:p>
    <w:p w14:paraId="39093D22" w14:textId="132DDBB7"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76" w:history="1">
        <w:r w:rsidRPr="00467E74">
          <w:rPr>
            <w:rStyle w:val="Hyperlink"/>
          </w:rPr>
          <w:t>6.2</w:t>
        </w:r>
        <w:r>
          <w:rPr>
            <w:rFonts w:asciiTheme="minorHAnsi" w:eastAsiaTheme="minorEastAsia" w:hAnsiTheme="minorHAnsi" w:cstheme="minorBidi"/>
            <w:sz w:val="22"/>
            <w:szCs w:val="22"/>
            <w:lang w:eastAsia="en-GB"/>
          </w:rPr>
          <w:tab/>
        </w:r>
        <w:r w:rsidRPr="00467E74">
          <w:rPr>
            <w:rStyle w:val="Hyperlink"/>
          </w:rPr>
          <w:t>Modification and Cancellation Process</w:t>
        </w:r>
        <w:r>
          <w:rPr>
            <w:webHidden/>
          </w:rPr>
          <w:tab/>
        </w:r>
        <w:r>
          <w:rPr>
            <w:webHidden/>
          </w:rPr>
          <w:fldChar w:fldCharType="begin"/>
        </w:r>
        <w:r>
          <w:rPr>
            <w:webHidden/>
          </w:rPr>
          <w:instrText xml:space="preserve"> PAGEREF _Toc45632976 \h </w:instrText>
        </w:r>
        <w:r>
          <w:rPr>
            <w:webHidden/>
          </w:rPr>
        </w:r>
        <w:r>
          <w:rPr>
            <w:webHidden/>
          </w:rPr>
          <w:fldChar w:fldCharType="separate"/>
        </w:r>
        <w:r>
          <w:rPr>
            <w:webHidden/>
          </w:rPr>
          <w:t>29</w:t>
        </w:r>
        <w:r>
          <w:rPr>
            <w:webHidden/>
          </w:rPr>
          <w:fldChar w:fldCharType="end"/>
        </w:r>
      </w:hyperlink>
    </w:p>
    <w:p w14:paraId="327B1460" w14:textId="01B314B4"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77" w:history="1">
        <w:r w:rsidRPr="00467E74">
          <w:rPr>
            <w:rStyle w:val="Hyperlink"/>
          </w:rPr>
          <w:t>6.3</w:t>
        </w:r>
        <w:r>
          <w:rPr>
            <w:rFonts w:asciiTheme="minorHAnsi" w:eastAsiaTheme="minorEastAsia" w:hAnsiTheme="minorHAnsi" w:cstheme="minorBidi"/>
            <w:sz w:val="22"/>
            <w:szCs w:val="22"/>
            <w:lang w:eastAsia="en-GB"/>
          </w:rPr>
          <w:tab/>
        </w:r>
        <w:r w:rsidRPr="00467E74">
          <w:rPr>
            <w:rStyle w:val="Hyperlink"/>
          </w:rPr>
          <w:t>Intra-Balance Movement Modification/Cancellation Query and Report Process</w:t>
        </w:r>
        <w:r>
          <w:rPr>
            <w:webHidden/>
          </w:rPr>
          <w:tab/>
        </w:r>
        <w:r>
          <w:rPr>
            <w:webHidden/>
          </w:rPr>
          <w:fldChar w:fldCharType="begin"/>
        </w:r>
        <w:r>
          <w:rPr>
            <w:webHidden/>
          </w:rPr>
          <w:instrText xml:space="preserve"> PAGEREF _Toc45632977 \h </w:instrText>
        </w:r>
        <w:r>
          <w:rPr>
            <w:webHidden/>
          </w:rPr>
        </w:r>
        <w:r>
          <w:rPr>
            <w:webHidden/>
          </w:rPr>
          <w:fldChar w:fldCharType="separate"/>
        </w:r>
        <w:r>
          <w:rPr>
            <w:webHidden/>
          </w:rPr>
          <w:t>30</w:t>
        </w:r>
        <w:r>
          <w:rPr>
            <w:webHidden/>
          </w:rPr>
          <w:fldChar w:fldCharType="end"/>
        </w:r>
      </w:hyperlink>
    </w:p>
    <w:p w14:paraId="36C9643E" w14:textId="42F89C1B" w:rsidR="00CF4F97" w:rsidRDefault="00CF4F97">
      <w:pPr>
        <w:pStyle w:val="TOC3"/>
        <w:tabs>
          <w:tab w:val="left" w:pos="2269"/>
        </w:tabs>
        <w:rPr>
          <w:rFonts w:asciiTheme="minorHAnsi" w:eastAsiaTheme="minorEastAsia" w:hAnsiTheme="minorHAnsi" w:cstheme="minorBidi"/>
          <w:sz w:val="22"/>
          <w:szCs w:val="22"/>
          <w:lang w:val="en-GB" w:eastAsia="en-GB"/>
        </w:rPr>
      </w:pPr>
      <w:hyperlink w:anchor="_Toc45632978" w:history="1">
        <w:r w:rsidRPr="00467E74">
          <w:rPr>
            <w:rStyle w:val="Hyperlink"/>
          </w:rPr>
          <w:t>6.3.1</w:t>
        </w:r>
        <w:r>
          <w:rPr>
            <w:rFonts w:asciiTheme="minorHAnsi" w:eastAsiaTheme="minorEastAsia" w:hAnsiTheme="minorHAnsi" w:cstheme="minorBidi"/>
            <w:sz w:val="22"/>
            <w:szCs w:val="22"/>
            <w:lang w:val="en-GB" w:eastAsia="en-GB"/>
          </w:rPr>
          <w:tab/>
        </w:r>
        <w:r w:rsidRPr="00467E74">
          <w:rPr>
            <w:rStyle w:val="Hyperlink"/>
          </w:rPr>
          <w:t>Requesting an Intra Balance Cancellation Query</w:t>
        </w:r>
        <w:r>
          <w:rPr>
            <w:webHidden/>
          </w:rPr>
          <w:tab/>
        </w:r>
        <w:r>
          <w:rPr>
            <w:webHidden/>
          </w:rPr>
          <w:fldChar w:fldCharType="begin"/>
        </w:r>
        <w:r>
          <w:rPr>
            <w:webHidden/>
          </w:rPr>
          <w:instrText xml:space="preserve"> PAGEREF _Toc45632978 \h </w:instrText>
        </w:r>
        <w:r>
          <w:rPr>
            <w:webHidden/>
          </w:rPr>
        </w:r>
        <w:r>
          <w:rPr>
            <w:webHidden/>
          </w:rPr>
          <w:fldChar w:fldCharType="separate"/>
        </w:r>
        <w:r>
          <w:rPr>
            <w:webHidden/>
          </w:rPr>
          <w:t>30</w:t>
        </w:r>
        <w:r>
          <w:rPr>
            <w:webHidden/>
          </w:rPr>
          <w:fldChar w:fldCharType="end"/>
        </w:r>
      </w:hyperlink>
    </w:p>
    <w:p w14:paraId="67176F4B" w14:textId="1F40B14D" w:rsidR="00CF4F97" w:rsidRDefault="00CF4F97">
      <w:pPr>
        <w:pStyle w:val="TOC3"/>
        <w:tabs>
          <w:tab w:val="left" w:pos="2269"/>
        </w:tabs>
        <w:rPr>
          <w:rFonts w:asciiTheme="minorHAnsi" w:eastAsiaTheme="minorEastAsia" w:hAnsiTheme="minorHAnsi" w:cstheme="minorBidi"/>
          <w:sz w:val="22"/>
          <w:szCs w:val="22"/>
          <w:lang w:val="en-GB" w:eastAsia="en-GB"/>
        </w:rPr>
      </w:pPr>
      <w:hyperlink w:anchor="_Toc45632979" w:history="1">
        <w:r w:rsidRPr="00467E74">
          <w:rPr>
            <w:rStyle w:val="Hyperlink"/>
          </w:rPr>
          <w:t>6.3.2</w:t>
        </w:r>
        <w:r>
          <w:rPr>
            <w:rFonts w:asciiTheme="minorHAnsi" w:eastAsiaTheme="minorEastAsia" w:hAnsiTheme="minorHAnsi" w:cstheme="minorBidi"/>
            <w:sz w:val="22"/>
            <w:szCs w:val="22"/>
            <w:lang w:val="en-GB" w:eastAsia="en-GB"/>
          </w:rPr>
          <w:tab/>
        </w:r>
        <w:r w:rsidRPr="00467E74">
          <w:rPr>
            <w:rStyle w:val="Hyperlink"/>
          </w:rPr>
          <w:t>Requesting an Intra Balance Modification Query</w:t>
        </w:r>
        <w:r>
          <w:rPr>
            <w:webHidden/>
          </w:rPr>
          <w:tab/>
        </w:r>
        <w:r>
          <w:rPr>
            <w:webHidden/>
          </w:rPr>
          <w:fldChar w:fldCharType="begin"/>
        </w:r>
        <w:r>
          <w:rPr>
            <w:webHidden/>
          </w:rPr>
          <w:instrText xml:space="preserve"> PAGEREF _Toc45632979 \h </w:instrText>
        </w:r>
        <w:r>
          <w:rPr>
            <w:webHidden/>
          </w:rPr>
        </w:r>
        <w:r>
          <w:rPr>
            <w:webHidden/>
          </w:rPr>
          <w:fldChar w:fldCharType="separate"/>
        </w:r>
        <w:r>
          <w:rPr>
            <w:webHidden/>
          </w:rPr>
          <w:t>31</w:t>
        </w:r>
        <w:r>
          <w:rPr>
            <w:webHidden/>
          </w:rPr>
          <w:fldChar w:fldCharType="end"/>
        </w:r>
      </w:hyperlink>
    </w:p>
    <w:p w14:paraId="0915891C" w14:textId="45A4222F" w:rsidR="00CF4F97" w:rsidRDefault="00CF4F97">
      <w:pPr>
        <w:pStyle w:val="TOC3"/>
        <w:tabs>
          <w:tab w:val="left" w:pos="2269"/>
        </w:tabs>
        <w:rPr>
          <w:rFonts w:asciiTheme="minorHAnsi" w:eastAsiaTheme="minorEastAsia" w:hAnsiTheme="minorHAnsi" w:cstheme="minorBidi"/>
          <w:sz w:val="22"/>
          <w:szCs w:val="22"/>
          <w:lang w:val="en-GB" w:eastAsia="en-GB"/>
        </w:rPr>
      </w:pPr>
      <w:hyperlink w:anchor="_Toc45632980" w:history="1">
        <w:r w:rsidRPr="00467E74">
          <w:rPr>
            <w:rStyle w:val="Hyperlink"/>
          </w:rPr>
          <w:t>6.3.3</w:t>
        </w:r>
        <w:r>
          <w:rPr>
            <w:rFonts w:asciiTheme="minorHAnsi" w:eastAsiaTheme="minorEastAsia" w:hAnsiTheme="minorHAnsi" w:cstheme="minorBidi"/>
            <w:sz w:val="22"/>
            <w:szCs w:val="22"/>
            <w:lang w:val="en-GB" w:eastAsia="en-GB"/>
          </w:rPr>
          <w:tab/>
        </w:r>
        <w:r w:rsidRPr="00467E74">
          <w:rPr>
            <w:rStyle w:val="Hyperlink"/>
          </w:rPr>
          <w:t>Producing an Intra Balance Modification/Cancellation Report at a business event.</w:t>
        </w:r>
        <w:r>
          <w:rPr>
            <w:webHidden/>
          </w:rPr>
          <w:tab/>
        </w:r>
        <w:r>
          <w:rPr>
            <w:webHidden/>
          </w:rPr>
          <w:fldChar w:fldCharType="begin"/>
        </w:r>
        <w:r>
          <w:rPr>
            <w:webHidden/>
          </w:rPr>
          <w:instrText xml:space="preserve"> PAGEREF _Toc45632980 \h </w:instrText>
        </w:r>
        <w:r>
          <w:rPr>
            <w:webHidden/>
          </w:rPr>
        </w:r>
        <w:r>
          <w:rPr>
            <w:webHidden/>
          </w:rPr>
          <w:fldChar w:fldCharType="separate"/>
        </w:r>
        <w:r>
          <w:rPr>
            <w:webHidden/>
          </w:rPr>
          <w:t>31</w:t>
        </w:r>
        <w:r>
          <w:rPr>
            <w:webHidden/>
          </w:rPr>
          <w:fldChar w:fldCharType="end"/>
        </w:r>
      </w:hyperlink>
    </w:p>
    <w:p w14:paraId="1A39AA20" w14:textId="05EF4029"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81" w:history="1">
        <w:r w:rsidRPr="00467E74">
          <w:rPr>
            <w:rStyle w:val="Hyperlink"/>
          </w:rPr>
          <w:t>6.4</w:t>
        </w:r>
        <w:r>
          <w:rPr>
            <w:rFonts w:asciiTheme="minorHAnsi" w:eastAsiaTheme="minorEastAsia" w:hAnsiTheme="minorHAnsi" w:cstheme="minorBidi"/>
            <w:sz w:val="22"/>
            <w:szCs w:val="22"/>
            <w:lang w:eastAsia="en-GB"/>
          </w:rPr>
          <w:tab/>
        </w:r>
        <w:r w:rsidRPr="00467E74">
          <w:rPr>
            <w:rStyle w:val="Hyperlink"/>
          </w:rPr>
          <w:t>Intra-Balance Movement Pending/Posting Report Process</w:t>
        </w:r>
        <w:r>
          <w:rPr>
            <w:webHidden/>
          </w:rPr>
          <w:tab/>
        </w:r>
        <w:r>
          <w:rPr>
            <w:webHidden/>
          </w:rPr>
          <w:fldChar w:fldCharType="begin"/>
        </w:r>
        <w:r>
          <w:rPr>
            <w:webHidden/>
          </w:rPr>
          <w:instrText xml:space="preserve"> PAGEREF _Toc45632981 \h </w:instrText>
        </w:r>
        <w:r>
          <w:rPr>
            <w:webHidden/>
          </w:rPr>
        </w:r>
        <w:r>
          <w:rPr>
            <w:webHidden/>
          </w:rPr>
          <w:fldChar w:fldCharType="separate"/>
        </w:r>
        <w:r>
          <w:rPr>
            <w:webHidden/>
          </w:rPr>
          <w:t>32</w:t>
        </w:r>
        <w:r>
          <w:rPr>
            <w:webHidden/>
          </w:rPr>
          <w:fldChar w:fldCharType="end"/>
        </w:r>
      </w:hyperlink>
    </w:p>
    <w:p w14:paraId="314054E2" w14:textId="1971C283"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82" w:history="1">
        <w:r w:rsidRPr="00467E74">
          <w:rPr>
            <w:rStyle w:val="Hyperlink"/>
          </w:rPr>
          <w:t>6.5</w:t>
        </w:r>
        <w:r>
          <w:rPr>
            <w:rFonts w:asciiTheme="minorHAnsi" w:eastAsiaTheme="minorEastAsia" w:hAnsiTheme="minorHAnsi" w:cstheme="minorBidi"/>
            <w:sz w:val="22"/>
            <w:szCs w:val="22"/>
            <w:lang w:eastAsia="en-GB"/>
          </w:rPr>
          <w:tab/>
        </w:r>
        <w:r w:rsidRPr="00467E74">
          <w:rPr>
            <w:rStyle w:val="Hyperlink"/>
          </w:rPr>
          <w:t>Intra-Balance Movement Query/Response Process</w:t>
        </w:r>
        <w:r>
          <w:rPr>
            <w:webHidden/>
          </w:rPr>
          <w:tab/>
        </w:r>
        <w:r>
          <w:rPr>
            <w:webHidden/>
          </w:rPr>
          <w:fldChar w:fldCharType="begin"/>
        </w:r>
        <w:r>
          <w:rPr>
            <w:webHidden/>
          </w:rPr>
          <w:instrText xml:space="preserve"> PAGEREF _Toc45632982 \h </w:instrText>
        </w:r>
        <w:r>
          <w:rPr>
            <w:webHidden/>
          </w:rPr>
        </w:r>
        <w:r>
          <w:rPr>
            <w:webHidden/>
          </w:rPr>
          <w:fldChar w:fldCharType="separate"/>
        </w:r>
        <w:r>
          <w:rPr>
            <w:webHidden/>
          </w:rPr>
          <w:t>33</w:t>
        </w:r>
        <w:r>
          <w:rPr>
            <w:webHidden/>
          </w:rPr>
          <w:fldChar w:fldCharType="end"/>
        </w:r>
      </w:hyperlink>
    </w:p>
    <w:p w14:paraId="0C0531FB" w14:textId="68FBBD06" w:rsidR="00CF4F97" w:rsidRDefault="00CF4F97">
      <w:pPr>
        <w:pStyle w:val="TOC1"/>
        <w:rPr>
          <w:rFonts w:asciiTheme="minorHAnsi" w:eastAsiaTheme="minorEastAsia" w:hAnsiTheme="minorHAnsi" w:cstheme="minorBidi"/>
          <w:b w:val="0"/>
          <w:sz w:val="22"/>
          <w:szCs w:val="22"/>
          <w:lang w:eastAsia="en-GB"/>
        </w:rPr>
      </w:pPr>
      <w:hyperlink w:anchor="_Toc45632983" w:history="1">
        <w:r w:rsidRPr="00467E74">
          <w:rPr>
            <w:rStyle w:val="Hyperlink"/>
          </w:rPr>
          <w:t>7.</w:t>
        </w:r>
        <w:r>
          <w:rPr>
            <w:rFonts w:asciiTheme="minorHAnsi" w:eastAsiaTheme="minorEastAsia" w:hAnsiTheme="minorHAnsi" w:cstheme="minorBidi"/>
            <w:b w:val="0"/>
            <w:sz w:val="22"/>
            <w:szCs w:val="22"/>
            <w:lang w:eastAsia="en-GB"/>
          </w:rPr>
          <w:tab/>
        </w:r>
        <w:r w:rsidRPr="00467E74">
          <w:rPr>
            <w:rStyle w:val="Hyperlink"/>
          </w:rPr>
          <w:t>Examples</w:t>
        </w:r>
        <w:r>
          <w:rPr>
            <w:webHidden/>
          </w:rPr>
          <w:tab/>
        </w:r>
        <w:r>
          <w:rPr>
            <w:webHidden/>
          </w:rPr>
          <w:fldChar w:fldCharType="begin"/>
        </w:r>
        <w:r>
          <w:rPr>
            <w:webHidden/>
          </w:rPr>
          <w:instrText xml:space="preserve"> PAGEREF _Toc45632983 \h </w:instrText>
        </w:r>
        <w:r>
          <w:rPr>
            <w:webHidden/>
          </w:rPr>
        </w:r>
        <w:r>
          <w:rPr>
            <w:webHidden/>
          </w:rPr>
          <w:fldChar w:fldCharType="separate"/>
        </w:r>
        <w:r>
          <w:rPr>
            <w:webHidden/>
          </w:rPr>
          <w:t>34</w:t>
        </w:r>
        <w:r>
          <w:rPr>
            <w:webHidden/>
          </w:rPr>
          <w:fldChar w:fldCharType="end"/>
        </w:r>
      </w:hyperlink>
    </w:p>
    <w:p w14:paraId="3E5B0F6C" w14:textId="591EFF25"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84" w:history="1">
        <w:r w:rsidRPr="00467E74">
          <w:rPr>
            <w:rStyle w:val="Hyperlink"/>
          </w:rPr>
          <w:t>7.1</w:t>
        </w:r>
        <w:r>
          <w:rPr>
            <w:rFonts w:asciiTheme="minorHAnsi" w:eastAsiaTheme="minorEastAsia" w:hAnsiTheme="minorHAnsi" w:cstheme="minorBidi"/>
            <w:sz w:val="22"/>
            <w:szCs w:val="22"/>
            <w:lang w:eastAsia="en-GB"/>
          </w:rPr>
          <w:tab/>
        </w:r>
        <w:r w:rsidRPr="00467E74">
          <w:rPr>
            <w:rStyle w:val="Hyperlink"/>
          </w:rPr>
          <w:t>Intra-balance Movement Instruction - camt.066.001.XX</w:t>
        </w:r>
        <w:r>
          <w:rPr>
            <w:webHidden/>
          </w:rPr>
          <w:tab/>
        </w:r>
        <w:r>
          <w:rPr>
            <w:webHidden/>
          </w:rPr>
          <w:fldChar w:fldCharType="begin"/>
        </w:r>
        <w:r>
          <w:rPr>
            <w:webHidden/>
          </w:rPr>
          <w:instrText xml:space="preserve"> PAGEREF _Toc45632984 \h </w:instrText>
        </w:r>
        <w:r>
          <w:rPr>
            <w:webHidden/>
          </w:rPr>
        </w:r>
        <w:r>
          <w:rPr>
            <w:webHidden/>
          </w:rPr>
          <w:fldChar w:fldCharType="separate"/>
        </w:r>
        <w:r>
          <w:rPr>
            <w:webHidden/>
          </w:rPr>
          <w:t>34</w:t>
        </w:r>
        <w:r>
          <w:rPr>
            <w:webHidden/>
          </w:rPr>
          <w:fldChar w:fldCharType="end"/>
        </w:r>
      </w:hyperlink>
    </w:p>
    <w:p w14:paraId="466B86A3" w14:textId="6B34DD1A"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85" w:history="1">
        <w:r w:rsidRPr="00467E74">
          <w:rPr>
            <w:rStyle w:val="Hyperlink"/>
          </w:rPr>
          <w:t>7.2</w:t>
        </w:r>
        <w:r>
          <w:rPr>
            <w:rFonts w:asciiTheme="minorHAnsi" w:eastAsiaTheme="minorEastAsia" w:hAnsiTheme="minorHAnsi" w:cstheme="minorBidi"/>
            <w:sz w:val="22"/>
            <w:szCs w:val="22"/>
            <w:lang w:eastAsia="en-GB"/>
          </w:rPr>
          <w:tab/>
        </w:r>
        <w:r w:rsidRPr="00467E74">
          <w:rPr>
            <w:rStyle w:val="Hyperlink"/>
          </w:rPr>
          <w:t>Intra-balance Movement Status Advice - camt.067.001.XX</w:t>
        </w:r>
        <w:r>
          <w:rPr>
            <w:webHidden/>
          </w:rPr>
          <w:tab/>
        </w:r>
        <w:r>
          <w:rPr>
            <w:webHidden/>
          </w:rPr>
          <w:fldChar w:fldCharType="begin"/>
        </w:r>
        <w:r>
          <w:rPr>
            <w:webHidden/>
          </w:rPr>
          <w:instrText xml:space="preserve"> PAGEREF _Toc45632985 \h </w:instrText>
        </w:r>
        <w:r>
          <w:rPr>
            <w:webHidden/>
          </w:rPr>
        </w:r>
        <w:r>
          <w:rPr>
            <w:webHidden/>
          </w:rPr>
          <w:fldChar w:fldCharType="separate"/>
        </w:r>
        <w:r>
          <w:rPr>
            <w:webHidden/>
          </w:rPr>
          <w:t>35</w:t>
        </w:r>
        <w:r>
          <w:rPr>
            <w:webHidden/>
          </w:rPr>
          <w:fldChar w:fldCharType="end"/>
        </w:r>
      </w:hyperlink>
    </w:p>
    <w:p w14:paraId="26190457" w14:textId="2FA7BB7F"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86" w:history="1">
        <w:r w:rsidRPr="00467E74">
          <w:rPr>
            <w:rStyle w:val="Hyperlink"/>
          </w:rPr>
          <w:t>7.3</w:t>
        </w:r>
        <w:r>
          <w:rPr>
            <w:rFonts w:asciiTheme="minorHAnsi" w:eastAsiaTheme="minorEastAsia" w:hAnsiTheme="minorHAnsi" w:cstheme="minorBidi"/>
            <w:sz w:val="22"/>
            <w:szCs w:val="22"/>
            <w:lang w:eastAsia="en-GB"/>
          </w:rPr>
          <w:tab/>
        </w:r>
        <w:r w:rsidRPr="00467E74">
          <w:rPr>
            <w:rStyle w:val="Hyperlink"/>
          </w:rPr>
          <w:t>Intra-balance Movement Confirmation - camt.068.001.XX</w:t>
        </w:r>
        <w:r>
          <w:rPr>
            <w:webHidden/>
          </w:rPr>
          <w:tab/>
        </w:r>
        <w:r>
          <w:rPr>
            <w:webHidden/>
          </w:rPr>
          <w:fldChar w:fldCharType="begin"/>
        </w:r>
        <w:r>
          <w:rPr>
            <w:webHidden/>
          </w:rPr>
          <w:instrText xml:space="preserve"> PAGEREF _Toc45632986 \h </w:instrText>
        </w:r>
        <w:r>
          <w:rPr>
            <w:webHidden/>
          </w:rPr>
        </w:r>
        <w:r>
          <w:rPr>
            <w:webHidden/>
          </w:rPr>
          <w:fldChar w:fldCharType="separate"/>
        </w:r>
        <w:r>
          <w:rPr>
            <w:webHidden/>
          </w:rPr>
          <w:t>36</w:t>
        </w:r>
        <w:r>
          <w:rPr>
            <w:webHidden/>
          </w:rPr>
          <w:fldChar w:fldCharType="end"/>
        </w:r>
      </w:hyperlink>
    </w:p>
    <w:p w14:paraId="28C85161" w14:textId="28F267AA"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87" w:history="1">
        <w:r w:rsidRPr="00467E74">
          <w:rPr>
            <w:rStyle w:val="Hyperlink"/>
          </w:rPr>
          <w:t>7.4</w:t>
        </w:r>
        <w:r>
          <w:rPr>
            <w:rFonts w:asciiTheme="minorHAnsi" w:eastAsiaTheme="minorEastAsia" w:hAnsiTheme="minorHAnsi" w:cstheme="minorBidi"/>
            <w:sz w:val="22"/>
            <w:szCs w:val="22"/>
            <w:lang w:eastAsia="en-GB"/>
          </w:rPr>
          <w:tab/>
        </w:r>
        <w:r w:rsidRPr="00467E74">
          <w:rPr>
            <w:rStyle w:val="Hyperlink"/>
          </w:rPr>
          <w:t>Intra-balance Movement Modification Request - camt.072.001.XX</w:t>
        </w:r>
        <w:r>
          <w:rPr>
            <w:webHidden/>
          </w:rPr>
          <w:tab/>
        </w:r>
        <w:r>
          <w:rPr>
            <w:webHidden/>
          </w:rPr>
          <w:fldChar w:fldCharType="begin"/>
        </w:r>
        <w:r>
          <w:rPr>
            <w:webHidden/>
          </w:rPr>
          <w:instrText xml:space="preserve"> PAGEREF _Toc45632987 \h </w:instrText>
        </w:r>
        <w:r>
          <w:rPr>
            <w:webHidden/>
          </w:rPr>
        </w:r>
        <w:r>
          <w:rPr>
            <w:webHidden/>
          </w:rPr>
          <w:fldChar w:fldCharType="separate"/>
        </w:r>
        <w:r>
          <w:rPr>
            <w:webHidden/>
          </w:rPr>
          <w:t>38</w:t>
        </w:r>
        <w:r>
          <w:rPr>
            <w:webHidden/>
          </w:rPr>
          <w:fldChar w:fldCharType="end"/>
        </w:r>
      </w:hyperlink>
    </w:p>
    <w:p w14:paraId="27E6AC90" w14:textId="5C7DED2E"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88" w:history="1">
        <w:r w:rsidRPr="00467E74">
          <w:rPr>
            <w:rStyle w:val="Hyperlink"/>
          </w:rPr>
          <w:t>7.5</w:t>
        </w:r>
        <w:r>
          <w:rPr>
            <w:rFonts w:asciiTheme="minorHAnsi" w:eastAsiaTheme="minorEastAsia" w:hAnsiTheme="minorHAnsi" w:cstheme="minorBidi"/>
            <w:sz w:val="22"/>
            <w:szCs w:val="22"/>
            <w:lang w:eastAsia="en-GB"/>
          </w:rPr>
          <w:tab/>
        </w:r>
        <w:r w:rsidRPr="00467E74">
          <w:rPr>
            <w:rStyle w:val="Hyperlink"/>
          </w:rPr>
          <w:t>Intra-balance Movement Modification Request Status Advice - camt.073.001.XX</w:t>
        </w:r>
        <w:r>
          <w:rPr>
            <w:webHidden/>
          </w:rPr>
          <w:tab/>
        </w:r>
        <w:r>
          <w:rPr>
            <w:webHidden/>
          </w:rPr>
          <w:fldChar w:fldCharType="begin"/>
        </w:r>
        <w:r>
          <w:rPr>
            <w:webHidden/>
          </w:rPr>
          <w:instrText xml:space="preserve"> PAGEREF _Toc45632988 \h </w:instrText>
        </w:r>
        <w:r>
          <w:rPr>
            <w:webHidden/>
          </w:rPr>
        </w:r>
        <w:r>
          <w:rPr>
            <w:webHidden/>
          </w:rPr>
          <w:fldChar w:fldCharType="separate"/>
        </w:r>
        <w:r>
          <w:rPr>
            <w:webHidden/>
          </w:rPr>
          <w:t>39</w:t>
        </w:r>
        <w:r>
          <w:rPr>
            <w:webHidden/>
          </w:rPr>
          <w:fldChar w:fldCharType="end"/>
        </w:r>
      </w:hyperlink>
    </w:p>
    <w:p w14:paraId="5776DE3D" w14:textId="73F99F18"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89" w:history="1">
        <w:r w:rsidRPr="00467E74">
          <w:rPr>
            <w:rStyle w:val="Hyperlink"/>
            <w:lang w:val="fr-FR"/>
          </w:rPr>
          <w:t>7.6</w:t>
        </w:r>
        <w:r>
          <w:rPr>
            <w:rFonts w:asciiTheme="minorHAnsi" w:eastAsiaTheme="minorEastAsia" w:hAnsiTheme="minorHAnsi" w:cstheme="minorBidi"/>
            <w:sz w:val="22"/>
            <w:szCs w:val="22"/>
            <w:lang w:eastAsia="en-GB"/>
          </w:rPr>
          <w:tab/>
        </w:r>
        <w:r w:rsidRPr="00467E74">
          <w:rPr>
            <w:rStyle w:val="Hyperlink"/>
            <w:lang w:val="fr-FR"/>
          </w:rPr>
          <w:t>Intra-balance Movement Cancellation Request - camt.074.001.XX</w:t>
        </w:r>
        <w:r>
          <w:rPr>
            <w:webHidden/>
          </w:rPr>
          <w:tab/>
        </w:r>
        <w:r>
          <w:rPr>
            <w:webHidden/>
          </w:rPr>
          <w:fldChar w:fldCharType="begin"/>
        </w:r>
        <w:r>
          <w:rPr>
            <w:webHidden/>
          </w:rPr>
          <w:instrText xml:space="preserve"> PAGEREF _Toc45632989 \h </w:instrText>
        </w:r>
        <w:r>
          <w:rPr>
            <w:webHidden/>
          </w:rPr>
        </w:r>
        <w:r>
          <w:rPr>
            <w:webHidden/>
          </w:rPr>
          <w:fldChar w:fldCharType="separate"/>
        </w:r>
        <w:r>
          <w:rPr>
            <w:webHidden/>
          </w:rPr>
          <w:t>40</w:t>
        </w:r>
        <w:r>
          <w:rPr>
            <w:webHidden/>
          </w:rPr>
          <w:fldChar w:fldCharType="end"/>
        </w:r>
      </w:hyperlink>
    </w:p>
    <w:p w14:paraId="0638A068" w14:textId="0E15BABF"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90" w:history="1">
        <w:r w:rsidRPr="00467E74">
          <w:rPr>
            <w:rStyle w:val="Hyperlink"/>
          </w:rPr>
          <w:t>7.7</w:t>
        </w:r>
        <w:r>
          <w:rPr>
            <w:rFonts w:asciiTheme="minorHAnsi" w:eastAsiaTheme="minorEastAsia" w:hAnsiTheme="minorHAnsi" w:cstheme="minorBidi"/>
            <w:sz w:val="22"/>
            <w:szCs w:val="22"/>
            <w:lang w:eastAsia="en-GB"/>
          </w:rPr>
          <w:tab/>
        </w:r>
        <w:r w:rsidRPr="00467E74">
          <w:rPr>
            <w:rStyle w:val="Hyperlink"/>
          </w:rPr>
          <w:t>Intra-balance Movement Cancellation Request Status Advice - camt.075.001.XX</w:t>
        </w:r>
        <w:r>
          <w:rPr>
            <w:webHidden/>
          </w:rPr>
          <w:tab/>
        </w:r>
        <w:r>
          <w:rPr>
            <w:webHidden/>
          </w:rPr>
          <w:fldChar w:fldCharType="begin"/>
        </w:r>
        <w:r>
          <w:rPr>
            <w:webHidden/>
          </w:rPr>
          <w:instrText xml:space="preserve"> PAGEREF _Toc45632990 \h </w:instrText>
        </w:r>
        <w:r>
          <w:rPr>
            <w:webHidden/>
          </w:rPr>
        </w:r>
        <w:r>
          <w:rPr>
            <w:webHidden/>
          </w:rPr>
          <w:fldChar w:fldCharType="separate"/>
        </w:r>
        <w:r>
          <w:rPr>
            <w:webHidden/>
          </w:rPr>
          <w:t>41</w:t>
        </w:r>
        <w:r>
          <w:rPr>
            <w:webHidden/>
          </w:rPr>
          <w:fldChar w:fldCharType="end"/>
        </w:r>
      </w:hyperlink>
    </w:p>
    <w:p w14:paraId="456E6BE1" w14:textId="2E8CB5D2"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91" w:history="1">
        <w:r w:rsidRPr="00467E74">
          <w:rPr>
            <w:rStyle w:val="Hyperlink"/>
          </w:rPr>
          <w:t>7.8</w:t>
        </w:r>
        <w:r>
          <w:rPr>
            <w:rFonts w:asciiTheme="minorHAnsi" w:eastAsiaTheme="minorEastAsia" w:hAnsiTheme="minorHAnsi" w:cstheme="minorBidi"/>
            <w:sz w:val="22"/>
            <w:szCs w:val="22"/>
            <w:lang w:eastAsia="en-GB"/>
          </w:rPr>
          <w:tab/>
        </w:r>
        <w:r w:rsidRPr="00467E74">
          <w:rPr>
            <w:rStyle w:val="Hyperlink"/>
          </w:rPr>
          <w:t>Intra-balance Movement Query - camt.078.001.XX</w:t>
        </w:r>
        <w:r>
          <w:rPr>
            <w:webHidden/>
          </w:rPr>
          <w:tab/>
        </w:r>
        <w:r>
          <w:rPr>
            <w:webHidden/>
          </w:rPr>
          <w:fldChar w:fldCharType="begin"/>
        </w:r>
        <w:r>
          <w:rPr>
            <w:webHidden/>
          </w:rPr>
          <w:instrText xml:space="preserve"> PAGEREF _Toc45632991 \h </w:instrText>
        </w:r>
        <w:r>
          <w:rPr>
            <w:webHidden/>
          </w:rPr>
        </w:r>
        <w:r>
          <w:rPr>
            <w:webHidden/>
          </w:rPr>
          <w:fldChar w:fldCharType="separate"/>
        </w:r>
        <w:r>
          <w:rPr>
            <w:webHidden/>
          </w:rPr>
          <w:t>42</w:t>
        </w:r>
        <w:r>
          <w:rPr>
            <w:webHidden/>
          </w:rPr>
          <w:fldChar w:fldCharType="end"/>
        </w:r>
      </w:hyperlink>
    </w:p>
    <w:p w14:paraId="382D761F" w14:textId="71AA1AB7"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92" w:history="1">
        <w:r w:rsidRPr="00467E74">
          <w:rPr>
            <w:rStyle w:val="Hyperlink"/>
          </w:rPr>
          <w:t>7.9</w:t>
        </w:r>
        <w:r>
          <w:rPr>
            <w:rFonts w:asciiTheme="minorHAnsi" w:eastAsiaTheme="minorEastAsia" w:hAnsiTheme="minorHAnsi" w:cstheme="minorBidi"/>
            <w:sz w:val="22"/>
            <w:szCs w:val="22"/>
            <w:lang w:eastAsia="en-GB"/>
          </w:rPr>
          <w:tab/>
        </w:r>
        <w:r w:rsidRPr="00467E74">
          <w:rPr>
            <w:rStyle w:val="Hyperlink"/>
          </w:rPr>
          <w:t>Intra-balance Movement Query Response - camt.079.001.XX</w:t>
        </w:r>
        <w:r>
          <w:rPr>
            <w:webHidden/>
          </w:rPr>
          <w:tab/>
        </w:r>
        <w:r>
          <w:rPr>
            <w:webHidden/>
          </w:rPr>
          <w:fldChar w:fldCharType="begin"/>
        </w:r>
        <w:r>
          <w:rPr>
            <w:webHidden/>
          </w:rPr>
          <w:instrText xml:space="preserve"> PAGEREF _Toc45632992 \h </w:instrText>
        </w:r>
        <w:r>
          <w:rPr>
            <w:webHidden/>
          </w:rPr>
        </w:r>
        <w:r>
          <w:rPr>
            <w:webHidden/>
          </w:rPr>
          <w:fldChar w:fldCharType="separate"/>
        </w:r>
        <w:r>
          <w:rPr>
            <w:webHidden/>
          </w:rPr>
          <w:t>43</w:t>
        </w:r>
        <w:r>
          <w:rPr>
            <w:webHidden/>
          </w:rPr>
          <w:fldChar w:fldCharType="end"/>
        </w:r>
      </w:hyperlink>
    </w:p>
    <w:p w14:paraId="431965DE" w14:textId="07BA0A30"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93" w:history="1">
        <w:r w:rsidRPr="00467E74">
          <w:rPr>
            <w:rStyle w:val="Hyperlink"/>
          </w:rPr>
          <w:t>7.10</w:t>
        </w:r>
        <w:r>
          <w:rPr>
            <w:rFonts w:asciiTheme="minorHAnsi" w:eastAsiaTheme="minorEastAsia" w:hAnsiTheme="minorHAnsi" w:cstheme="minorBidi"/>
            <w:sz w:val="22"/>
            <w:szCs w:val="22"/>
            <w:lang w:eastAsia="en-GB"/>
          </w:rPr>
          <w:tab/>
        </w:r>
        <w:r w:rsidRPr="00467E74">
          <w:rPr>
            <w:rStyle w:val="Hyperlink"/>
          </w:rPr>
          <w:t>Intra-balance Movement Modification Query - camt.080.001.XX</w:t>
        </w:r>
        <w:r>
          <w:rPr>
            <w:webHidden/>
          </w:rPr>
          <w:tab/>
        </w:r>
        <w:r>
          <w:rPr>
            <w:webHidden/>
          </w:rPr>
          <w:fldChar w:fldCharType="begin"/>
        </w:r>
        <w:r>
          <w:rPr>
            <w:webHidden/>
          </w:rPr>
          <w:instrText xml:space="preserve"> PAGEREF _Toc45632993 \h </w:instrText>
        </w:r>
        <w:r>
          <w:rPr>
            <w:webHidden/>
          </w:rPr>
        </w:r>
        <w:r>
          <w:rPr>
            <w:webHidden/>
          </w:rPr>
          <w:fldChar w:fldCharType="separate"/>
        </w:r>
        <w:r>
          <w:rPr>
            <w:webHidden/>
          </w:rPr>
          <w:t>49</w:t>
        </w:r>
        <w:r>
          <w:rPr>
            <w:webHidden/>
          </w:rPr>
          <w:fldChar w:fldCharType="end"/>
        </w:r>
      </w:hyperlink>
    </w:p>
    <w:p w14:paraId="4065D0FC" w14:textId="61FFB9A6"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94" w:history="1">
        <w:r w:rsidRPr="00467E74">
          <w:rPr>
            <w:rStyle w:val="Hyperlink"/>
          </w:rPr>
          <w:t>7.11</w:t>
        </w:r>
        <w:r>
          <w:rPr>
            <w:rFonts w:asciiTheme="minorHAnsi" w:eastAsiaTheme="minorEastAsia" w:hAnsiTheme="minorHAnsi" w:cstheme="minorBidi"/>
            <w:sz w:val="22"/>
            <w:szCs w:val="22"/>
            <w:lang w:eastAsia="en-GB"/>
          </w:rPr>
          <w:tab/>
        </w:r>
        <w:r w:rsidRPr="00467E74">
          <w:rPr>
            <w:rStyle w:val="Hyperlink"/>
          </w:rPr>
          <w:t>Intra-balance Movement Modification Report - camt.081.001.XX</w:t>
        </w:r>
        <w:r>
          <w:rPr>
            <w:webHidden/>
          </w:rPr>
          <w:tab/>
        </w:r>
        <w:r>
          <w:rPr>
            <w:webHidden/>
          </w:rPr>
          <w:fldChar w:fldCharType="begin"/>
        </w:r>
        <w:r>
          <w:rPr>
            <w:webHidden/>
          </w:rPr>
          <w:instrText xml:space="preserve"> PAGEREF _Toc45632994 \h </w:instrText>
        </w:r>
        <w:r>
          <w:rPr>
            <w:webHidden/>
          </w:rPr>
        </w:r>
        <w:r>
          <w:rPr>
            <w:webHidden/>
          </w:rPr>
          <w:fldChar w:fldCharType="separate"/>
        </w:r>
        <w:r>
          <w:rPr>
            <w:webHidden/>
          </w:rPr>
          <w:t>49</w:t>
        </w:r>
        <w:r>
          <w:rPr>
            <w:webHidden/>
          </w:rPr>
          <w:fldChar w:fldCharType="end"/>
        </w:r>
      </w:hyperlink>
    </w:p>
    <w:p w14:paraId="1D0F3D7F" w14:textId="3734ABB2"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95" w:history="1">
        <w:r w:rsidRPr="00467E74">
          <w:rPr>
            <w:rStyle w:val="Hyperlink"/>
          </w:rPr>
          <w:t>7.12</w:t>
        </w:r>
        <w:r>
          <w:rPr>
            <w:rFonts w:asciiTheme="minorHAnsi" w:eastAsiaTheme="minorEastAsia" w:hAnsiTheme="minorHAnsi" w:cstheme="minorBidi"/>
            <w:sz w:val="22"/>
            <w:szCs w:val="22"/>
            <w:lang w:eastAsia="en-GB"/>
          </w:rPr>
          <w:tab/>
        </w:r>
        <w:r w:rsidRPr="00467E74">
          <w:rPr>
            <w:rStyle w:val="Hyperlink"/>
          </w:rPr>
          <w:t>Intra-balance Movement Cancellation Query - camt.082.001.XX</w:t>
        </w:r>
        <w:r>
          <w:rPr>
            <w:webHidden/>
          </w:rPr>
          <w:tab/>
        </w:r>
        <w:r>
          <w:rPr>
            <w:webHidden/>
          </w:rPr>
          <w:fldChar w:fldCharType="begin"/>
        </w:r>
        <w:r>
          <w:rPr>
            <w:webHidden/>
          </w:rPr>
          <w:instrText xml:space="preserve"> PAGEREF _Toc45632995 \h </w:instrText>
        </w:r>
        <w:r>
          <w:rPr>
            <w:webHidden/>
          </w:rPr>
        </w:r>
        <w:r>
          <w:rPr>
            <w:webHidden/>
          </w:rPr>
          <w:fldChar w:fldCharType="separate"/>
        </w:r>
        <w:r>
          <w:rPr>
            <w:webHidden/>
          </w:rPr>
          <w:t>51</w:t>
        </w:r>
        <w:r>
          <w:rPr>
            <w:webHidden/>
          </w:rPr>
          <w:fldChar w:fldCharType="end"/>
        </w:r>
      </w:hyperlink>
    </w:p>
    <w:p w14:paraId="6CB704D4" w14:textId="7A780AAE"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96" w:history="1">
        <w:r w:rsidRPr="00467E74">
          <w:rPr>
            <w:rStyle w:val="Hyperlink"/>
          </w:rPr>
          <w:t>7.13</w:t>
        </w:r>
        <w:r>
          <w:rPr>
            <w:rFonts w:asciiTheme="minorHAnsi" w:eastAsiaTheme="minorEastAsia" w:hAnsiTheme="minorHAnsi" w:cstheme="minorBidi"/>
            <w:sz w:val="22"/>
            <w:szCs w:val="22"/>
            <w:lang w:eastAsia="en-GB"/>
          </w:rPr>
          <w:tab/>
        </w:r>
        <w:r w:rsidRPr="00467E74">
          <w:rPr>
            <w:rStyle w:val="Hyperlink"/>
          </w:rPr>
          <w:t>Intra-balance Movement Cancellation Report - camt.083.001.XX</w:t>
        </w:r>
        <w:r>
          <w:rPr>
            <w:webHidden/>
          </w:rPr>
          <w:tab/>
        </w:r>
        <w:r>
          <w:rPr>
            <w:webHidden/>
          </w:rPr>
          <w:fldChar w:fldCharType="begin"/>
        </w:r>
        <w:r>
          <w:rPr>
            <w:webHidden/>
          </w:rPr>
          <w:instrText xml:space="preserve"> PAGEREF _Toc45632996 \h </w:instrText>
        </w:r>
        <w:r>
          <w:rPr>
            <w:webHidden/>
          </w:rPr>
        </w:r>
        <w:r>
          <w:rPr>
            <w:webHidden/>
          </w:rPr>
          <w:fldChar w:fldCharType="separate"/>
        </w:r>
        <w:r>
          <w:rPr>
            <w:webHidden/>
          </w:rPr>
          <w:t>52</w:t>
        </w:r>
        <w:r>
          <w:rPr>
            <w:webHidden/>
          </w:rPr>
          <w:fldChar w:fldCharType="end"/>
        </w:r>
      </w:hyperlink>
    </w:p>
    <w:p w14:paraId="44413519" w14:textId="018FFA2D"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97" w:history="1">
        <w:r w:rsidRPr="00467E74">
          <w:rPr>
            <w:rStyle w:val="Hyperlink"/>
          </w:rPr>
          <w:t>7.14</w:t>
        </w:r>
        <w:r>
          <w:rPr>
            <w:rFonts w:asciiTheme="minorHAnsi" w:eastAsiaTheme="minorEastAsia" w:hAnsiTheme="minorHAnsi" w:cstheme="minorBidi"/>
            <w:sz w:val="22"/>
            <w:szCs w:val="22"/>
            <w:lang w:eastAsia="en-GB"/>
          </w:rPr>
          <w:tab/>
        </w:r>
        <w:r w:rsidRPr="00467E74">
          <w:rPr>
            <w:rStyle w:val="Hyperlink"/>
          </w:rPr>
          <w:t>Intra-balance Movement Posting Report - camt.084.001.XX</w:t>
        </w:r>
        <w:r>
          <w:rPr>
            <w:webHidden/>
          </w:rPr>
          <w:tab/>
        </w:r>
        <w:r>
          <w:rPr>
            <w:webHidden/>
          </w:rPr>
          <w:fldChar w:fldCharType="begin"/>
        </w:r>
        <w:r>
          <w:rPr>
            <w:webHidden/>
          </w:rPr>
          <w:instrText xml:space="preserve"> PAGEREF _Toc45632997 \h </w:instrText>
        </w:r>
        <w:r>
          <w:rPr>
            <w:webHidden/>
          </w:rPr>
        </w:r>
        <w:r>
          <w:rPr>
            <w:webHidden/>
          </w:rPr>
          <w:fldChar w:fldCharType="separate"/>
        </w:r>
        <w:r>
          <w:rPr>
            <w:webHidden/>
          </w:rPr>
          <w:t>53</w:t>
        </w:r>
        <w:r>
          <w:rPr>
            <w:webHidden/>
          </w:rPr>
          <w:fldChar w:fldCharType="end"/>
        </w:r>
      </w:hyperlink>
    </w:p>
    <w:p w14:paraId="149ED222" w14:textId="6D75A63F" w:rsidR="00CF4F97" w:rsidRDefault="00CF4F97">
      <w:pPr>
        <w:pStyle w:val="TOC2"/>
        <w:tabs>
          <w:tab w:val="left" w:pos="1418"/>
        </w:tabs>
        <w:rPr>
          <w:rFonts w:asciiTheme="minorHAnsi" w:eastAsiaTheme="minorEastAsia" w:hAnsiTheme="minorHAnsi" w:cstheme="minorBidi"/>
          <w:sz w:val="22"/>
          <w:szCs w:val="22"/>
          <w:lang w:eastAsia="en-GB"/>
        </w:rPr>
      </w:pPr>
      <w:hyperlink w:anchor="_Toc45632998" w:history="1">
        <w:r w:rsidRPr="00467E74">
          <w:rPr>
            <w:rStyle w:val="Hyperlink"/>
          </w:rPr>
          <w:t>7.15</w:t>
        </w:r>
        <w:r>
          <w:rPr>
            <w:rFonts w:asciiTheme="minorHAnsi" w:eastAsiaTheme="minorEastAsia" w:hAnsiTheme="minorHAnsi" w:cstheme="minorBidi"/>
            <w:sz w:val="22"/>
            <w:szCs w:val="22"/>
            <w:lang w:eastAsia="en-GB"/>
          </w:rPr>
          <w:tab/>
        </w:r>
        <w:r w:rsidRPr="00467E74">
          <w:rPr>
            <w:rStyle w:val="Hyperlink"/>
          </w:rPr>
          <w:t>Intra-balance Movement Pending Report - camt.085.001.XX</w:t>
        </w:r>
        <w:r>
          <w:rPr>
            <w:webHidden/>
          </w:rPr>
          <w:tab/>
        </w:r>
        <w:r>
          <w:rPr>
            <w:webHidden/>
          </w:rPr>
          <w:fldChar w:fldCharType="begin"/>
        </w:r>
        <w:r>
          <w:rPr>
            <w:webHidden/>
          </w:rPr>
          <w:instrText xml:space="preserve"> PAGEREF _Toc45632998 \h </w:instrText>
        </w:r>
        <w:r>
          <w:rPr>
            <w:webHidden/>
          </w:rPr>
        </w:r>
        <w:r>
          <w:rPr>
            <w:webHidden/>
          </w:rPr>
          <w:fldChar w:fldCharType="separate"/>
        </w:r>
        <w:r>
          <w:rPr>
            <w:webHidden/>
          </w:rPr>
          <w:t>57</w:t>
        </w:r>
        <w:r>
          <w:rPr>
            <w:webHidden/>
          </w:rPr>
          <w:fldChar w:fldCharType="end"/>
        </w:r>
      </w:hyperlink>
    </w:p>
    <w:p w14:paraId="2BF011DC" w14:textId="1F8AEF58" w:rsidR="00CF4F97" w:rsidRDefault="00CF4F97">
      <w:pPr>
        <w:pStyle w:val="TOC1"/>
        <w:rPr>
          <w:rFonts w:asciiTheme="minorHAnsi" w:eastAsiaTheme="minorEastAsia" w:hAnsiTheme="minorHAnsi" w:cstheme="minorBidi"/>
          <w:b w:val="0"/>
          <w:sz w:val="22"/>
          <w:szCs w:val="22"/>
          <w:lang w:eastAsia="en-GB"/>
        </w:rPr>
      </w:pPr>
      <w:hyperlink w:anchor="_Toc45632999" w:history="1">
        <w:r w:rsidRPr="00467E74">
          <w:rPr>
            <w:rStyle w:val="Hyperlink"/>
          </w:rPr>
          <w:t>8.</w:t>
        </w:r>
        <w:r>
          <w:rPr>
            <w:rFonts w:asciiTheme="minorHAnsi" w:eastAsiaTheme="minorEastAsia" w:hAnsiTheme="minorHAnsi" w:cstheme="minorBidi"/>
            <w:b w:val="0"/>
            <w:sz w:val="22"/>
            <w:szCs w:val="22"/>
            <w:lang w:eastAsia="en-GB"/>
          </w:rPr>
          <w:tab/>
        </w:r>
        <w:r w:rsidRPr="00467E74">
          <w:rPr>
            <w:rStyle w:val="Hyperlink"/>
          </w:rPr>
          <w:t>Revision Record</w:t>
        </w:r>
        <w:r>
          <w:rPr>
            <w:webHidden/>
          </w:rPr>
          <w:tab/>
        </w:r>
        <w:r>
          <w:rPr>
            <w:webHidden/>
          </w:rPr>
          <w:fldChar w:fldCharType="begin"/>
        </w:r>
        <w:r>
          <w:rPr>
            <w:webHidden/>
          </w:rPr>
          <w:instrText xml:space="preserve"> PAGEREF _Toc45632999 \h </w:instrText>
        </w:r>
        <w:r>
          <w:rPr>
            <w:webHidden/>
          </w:rPr>
        </w:r>
        <w:r>
          <w:rPr>
            <w:webHidden/>
          </w:rPr>
          <w:fldChar w:fldCharType="separate"/>
        </w:r>
        <w:r>
          <w:rPr>
            <w:webHidden/>
          </w:rPr>
          <w:t>61</w:t>
        </w:r>
        <w:r>
          <w:rPr>
            <w:webHidden/>
          </w:rPr>
          <w:fldChar w:fldCharType="end"/>
        </w:r>
      </w:hyperlink>
    </w:p>
    <w:p w14:paraId="62B71196" w14:textId="15975CB3" w:rsidR="000579F3" w:rsidRDefault="00115470" w:rsidP="000579F3">
      <w:pPr>
        <w:rPr>
          <w:rFonts w:ascii="Arial" w:hAnsi="Arial" w:cs="Arial"/>
          <w:b/>
          <w:noProof/>
          <w:sz w:val="20"/>
        </w:rPr>
      </w:pPr>
      <w:r>
        <w:rPr>
          <w:rFonts w:ascii="Arial" w:hAnsi="Arial" w:cs="Arial"/>
          <w:b/>
          <w:noProof/>
          <w:sz w:val="20"/>
        </w:rPr>
        <w:fldChar w:fldCharType="end"/>
      </w:r>
    </w:p>
    <w:p w14:paraId="242A8B39" w14:textId="77777777" w:rsidR="000579F3" w:rsidRDefault="000579F3" w:rsidP="000579F3">
      <w:pPr>
        <w:rPr>
          <w:rFonts w:ascii="Arial" w:hAnsi="Arial" w:cs="Arial"/>
          <w:b/>
          <w:noProof/>
          <w:sz w:val="20"/>
        </w:rPr>
      </w:pPr>
    </w:p>
    <w:p w14:paraId="0F2BDA7C" w14:textId="77777777" w:rsidR="000579F3" w:rsidRPr="00080CF0" w:rsidRDefault="000579F3" w:rsidP="000579F3">
      <w:pPr>
        <w:rPr>
          <w:rFonts w:ascii="Arial" w:hAnsi="Arial" w:cs="Arial"/>
          <w:b/>
          <w:noProof/>
          <w:sz w:val="20"/>
        </w:rPr>
      </w:pPr>
      <w:r w:rsidRPr="00080CF0">
        <w:rPr>
          <w:rFonts w:ascii="Arial" w:hAnsi="Arial" w:cs="Arial"/>
          <w:b/>
          <w:noProof/>
          <w:sz w:val="20"/>
        </w:rPr>
        <w:t>Preliminary note:</w:t>
      </w:r>
    </w:p>
    <w:p w14:paraId="2069732F" w14:textId="77777777" w:rsidR="000579F3" w:rsidRPr="00080CF0" w:rsidRDefault="000579F3" w:rsidP="000579F3">
      <w:pPr>
        <w:rPr>
          <w:rFonts w:ascii="Arial" w:hAnsi="Arial" w:cs="Arial"/>
          <w:noProof/>
          <w:sz w:val="20"/>
        </w:rPr>
      </w:pPr>
      <w:r w:rsidRPr="00080CF0">
        <w:rPr>
          <w:rFonts w:ascii="Arial" w:hAnsi="Arial" w:cs="Arial"/>
          <w:noProof/>
          <w:sz w:val="20"/>
        </w:rPr>
        <w:t>The Message Definition Report (MDR) is made of three parts:</w:t>
      </w:r>
    </w:p>
    <w:p w14:paraId="08748507" w14:textId="77777777" w:rsidR="000579F3" w:rsidRPr="00080CF0" w:rsidRDefault="000579F3" w:rsidP="002F0374">
      <w:pPr>
        <w:pStyle w:val="ListParagraph"/>
        <w:numPr>
          <w:ilvl w:val="0"/>
          <w:numId w:val="9"/>
        </w:numPr>
        <w:rPr>
          <w:rFonts w:ascii="Arial" w:hAnsi="Arial" w:cs="Arial"/>
          <w:noProof/>
          <w:sz w:val="20"/>
        </w:rPr>
      </w:pPr>
      <w:r w:rsidRPr="00080CF0">
        <w:rPr>
          <w:rFonts w:ascii="Arial" w:hAnsi="Arial" w:cs="Arial"/>
          <w:b/>
          <w:noProof/>
          <w:sz w:val="20"/>
        </w:rPr>
        <w:t>MDR - Part 1</w:t>
      </w:r>
      <w:r w:rsidRPr="00080CF0">
        <w:rPr>
          <w:rFonts w:ascii="Arial" w:hAnsi="Arial" w:cs="Arial"/>
          <w:noProof/>
          <w:sz w:val="20"/>
        </w:rPr>
        <w:t xml:space="preserve">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4" w:history="1">
        <w:r w:rsidRPr="00080CF0">
          <w:rPr>
            <w:rStyle w:val="Hyperlink"/>
            <w:rFonts w:ascii="Arial" w:hAnsi="Arial" w:cs="Arial"/>
            <w:noProof/>
            <w:color w:val="auto"/>
            <w:sz w:val="20"/>
          </w:rPr>
          <w:t>www.iso20022.org</w:t>
        </w:r>
      </w:hyperlink>
    </w:p>
    <w:p w14:paraId="792024CC" w14:textId="77777777" w:rsidR="000579F3" w:rsidRPr="00080CF0" w:rsidRDefault="000579F3" w:rsidP="002F0374">
      <w:pPr>
        <w:pStyle w:val="ListParagraph"/>
        <w:numPr>
          <w:ilvl w:val="0"/>
          <w:numId w:val="9"/>
        </w:numPr>
        <w:spacing w:after="240"/>
        <w:rPr>
          <w:rFonts w:ascii="Arial" w:hAnsi="Arial" w:cs="Arial"/>
          <w:noProof/>
          <w:sz w:val="20"/>
        </w:rPr>
      </w:pPr>
      <w:r w:rsidRPr="00080CF0">
        <w:rPr>
          <w:rFonts w:ascii="Arial" w:hAnsi="Arial" w:cs="Arial"/>
          <w:b/>
          <w:noProof/>
          <w:sz w:val="20"/>
        </w:rPr>
        <w:t xml:space="preserve">MDR – Part 2 </w:t>
      </w:r>
      <w:r w:rsidRPr="00080CF0">
        <w:rPr>
          <w:rFonts w:ascii="Arial" w:hAnsi="Arial" w:cs="Arial"/>
          <w:noProof/>
          <w:sz w:val="20"/>
        </w:rPr>
        <w:t>is the detailed description of each message definition of the message set. Part 2 is produced by the RA using the model developed by the submitting organisation.</w:t>
      </w:r>
    </w:p>
    <w:p w14:paraId="61309C58" w14:textId="77777777" w:rsidR="000579F3" w:rsidRPr="00080CF0" w:rsidRDefault="000579F3" w:rsidP="002F0374">
      <w:pPr>
        <w:pStyle w:val="ListParagraph"/>
        <w:numPr>
          <w:ilvl w:val="0"/>
          <w:numId w:val="9"/>
        </w:numPr>
        <w:rPr>
          <w:rFonts w:ascii="Arial" w:hAnsi="Arial" w:cs="Arial"/>
          <w:noProof/>
          <w:sz w:val="20"/>
        </w:rPr>
      </w:pPr>
      <w:r w:rsidRPr="00080CF0">
        <w:rPr>
          <w:rFonts w:ascii="Arial" w:hAnsi="Arial" w:cs="Arial"/>
          <w:b/>
          <w:noProof/>
          <w:sz w:val="20"/>
        </w:rPr>
        <w:t xml:space="preserve">MDR – Part 3 </w:t>
      </w:r>
      <w:r w:rsidRPr="00080CF0">
        <w:rPr>
          <w:rFonts w:ascii="Arial" w:hAnsi="Arial" w:cs="Arial"/>
          <w:noProof/>
          <w:sz w:val="20"/>
        </w:rPr>
        <w:t>is an extract of the ISO 20022 Business Model describing the business concepts used in the message set.</w:t>
      </w:r>
      <w:r>
        <w:rPr>
          <w:rFonts w:ascii="Arial" w:hAnsi="Arial" w:cs="Arial"/>
          <w:noProof/>
          <w:sz w:val="20"/>
        </w:rPr>
        <w:t xml:space="preserve"> </w:t>
      </w:r>
      <w:r w:rsidRPr="00080CF0">
        <w:rPr>
          <w:rFonts w:ascii="Arial" w:hAnsi="Arial" w:cs="Arial"/>
          <w:noProof/>
          <w:sz w:val="20"/>
        </w:rPr>
        <w:t>Part 3 is an Excel document produced by the RA.</w:t>
      </w:r>
    </w:p>
    <w:p w14:paraId="20EACE16" w14:textId="77777777" w:rsidR="0029002B" w:rsidRDefault="0029002B" w:rsidP="004330F5">
      <w:pPr>
        <w:rPr>
          <w:rFonts w:ascii="Arial" w:hAnsi="Arial" w:cs="Arial"/>
          <w:b/>
          <w:noProof/>
          <w:sz w:val="20"/>
        </w:rPr>
      </w:pPr>
    </w:p>
    <w:p w14:paraId="6AF0EDF8" w14:textId="77777777" w:rsidR="007177B4" w:rsidRDefault="007177B4" w:rsidP="004330F5">
      <w:pPr>
        <w:rPr>
          <w:rFonts w:ascii="Arial" w:hAnsi="Arial" w:cs="Arial"/>
          <w:b/>
          <w:noProof/>
          <w:sz w:val="20"/>
        </w:rPr>
      </w:pPr>
    </w:p>
    <w:p w14:paraId="37E623FA" w14:textId="77777777" w:rsidR="007177B4" w:rsidRPr="000368C4" w:rsidRDefault="007177B4" w:rsidP="007177B4">
      <w:pPr>
        <w:rPr>
          <w:rFonts w:ascii="Arial" w:hAnsi="Arial" w:cs="Arial"/>
        </w:rPr>
      </w:pPr>
      <w:r w:rsidRPr="000368C4">
        <w:rPr>
          <w:rFonts w:ascii="Arial" w:hAnsi="Arial" w:cs="Arial"/>
        </w:rPr>
        <w:br w:type="page"/>
      </w:r>
    </w:p>
    <w:p w14:paraId="12FF026B" w14:textId="77777777" w:rsidR="007177B4" w:rsidRPr="008B3BC4" w:rsidRDefault="007177B4" w:rsidP="004330F5">
      <w:pPr>
        <w:rPr>
          <w:rFonts w:ascii="Arial" w:hAnsi="Arial" w:cs="Arial"/>
          <w:b/>
          <w:noProof/>
          <w:sz w:val="20"/>
        </w:rPr>
        <w:sectPr w:rsidR="007177B4" w:rsidRPr="008B3BC4" w:rsidSect="005568C7">
          <w:headerReference w:type="even" r:id="rId15"/>
          <w:headerReference w:type="default" r:id="rId16"/>
          <w:footerReference w:type="default" r:id="rId17"/>
          <w:footerReference w:type="first" r:id="rId18"/>
          <w:pgSz w:w="11907" w:h="16840" w:code="9"/>
          <w:pgMar w:top="1021" w:right="1304" w:bottom="1701" w:left="1304" w:header="567" w:footer="533" w:gutter="0"/>
          <w:cols w:space="720"/>
          <w:formProt w:val="0"/>
          <w:titlePg/>
        </w:sectPr>
      </w:pPr>
    </w:p>
    <w:p w14:paraId="5C0C791E" w14:textId="77777777" w:rsidR="00961093" w:rsidRPr="008B3BC4" w:rsidRDefault="005B5ECF" w:rsidP="0010291D">
      <w:pPr>
        <w:pStyle w:val="Heading1"/>
      </w:pPr>
      <w:bookmarkStart w:id="1" w:name="_Toc116962860"/>
      <w:bookmarkStart w:id="2" w:name="_Toc146690773"/>
      <w:r w:rsidRPr="008B3BC4">
        <w:lastRenderedPageBreak/>
        <w:t xml:space="preserve"> </w:t>
      </w:r>
      <w:bookmarkStart w:id="3" w:name="_Toc45632948"/>
      <w:r w:rsidR="00961093" w:rsidRPr="008B3BC4">
        <w:t>Introduction</w:t>
      </w:r>
      <w:bookmarkEnd w:id="1"/>
      <w:bookmarkEnd w:id="2"/>
      <w:bookmarkEnd w:id="3"/>
    </w:p>
    <w:p w14:paraId="658F6138" w14:textId="77777777" w:rsidR="00840A10" w:rsidRPr="008B3BC4" w:rsidRDefault="00755E11" w:rsidP="00840A10">
      <w:pPr>
        <w:pStyle w:val="Heading2"/>
      </w:pPr>
      <w:bookmarkStart w:id="4" w:name="_Toc116962861"/>
      <w:bookmarkStart w:id="5" w:name="_Toc146690774"/>
      <w:bookmarkStart w:id="6" w:name="_Toc45632949"/>
      <w:r>
        <w:t>Terms and d</w:t>
      </w:r>
      <w:r w:rsidR="00840A10">
        <w:t>efinitions</w:t>
      </w:r>
      <w:bookmarkEnd w:id="6"/>
    </w:p>
    <w:p w14:paraId="48917BB5" w14:textId="77777777" w:rsidR="00840A10" w:rsidRPr="006B1B55" w:rsidRDefault="00840A10" w:rsidP="00840A10">
      <w:pPr>
        <w:rPr>
          <w:rFonts w:ascii="Arial" w:hAnsi="Arial" w:cs="Arial"/>
          <w:sz w:val="18"/>
        </w:rPr>
      </w:pPr>
      <w:r w:rsidRPr="007750E8">
        <w:rPr>
          <w:rFonts w:ascii="Arial" w:hAnsi="Arial" w:cs="Arial"/>
          <w:sz w:val="18"/>
        </w:rPr>
        <w:t>The following terms are reserved words defined in ISO 20022</w:t>
      </w:r>
      <w:r w:rsidR="007177B4">
        <w:rPr>
          <w:rFonts w:ascii="Arial" w:hAnsi="Arial" w:cs="Arial"/>
          <w:sz w:val="18"/>
        </w:rPr>
        <w:t xml:space="preserve"> </w:t>
      </w:r>
      <w:r w:rsidRPr="007750E8">
        <w:rPr>
          <w:rFonts w:ascii="Arial" w:hAnsi="Arial" w:cs="Arial"/>
          <w:sz w:val="18"/>
        </w:rPr>
        <w:t xml:space="preserve">– Part1. When used in this document, they will follow </w:t>
      </w:r>
      <w:r w:rsidRPr="006B1B55">
        <w:rPr>
          <w:rFonts w:ascii="Arial" w:hAnsi="Arial" w:cs="Arial"/>
          <w:sz w:val="18"/>
        </w:rPr>
        <w:t>the UpperCamelCase notation.</w:t>
      </w:r>
    </w:p>
    <w:p w14:paraId="1043AAD8" w14:textId="77777777" w:rsidR="00840A10" w:rsidRPr="006B1B55" w:rsidRDefault="00840A10" w:rsidP="00840A10">
      <w:pPr>
        <w:rPr>
          <w:rFonts w:ascii="Arial" w:hAnsi="Arial" w:cs="Arial"/>
          <w:sz w:val="18"/>
        </w:rPr>
      </w:pPr>
    </w:p>
    <w:tbl>
      <w:tblPr>
        <w:tblW w:w="9498" w:type="dxa"/>
        <w:tblInd w:w="108"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2410"/>
        <w:gridCol w:w="7088"/>
      </w:tblGrid>
      <w:tr w:rsidR="00840A10" w:rsidRPr="006B1B55" w14:paraId="7B6FACA6" w14:textId="77777777" w:rsidTr="007177B4">
        <w:tc>
          <w:tcPr>
            <w:tcW w:w="2410" w:type="dxa"/>
            <w:shd w:val="pct60" w:color="000000" w:fill="FFFFFF"/>
            <w:vAlign w:val="center"/>
          </w:tcPr>
          <w:p w14:paraId="0EFDDD04" w14:textId="77777777" w:rsidR="00840A10" w:rsidRPr="006B1B55" w:rsidRDefault="00755E11" w:rsidP="00B63233">
            <w:pPr>
              <w:pStyle w:val="TableTitle"/>
              <w:rPr>
                <w:rFonts w:ascii="Arial" w:hAnsi="Arial" w:cs="Arial"/>
                <w:sz w:val="20"/>
              </w:rPr>
            </w:pPr>
            <w:r w:rsidRPr="006B1B55">
              <w:rPr>
                <w:rFonts w:ascii="Arial" w:hAnsi="Arial" w:cs="Arial"/>
                <w:sz w:val="20"/>
              </w:rPr>
              <w:t>Term</w:t>
            </w:r>
          </w:p>
        </w:tc>
        <w:tc>
          <w:tcPr>
            <w:tcW w:w="7088" w:type="dxa"/>
            <w:shd w:val="pct60" w:color="000000" w:fill="FFFFFF"/>
            <w:vAlign w:val="center"/>
          </w:tcPr>
          <w:p w14:paraId="3C148CF0" w14:textId="77777777" w:rsidR="00840A10" w:rsidRPr="006B1B55" w:rsidRDefault="00840A10" w:rsidP="00B63233">
            <w:pPr>
              <w:pStyle w:val="TableTitle"/>
              <w:rPr>
                <w:rFonts w:ascii="Arial" w:hAnsi="Arial" w:cs="Arial"/>
                <w:sz w:val="20"/>
              </w:rPr>
            </w:pPr>
            <w:r w:rsidRPr="006B1B55">
              <w:rPr>
                <w:rFonts w:ascii="Arial" w:hAnsi="Arial" w:cs="Arial"/>
                <w:sz w:val="20"/>
              </w:rPr>
              <w:t>Definition</w:t>
            </w:r>
          </w:p>
        </w:tc>
      </w:tr>
      <w:tr w:rsidR="00840A10" w:rsidRPr="006B1B55" w14:paraId="5ED36398" w14:textId="77777777" w:rsidTr="007177B4">
        <w:tc>
          <w:tcPr>
            <w:tcW w:w="2410" w:type="dxa"/>
            <w:vAlign w:val="center"/>
          </w:tcPr>
          <w:p w14:paraId="063F57DE" w14:textId="77777777" w:rsidR="00840A10" w:rsidRPr="006B1B55" w:rsidRDefault="00840A10" w:rsidP="00B63233">
            <w:pPr>
              <w:pStyle w:val="TableEntrySpecial"/>
              <w:rPr>
                <w:rFonts w:ascii="Arial" w:hAnsi="Arial" w:cs="Arial"/>
                <w:b w:val="0"/>
                <w:sz w:val="20"/>
              </w:rPr>
            </w:pPr>
            <w:r w:rsidRPr="006B1B55">
              <w:rPr>
                <w:rFonts w:ascii="Arial" w:hAnsi="Arial" w:cs="Arial"/>
                <w:b w:val="0"/>
                <w:sz w:val="20"/>
              </w:rPr>
              <w:t>BusinessRole</w:t>
            </w:r>
          </w:p>
        </w:tc>
        <w:tc>
          <w:tcPr>
            <w:tcW w:w="7088" w:type="dxa"/>
            <w:vAlign w:val="center"/>
          </w:tcPr>
          <w:p w14:paraId="471A80FE" w14:textId="77777777" w:rsidR="00840A10" w:rsidRPr="006B1B55" w:rsidRDefault="00840A10" w:rsidP="00B63233">
            <w:pPr>
              <w:pStyle w:val="BodyText"/>
              <w:spacing w:before="0"/>
              <w:rPr>
                <w:rFonts w:ascii="Arial" w:hAnsi="Arial" w:cs="Arial"/>
              </w:rPr>
            </w:pPr>
            <w:r w:rsidRPr="006B1B55">
              <w:rPr>
                <w:rFonts w:ascii="Arial" w:hAnsi="Arial" w:cs="Arial"/>
                <w:lang w:val="en-US"/>
              </w:rPr>
              <w:t>functional role played by a business actor in a particular BusinessProcess or BusinessTransaction</w:t>
            </w:r>
          </w:p>
        </w:tc>
      </w:tr>
      <w:tr w:rsidR="00840A10" w:rsidRPr="006B1B55" w14:paraId="0E2CB4AE" w14:textId="77777777" w:rsidTr="007177B4">
        <w:tc>
          <w:tcPr>
            <w:tcW w:w="2410" w:type="dxa"/>
            <w:vAlign w:val="center"/>
          </w:tcPr>
          <w:p w14:paraId="6EA09775" w14:textId="77777777" w:rsidR="00840A10" w:rsidRPr="006B1B55" w:rsidRDefault="00840A10" w:rsidP="00B63233">
            <w:pPr>
              <w:pStyle w:val="TableEntrySpecial"/>
              <w:rPr>
                <w:rFonts w:ascii="Arial" w:hAnsi="Arial" w:cs="Arial"/>
                <w:b w:val="0"/>
                <w:sz w:val="20"/>
              </w:rPr>
            </w:pPr>
            <w:r w:rsidRPr="006B1B55">
              <w:rPr>
                <w:rFonts w:ascii="Arial" w:hAnsi="Arial" w:cs="Arial"/>
                <w:b w:val="0"/>
                <w:sz w:val="20"/>
              </w:rPr>
              <w:t>Participant</w:t>
            </w:r>
          </w:p>
        </w:tc>
        <w:tc>
          <w:tcPr>
            <w:tcW w:w="7088" w:type="dxa"/>
            <w:vAlign w:val="center"/>
          </w:tcPr>
          <w:p w14:paraId="21DF4A28" w14:textId="77777777" w:rsidR="00840A10" w:rsidRPr="006B1B55" w:rsidRDefault="00840A10" w:rsidP="00B63233">
            <w:pPr>
              <w:pStyle w:val="TableEntry"/>
              <w:rPr>
                <w:rFonts w:ascii="Arial" w:hAnsi="Arial" w:cs="Arial"/>
                <w:sz w:val="20"/>
              </w:rPr>
            </w:pPr>
            <w:r w:rsidRPr="006B1B55">
              <w:rPr>
                <w:rFonts w:ascii="Arial" w:hAnsi="Arial" w:cs="Arial"/>
                <w:sz w:val="20"/>
                <w:lang w:val="en-US"/>
              </w:rPr>
              <w:t>involvement of a BusinessRole in a BusinessTransaction</w:t>
            </w:r>
          </w:p>
        </w:tc>
      </w:tr>
      <w:tr w:rsidR="00840A10" w:rsidRPr="006B1B55" w14:paraId="244C480C" w14:textId="77777777" w:rsidTr="007177B4">
        <w:tc>
          <w:tcPr>
            <w:tcW w:w="2410" w:type="dxa"/>
            <w:vAlign w:val="center"/>
          </w:tcPr>
          <w:p w14:paraId="641C2A03" w14:textId="77777777" w:rsidR="00840A10" w:rsidRPr="006B1B55" w:rsidRDefault="00FB0BEA" w:rsidP="00B63233">
            <w:pPr>
              <w:pStyle w:val="TableEntrySpecial"/>
              <w:rPr>
                <w:rFonts w:ascii="Arial" w:hAnsi="Arial" w:cs="Arial"/>
                <w:b w:val="0"/>
                <w:sz w:val="20"/>
              </w:rPr>
            </w:pPr>
            <w:r w:rsidRPr="006B1B55">
              <w:rPr>
                <w:rFonts w:ascii="Arial" w:hAnsi="Arial" w:cs="Arial"/>
                <w:b w:val="0"/>
                <w:sz w:val="20"/>
              </w:rPr>
              <w:t>BusinessProcess</w:t>
            </w:r>
          </w:p>
        </w:tc>
        <w:tc>
          <w:tcPr>
            <w:tcW w:w="7088" w:type="dxa"/>
            <w:vAlign w:val="center"/>
          </w:tcPr>
          <w:p w14:paraId="278494C6" w14:textId="77777777" w:rsidR="00840A10" w:rsidRPr="006B1B55" w:rsidRDefault="00FB0BEA" w:rsidP="00B63233">
            <w:pPr>
              <w:pStyle w:val="BodyText"/>
              <w:spacing w:before="0"/>
              <w:rPr>
                <w:rFonts w:ascii="Arial" w:hAnsi="Arial" w:cs="Arial"/>
              </w:rPr>
            </w:pPr>
            <w:r w:rsidRPr="006B1B55">
              <w:rPr>
                <w:rFonts w:ascii="Arial" w:hAnsi="Arial" w:cs="Arial"/>
                <w:lang w:val="en-US"/>
              </w:rPr>
              <w:t>unrealized definition of the business activities undertaken by BusinessRoles within a BusinessArea whereby each BusinessProcess fulfils one type of business activity and whereby a BusinessProcess may include and extend other BusinessProcesses</w:t>
            </w:r>
          </w:p>
        </w:tc>
      </w:tr>
      <w:tr w:rsidR="00840A10" w:rsidRPr="006B1B55" w14:paraId="62D05FC8" w14:textId="77777777" w:rsidTr="007177B4">
        <w:trPr>
          <w:trHeight w:val="312"/>
        </w:trPr>
        <w:tc>
          <w:tcPr>
            <w:tcW w:w="2410" w:type="dxa"/>
            <w:vAlign w:val="center"/>
          </w:tcPr>
          <w:p w14:paraId="1D74BF37" w14:textId="77777777" w:rsidR="00840A10" w:rsidRPr="006B1B55" w:rsidRDefault="00FB0BEA" w:rsidP="00755E11">
            <w:pPr>
              <w:pStyle w:val="TableEntrySpecial"/>
              <w:rPr>
                <w:rFonts w:ascii="Arial" w:hAnsi="Arial" w:cs="Arial"/>
                <w:b w:val="0"/>
                <w:sz w:val="20"/>
              </w:rPr>
            </w:pPr>
            <w:r w:rsidRPr="006B1B55">
              <w:rPr>
                <w:rFonts w:ascii="Arial" w:hAnsi="Arial" w:cs="Arial"/>
                <w:b w:val="0"/>
                <w:sz w:val="20"/>
              </w:rPr>
              <w:t>BusinessTransaction</w:t>
            </w:r>
          </w:p>
        </w:tc>
        <w:tc>
          <w:tcPr>
            <w:tcW w:w="7088" w:type="dxa"/>
            <w:vAlign w:val="center"/>
          </w:tcPr>
          <w:p w14:paraId="22D86611" w14:textId="77777777" w:rsidR="00840A10" w:rsidRPr="006B1B55" w:rsidRDefault="00FB0BEA" w:rsidP="00FB0BEA">
            <w:pPr>
              <w:pStyle w:val="TableEntry"/>
              <w:rPr>
                <w:rFonts w:ascii="Arial" w:hAnsi="Arial" w:cs="Arial"/>
                <w:sz w:val="20"/>
              </w:rPr>
            </w:pPr>
            <w:r w:rsidRPr="006B1B55">
              <w:rPr>
                <w:rFonts w:ascii="Arial" w:hAnsi="Arial" w:cs="Arial"/>
                <w:sz w:val="20"/>
                <w:lang w:val="en-US"/>
              </w:rPr>
              <w:t>particular solution that meets the communication requirements and the interaction requirements of a particular BusinessProcess and BusinessArea</w:t>
            </w:r>
          </w:p>
        </w:tc>
      </w:tr>
      <w:tr w:rsidR="00840A10" w:rsidRPr="006B1B55" w14:paraId="73B20901" w14:textId="77777777" w:rsidTr="007177B4">
        <w:tc>
          <w:tcPr>
            <w:tcW w:w="2410" w:type="dxa"/>
            <w:vAlign w:val="center"/>
          </w:tcPr>
          <w:p w14:paraId="6EF7720A" w14:textId="77777777" w:rsidR="00840A10" w:rsidRPr="006B1B55" w:rsidRDefault="008F0A01" w:rsidP="00B63233">
            <w:pPr>
              <w:pStyle w:val="TableEntrySpecial"/>
              <w:rPr>
                <w:rFonts w:ascii="Arial" w:hAnsi="Arial" w:cs="Arial"/>
                <w:b w:val="0"/>
                <w:sz w:val="20"/>
              </w:rPr>
            </w:pPr>
            <w:r w:rsidRPr="006B1B55">
              <w:rPr>
                <w:rFonts w:ascii="Arial" w:hAnsi="Arial" w:cs="Arial"/>
                <w:b w:val="0"/>
                <w:sz w:val="20"/>
              </w:rPr>
              <w:t>MessageDefinition</w:t>
            </w:r>
          </w:p>
        </w:tc>
        <w:tc>
          <w:tcPr>
            <w:tcW w:w="7088" w:type="dxa"/>
            <w:vAlign w:val="center"/>
          </w:tcPr>
          <w:p w14:paraId="25DEE98A" w14:textId="77777777" w:rsidR="00840A10" w:rsidRPr="006B1B55" w:rsidRDefault="008F0A01" w:rsidP="00B63233">
            <w:pPr>
              <w:pStyle w:val="BodyText"/>
              <w:spacing w:before="0"/>
              <w:rPr>
                <w:rFonts w:ascii="Arial" w:hAnsi="Arial" w:cs="Arial"/>
              </w:rPr>
            </w:pPr>
            <w:r w:rsidRPr="006B1B55">
              <w:rPr>
                <w:rFonts w:ascii="Arial" w:hAnsi="Arial" w:cs="Arial"/>
              </w:rPr>
              <w:t>formal description of the structure of a MessageInstance</w:t>
            </w:r>
          </w:p>
        </w:tc>
      </w:tr>
    </w:tbl>
    <w:p w14:paraId="10105C35" w14:textId="77777777" w:rsidR="00961093" w:rsidRPr="008B3BC4" w:rsidRDefault="00961093" w:rsidP="00BB5003">
      <w:pPr>
        <w:pStyle w:val="Heading2"/>
      </w:pPr>
      <w:bookmarkStart w:id="7" w:name="_Toc45632950"/>
      <w:r w:rsidRPr="008B3BC4">
        <w:t>Glossary</w:t>
      </w:r>
      <w:bookmarkEnd w:id="4"/>
      <w:bookmarkEnd w:id="5"/>
      <w:bookmarkEnd w:id="7"/>
    </w:p>
    <w:p w14:paraId="5EAE2602" w14:textId="77777777" w:rsidR="00961093" w:rsidRPr="008B3BC4" w:rsidRDefault="00961093" w:rsidP="007906F1">
      <w:pPr>
        <w:shd w:val="clear" w:color="auto" w:fill="99CCFF"/>
        <w:rPr>
          <w:rFonts w:ascii="Arial" w:hAnsi="Arial" w:cs="Arial"/>
          <w:b/>
        </w:rPr>
      </w:pPr>
      <w:bookmarkStart w:id="8" w:name="_Toc146690776"/>
      <w:bookmarkStart w:id="9" w:name="_Toc116962862"/>
      <w:r w:rsidRPr="008B3BC4">
        <w:rPr>
          <w:rFonts w:ascii="Arial" w:hAnsi="Arial" w:cs="Arial"/>
          <w:b/>
        </w:rPr>
        <w:t>Acronyms</w:t>
      </w:r>
      <w:bookmarkEnd w:id="8"/>
      <w:r w:rsidR="00AE35F7">
        <w:rPr>
          <w:rFonts w:ascii="Arial" w:hAnsi="Arial" w:cs="Arial"/>
          <w:b/>
        </w:rPr>
        <w:t>/Abbreviations</w:t>
      </w:r>
    </w:p>
    <w:tbl>
      <w:tblPr>
        <w:tblpPr w:leftFromText="141" w:rightFromText="141" w:vertAnchor="text" w:horzAnchor="margin" w:tblpY="196"/>
        <w:tblW w:w="9072"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1984"/>
        <w:gridCol w:w="7088"/>
      </w:tblGrid>
      <w:tr w:rsidR="005C2AEB" w:rsidRPr="00E14A56" w14:paraId="636FA0D6" w14:textId="77777777" w:rsidTr="005C2AEB">
        <w:tc>
          <w:tcPr>
            <w:tcW w:w="1984" w:type="dxa"/>
            <w:shd w:val="pct60" w:color="000000" w:fill="FFFFFF"/>
            <w:vAlign w:val="center"/>
          </w:tcPr>
          <w:p w14:paraId="59F502E0" w14:textId="77777777" w:rsidR="005C2AEB" w:rsidRPr="00E14A56" w:rsidRDefault="005C2AEB" w:rsidP="005C2AEB">
            <w:pPr>
              <w:pStyle w:val="TableTitle"/>
              <w:rPr>
                <w:rFonts w:ascii="Arial" w:hAnsi="Arial" w:cs="Arial"/>
                <w:sz w:val="20"/>
              </w:rPr>
            </w:pPr>
            <w:r w:rsidRPr="00E14A56">
              <w:rPr>
                <w:rFonts w:ascii="Arial" w:hAnsi="Arial" w:cs="Arial"/>
                <w:sz w:val="20"/>
              </w:rPr>
              <w:t>Acronym</w:t>
            </w:r>
          </w:p>
        </w:tc>
        <w:tc>
          <w:tcPr>
            <w:tcW w:w="7088" w:type="dxa"/>
            <w:shd w:val="pct60" w:color="000000" w:fill="FFFFFF"/>
            <w:vAlign w:val="center"/>
          </w:tcPr>
          <w:p w14:paraId="277C37A6" w14:textId="77777777" w:rsidR="005C2AEB" w:rsidRPr="00E14A56" w:rsidRDefault="005C2AEB" w:rsidP="005C2AEB">
            <w:pPr>
              <w:pStyle w:val="TableTitle"/>
              <w:rPr>
                <w:rFonts w:ascii="Arial" w:hAnsi="Arial" w:cs="Arial"/>
                <w:sz w:val="20"/>
              </w:rPr>
            </w:pPr>
            <w:r w:rsidRPr="00E14A56">
              <w:rPr>
                <w:rFonts w:ascii="Arial" w:hAnsi="Arial" w:cs="Arial"/>
                <w:sz w:val="20"/>
              </w:rPr>
              <w:t>Definition</w:t>
            </w:r>
          </w:p>
        </w:tc>
      </w:tr>
      <w:tr w:rsidR="005C2AEB" w:rsidRPr="00916EF8" w14:paraId="1896C660" w14:textId="77777777" w:rsidTr="005C2AEB">
        <w:tc>
          <w:tcPr>
            <w:tcW w:w="1984" w:type="dxa"/>
          </w:tcPr>
          <w:p w14:paraId="4C7A2129" w14:textId="77777777" w:rsidR="005C2AEB" w:rsidRPr="00E14A56" w:rsidRDefault="005C2AEB" w:rsidP="005C2AEB">
            <w:pPr>
              <w:pStyle w:val="TableEntrySpecial"/>
              <w:rPr>
                <w:rFonts w:ascii="Arial" w:hAnsi="Arial" w:cs="Arial"/>
              </w:rPr>
            </w:pPr>
            <w:r w:rsidRPr="00E14A56">
              <w:rPr>
                <w:rFonts w:ascii="Arial" w:hAnsi="Arial" w:cs="Arial"/>
              </w:rPr>
              <w:t>4CB</w:t>
            </w:r>
          </w:p>
        </w:tc>
        <w:tc>
          <w:tcPr>
            <w:tcW w:w="7088" w:type="dxa"/>
          </w:tcPr>
          <w:p w14:paraId="0456FF8F" w14:textId="77777777" w:rsidR="005C2AEB" w:rsidRPr="00E14A56" w:rsidRDefault="005C2AEB" w:rsidP="005C2AEB">
            <w:pPr>
              <w:pStyle w:val="TableEntry"/>
              <w:rPr>
                <w:rFonts w:ascii="Arial" w:hAnsi="Arial" w:cs="Arial"/>
                <w:lang w:val="it-IT"/>
              </w:rPr>
            </w:pPr>
            <w:r w:rsidRPr="00E14A56">
              <w:rPr>
                <w:rFonts w:ascii="Arial" w:hAnsi="Arial" w:cs="Arial"/>
                <w:lang w:val="es-ES"/>
              </w:rPr>
              <w:t>Banca d’Italia, Banque de France, Deutsche Bundesbank and Banco d’Espa</w:t>
            </w:r>
            <w:r>
              <w:rPr>
                <w:rFonts w:ascii="Arial" w:hAnsi="Arial" w:cs="Arial"/>
                <w:lang w:val="es-ES"/>
              </w:rPr>
              <w:t>ñ</w:t>
            </w:r>
            <w:r w:rsidRPr="00E14A56">
              <w:rPr>
                <w:rFonts w:ascii="Arial" w:hAnsi="Arial" w:cs="Arial"/>
                <w:lang w:val="es-ES"/>
              </w:rPr>
              <w:t>a</w:t>
            </w:r>
          </w:p>
        </w:tc>
      </w:tr>
      <w:tr w:rsidR="005C2AEB" w:rsidRPr="00E14A56" w14:paraId="722B5F13" w14:textId="77777777" w:rsidTr="005C2AEB">
        <w:tc>
          <w:tcPr>
            <w:tcW w:w="1984" w:type="dxa"/>
          </w:tcPr>
          <w:p w14:paraId="6B4517E8" w14:textId="77777777" w:rsidR="005C2AEB" w:rsidRPr="00E14A56" w:rsidRDefault="005C2AEB" w:rsidP="005C2AEB">
            <w:pPr>
              <w:pStyle w:val="TableEntrySpecial"/>
              <w:rPr>
                <w:rFonts w:ascii="Arial" w:hAnsi="Arial" w:cs="Arial"/>
              </w:rPr>
            </w:pPr>
            <w:r w:rsidRPr="00E14A56">
              <w:rPr>
                <w:rFonts w:ascii="Arial" w:hAnsi="Arial" w:cs="Arial"/>
              </w:rPr>
              <w:t>ACH</w:t>
            </w:r>
          </w:p>
        </w:tc>
        <w:tc>
          <w:tcPr>
            <w:tcW w:w="7088" w:type="dxa"/>
          </w:tcPr>
          <w:p w14:paraId="54B3009D" w14:textId="77777777" w:rsidR="005C2AEB" w:rsidRPr="00E14A56" w:rsidRDefault="005C2AEB" w:rsidP="005C2AEB">
            <w:pPr>
              <w:pStyle w:val="TableEntry"/>
              <w:rPr>
                <w:rFonts w:ascii="Arial" w:hAnsi="Arial" w:cs="Arial"/>
              </w:rPr>
            </w:pPr>
            <w:r w:rsidRPr="00E14A56">
              <w:rPr>
                <w:rFonts w:ascii="Arial" w:hAnsi="Arial" w:cs="Arial"/>
              </w:rPr>
              <w:t>Automated Clearing House</w:t>
            </w:r>
          </w:p>
        </w:tc>
      </w:tr>
      <w:tr w:rsidR="005C2AEB" w:rsidRPr="00F96AC3" w14:paraId="7E335AD9" w14:textId="77777777" w:rsidTr="005C2AEB">
        <w:tc>
          <w:tcPr>
            <w:tcW w:w="1984" w:type="dxa"/>
          </w:tcPr>
          <w:p w14:paraId="04EB4628" w14:textId="77777777" w:rsidR="005C2AEB" w:rsidRPr="00E14A56" w:rsidRDefault="005C2AEB" w:rsidP="005C2AEB">
            <w:pPr>
              <w:pStyle w:val="TableEntrySpecial"/>
              <w:rPr>
                <w:rFonts w:ascii="Arial" w:hAnsi="Arial" w:cs="Arial"/>
              </w:rPr>
            </w:pPr>
            <w:r w:rsidRPr="00D721CA">
              <w:rPr>
                <w:rFonts w:ascii="Arial" w:hAnsi="Arial" w:cs="Arial"/>
              </w:rPr>
              <w:t>A2A</w:t>
            </w:r>
          </w:p>
        </w:tc>
        <w:tc>
          <w:tcPr>
            <w:tcW w:w="7088" w:type="dxa"/>
          </w:tcPr>
          <w:p w14:paraId="50EF0F86" w14:textId="77777777" w:rsidR="005C2AEB" w:rsidRPr="00E14A56" w:rsidRDefault="005C2AEB" w:rsidP="005C2AEB">
            <w:pPr>
              <w:pStyle w:val="TableEntry"/>
              <w:rPr>
                <w:rFonts w:ascii="Arial" w:hAnsi="Arial" w:cs="Arial"/>
              </w:rPr>
            </w:pPr>
            <w:r w:rsidRPr="00D721CA">
              <w:rPr>
                <w:rFonts w:ascii="Arial" w:hAnsi="Arial" w:cs="Arial"/>
              </w:rPr>
              <w:t>Application-to-Application mode. Defines a mode of technical communication that permits the exchange of information between software applications of T2S and a directly connected T2S actor.</w:t>
            </w:r>
          </w:p>
        </w:tc>
      </w:tr>
      <w:tr w:rsidR="005C2AEB" w:rsidRPr="00E14A56" w14:paraId="68780905" w14:textId="77777777" w:rsidTr="005C2AEB">
        <w:tc>
          <w:tcPr>
            <w:tcW w:w="1984" w:type="dxa"/>
          </w:tcPr>
          <w:p w14:paraId="13312880" w14:textId="77777777" w:rsidR="005C2AEB" w:rsidRPr="00E14A56" w:rsidRDefault="005C2AEB" w:rsidP="005C2AEB">
            <w:pPr>
              <w:pStyle w:val="TableEntrySpecial"/>
              <w:rPr>
                <w:rFonts w:ascii="Arial" w:hAnsi="Arial" w:cs="Arial"/>
              </w:rPr>
            </w:pPr>
            <w:r w:rsidRPr="00E14A56">
              <w:rPr>
                <w:rFonts w:ascii="Arial" w:hAnsi="Arial" w:cs="Arial"/>
              </w:rPr>
              <w:t>BAH</w:t>
            </w:r>
            <w:r>
              <w:rPr>
                <w:rFonts w:ascii="Arial" w:hAnsi="Arial" w:cs="Arial"/>
              </w:rPr>
              <w:t>/head.001</w:t>
            </w:r>
          </w:p>
        </w:tc>
        <w:tc>
          <w:tcPr>
            <w:tcW w:w="7088" w:type="dxa"/>
          </w:tcPr>
          <w:p w14:paraId="5FEB7F1B" w14:textId="77777777" w:rsidR="005C2AEB" w:rsidRPr="00E14A56" w:rsidRDefault="005C2AEB" w:rsidP="005C2AEB">
            <w:pPr>
              <w:pStyle w:val="TableEntry"/>
              <w:rPr>
                <w:rFonts w:ascii="Arial" w:hAnsi="Arial" w:cs="Arial"/>
              </w:rPr>
            </w:pPr>
            <w:r w:rsidRPr="00E14A56">
              <w:rPr>
                <w:rFonts w:ascii="Arial" w:hAnsi="Arial" w:cs="Arial"/>
              </w:rPr>
              <w:t>Business Application Header</w:t>
            </w:r>
          </w:p>
        </w:tc>
      </w:tr>
      <w:tr w:rsidR="00113348" w:rsidRPr="00E14A56" w14:paraId="2096A7DC" w14:textId="77777777" w:rsidTr="005C2AEB">
        <w:tc>
          <w:tcPr>
            <w:tcW w:w="1984" w:type="dxa"/>
          </w:tcPr>
          <w:p w14:paraId="5FFEF954" w14:textId="77777777" w:rsidR="00113348" w:rsidRDefault="00113348" w:rsidP="005C2AEB">
            <w:pPr>
              <w:pStyle w:val="TableEntrySpecial"/>
              <w:rPr>
                <w:rFonts w:ascii="Arial" w:hAnsi="Arial" w:cs="Arial"/>
              </w:rPr>
            </w:pPr>
            <w:r>
              <w:rPr>
                <w:rFonts w:ascii="Arial" w:hAnsi="Arial" w:cs="Arial"/>
              </w:rPr>
              <w:t>head.002</w:t>
            </w:r>
          </w:p>
        </w:tc>
        <w:tc>
          <w:tcPr>
            <w:tcW w:w="7088" w:type="dxa"/>
          </w:tcPr>
          <w:p w14:paraId="53AFF6AA" w14:textId="77777777" w:rsidR="00113348" w:rsidRPr="00216A14" w:rsidRDefault="00113348" w:rsidP="005C2AEB">
            <w:pPr>
              <w:pStyle w:val="TableEntry"/>
              <w:rPr>
                <w:rFonts w:ascii="Arial" w:hAnsi="Arial" w:cs="Arial"/>
                <w:lang w:val="en-US"/>
              </w:rPr>
            </w:pPr>
            <w:r w:rsidRPr="00216A14">
              <w:rPr>
                <w:rFonts w:ascii="Arial" w:hAnsi="Arial" w:cs="Arial"/>
                <w:lang w:val="en-US"/>
              </w:rPr>
              <w:t>Business File Header for multi messages</w:t>
            </w:r>
          </w:p>
        </w:tc>
      </w:tr>
      <w:tr w:rsidR="005C2AEB" w:rsidRPr="00E14A56" w14:paraId="1438813B" w14:textId="77777777" w:rsidTr="005C2AEB">
        <w:tc>
          <w:tcPr>
            <w:tcW w:w="1984" w:type="dxa"/>
          </w:tcPr>
          <w:p w14:paraId="4EB25D11" w14:textId="77777777" w:rsidR="005C2AEB" w:rsidRPr="00E14A56" w:rsidRDefault="005C2AEB" w:rsidP="005C2AEB">
            <w:pPr>
              <w:pStyle w:val="TableEntrySpecial"/>
              <w:rPr>
                <w:rFonts w:ascii="Arial" w:hAnsi="Arial" w:cs="Arial"/>
              </w:rPr>
            </w:pPr>
            <w:r>
              <w:rPr>
                <w:rFonts w:ascii="Arial" w:hAnsi="Arial" w:cs="Arial"/>
              </w:rPr>
              <w:t>BIC</w:t>
            </w:r>
          </w:p>
        </w:tc>
        <w:tc>
          <w:tcPr>
            <w:tcW w:w="7088" w:type="dxa"/>
          </w:tcPr>
          <w:p w14:paraId="2BA92D38" w14:textId="77777777" w:rsidR="005C2AEB" w:rsidRPr="00E14A56" w:rsidRDefault="00752EF7" w:rsidP="005C2AEB">
            <w:pPr>
              <w:pStyle w:val="TableEntry"/>
              <w:rPr>
                <w:rFonts w:ascii="Arial" w:hAnsi="Arial" w:cs="Arial"/>
                <w:lang w:val="es-ES"/>
              </w:rPr>
            </w:pPr>
            <w:r>
              <w:rPr>
                <w:rFonts w:ascii="Arial" w:hAnsi="Arial" w:cs="Arial"/>
                <w:lang w:val="es-ES"/>
              </w:rPr>
              <w:t xml:space="preserve">Business </w:t>
            </w:r>
            <w:r w:rsidR="005C2AEB">
              <w:rPr>
                <w:rFonts w:ascii="Arial" w:hAnsi="Arial" w:cs="Arial"/>
                <w:lang w:val="es-ES"/>
              </w:rPr>
              <w:t>Identifier Code</w:t>
            </w:r>
          </w:p>
        </w:tc>
      </w:tr>
      <w:tr w:rsidR="005C2AEB" w:rsidRPr="00E14A56" w14:paraId="7ACA1C1B" w14:textId="77777777" w:rsidTr="005C2AEB">
        <w:trPr>
          <w:trHeight w:val="312"/>
        </w:trPr>
        <w:tc>
          <w:tcPr>
            <w:tcW w:w="1984" w:type="dxa"/>
          </w:tcPr>
          <w:p w14:paraId="56C27DA3" w14:textId="77777777" w:rsidR="005C2AEB" w:rsidRPr="008F77AF" w:rsidRDefault="005C2AEB" w:rsidP="005C2AEB">
            <w:pPr>
              <w:pStyle w:val="TableEntrySpecial"/>
              <w:rPr>
                <w:rFonts w:ascii="Arial" w:hAnsi="Arial" w:cs="Arial"/>
                <w:strike/>
              </w:rPr>
            </w:pPr>
            <w:r w:rsidRPr="001E73DF">
              <w:rPr>
                <w:rFonts w:ascii="Arial" w:hAnsi="Arial" w:cs="Arial"/>
              </w:rPr>
              <w:t>CeBM</w:t>
            </w:r>
          </w:p>
        </w:tc>
        <w:tc>
          <w:tcPr>
            <w:tcW w:w="7088" w:type="dxa"/>
          </w:tcPr>
          <w:p w14:paraId="7E5AC1CF" w14:textId="77777777" w:rsidR="005C2AEB" w:rsidRPr="008F77AF" w:rsidRDefault="005C2AEB" w:rsidP="005C2AEB">
            <w:pPr>
              <w:pStyle w:val="TableEntry"/>
              <w:rPr>
                <w:rFonts w:ascii="Arial" w:hAnsi="Arial" w:cs="Arial"/>
                <w:strike/>
              </w:rPr>
            </w:pPr>
            <w:r w:rsidRPr="001E73DF">
              <w:rPr>
                <w:rFonts w:ascii="Arial" w:hAnsi="Arial" w:cs="Arial"/>
              </w:rPr>
              <w:t>Central Bank Money</w:t>
            </w:r>
          </w:p>
        </w:tc>
      </w:tr>
      <w:tr w:rsidR="005C2AEB" w:rsidRPr="001E73DF" w14:paraId="2F245858" w14:textId="77777777" w:rsidTr="005C2AEB">
        <w:tc>
          <w:tcPr>
            <w:tcW w:w="1984" w:type="dxa"/>
          </w:tcPr>
          <w:p w14:paraId="36A52607" w14:textId="77777777" w:rsidR="005C2AEB" w:rsidRPr="001E73DF" w:rsidRDefault="005C2AEB" w:rsidP="005C2AEB">
            <w:pPr>
              <w:pStyle w:val="TableEntrySpecial"/>
              <w:rPr>
                <w:rFonts w:ascii="Arial" w:hAnsi="Arial" w:cs="Arial"/>
              </w:rPr>
            </w:pPr>
            <w:r w:rsidRPr="00E14A56">
              <w:rPr>
                <w:rFonts w:ascii="Arial" w:hAnsi="Arial" w:cs="Arial"/>
              </w:rPr>
              <w:t>CSD</w:t>
            </w:r>
          </w:p>
        </w:tc>
        <w:tc>
          <w:tcPr>
            <w:tcW w:w="7088" w:type="dxa"/>
          </w:tcPr>
          <w:p w14:paraId="78B0BBDF" w14:textId="77777777" w:rsidR="005C2AEB" w:rsidRPr="001E73DF" w:rsidRDefault="005C2AEB" w:rsidP="005C2AEB">
            <w:pPr>
              <w:pStyle w:val="TableEntry"/>
              <w:rPr>
                <w:rFonts w:ascii="Arial" w:hAnsi="Arial" w:cs="Arial"/>
              </w:rPr>
            </w:pPr>
            <w:r>
              <w:rPr>
                <w:rFonts w:ascii="Arial" w:hAnsi="Arial" w:cs="Arial"/>
              </w:rPr>
              <w:t>Central Securities Depository</w:t>
            </w:r>
          </w:p>
        </w:tc>
      </w:tr>
      <w:tr w:rsidR="005C2AEB" w:rsidRPr="008F77AF" w14:paraId="21CBF564" w14:textId="77777777" w:rsidTr="005C2AEB">
        <w:tc>
          <w:tcPr>
            <w:tcW w:w="1984" w:type="dxa"/>
          </w:tcPr>
          <w:p w14:paraId="205DE50A" w14:textId="77777777" w:rsidR="005C2AEB" w:rsidRPr="00E14A56" w:rsidRDefault="005C2AEB" w:rsidP="005C2AEB">
            <w:pPr>
              <w:pStyle w:val="TableEntrySpecial"/>
              <w:rPr>
                <w:rFonts w:ascii="Arial" w:hAnsi="Arial" w:cs="Arial"/>
              </w:rPr>
            </w:pPr>
            <w:r>
              <w:rPr>
                <w:rFonts w:ascii="Arial" w:hAnsi="Arial" w:cs="Arial"/>
              </w:rPr>
              <w:t>ID</w:t>
            </w:r>
          </w:p>
        </w:tc>
        <w:tc>
          <w:tcPr>
            <w:tcW w:w="7088" w:type="dxa"/>
          </w:tcPr>
          <w:p w14:paraId="4D286588" w14:textId="77777777" w:rsidR="005C2AEB" w:rsidRPr="00E14A56" w:rsidRDefault="005C2AEB" w:rsidP="005C2AEB">
            <w:pPr>
              <w:pStyle w:val="TableEntry"/>
              <w:rPr>
                <w:rFonts w:ascii="Arial" w:hAnsi="Arial" w:cs="Arial"/>
              </w:rPr>
            </w:pPr>
            <w:r>
              <w:rPr>
                <w:rFonts w:ascii="Arial" w:hAnsi="Arial" w:cs="Arial"/>
                <w:lang w:val="es-ES"/>
              </w:rPr>
              <w:t>Identification</w:t>
            </w:r>
          </w:p>
        </w:tc>
      </w:tr>
      <w:tr w:rsidR="005C2AEB" w:rsidRPr="00E14A56" w14:paraId="0E054992" w14:textId="77777777" w:rsidTr="005C2AEB">
        <w:tc>
          <w:tcPr>
            <w:tcW w:w="1984" w:type="dxa"/>
          </w:tcPr>
          <w:p w14:paraId="2891AEC8" w14:textId="77777777" w:rsidR="005C2AEB" w:rsidRPr="00E14A56" w:rsidRDefault="005C2AEB" w:rsidP="005C2AEB">
            <w:pPr>
              <w:pStyle w:val="TableEntrySpecial"/>
              <w:rPr>
                <w:rFonts w:ascii="Arial" w:hAnsi="Arial" w:cs="Arial"/>
              </w:rPr>
            </w:pPr>
            <w:r w:rsidRPr="001E73DF">
              <w:rPr>
                <w:rFonts w:ascii="Arial" w:hAnsi="Arial" w:cs="Arial"/>
              </w:rPr>
              <w:t>MDR</w:t>
            </w:r>
          </w:p>
        </w:tc>
        <w:tc>
          <w:tcPr>
            <w:tcW w:w="7088" w:type="dxa"/>
          </w:tcPr>
          <w:p w14:paraId="77EB03FF" w14:textId="77777777" w:rsidR="005C2AEB" w:rsidRPr="00E14A56" w:rsidRDefault="005C2AEB" w:rsidP="005C2AEB">
            <w:pPr>
              <w:pStyle w:val="TableEntry"/>
              <w:rPr>
                <w:rFonts w:ascii="Arial" w:hAnsi="Arial" w:cs="Arial"/>
                <w:lang w:val="es-ES"/>
              </w:rPr>
            </w:pPr>
            <w:r w:rsidRPr="001E73DF">
              <w:rPr>
                <w:rFonts w:ascii="Arial" w:hAnsi="Arial" w:cs="Arial"/>
              </w:rPr>
              <w:t>Message Definition Report</w:t>
            </w:r>
          </w:p>
        </w:tc>
      </w:tr>
      <w:tr w:rsidR="005C2AEB" w:rsidRPr="001E73DF" w14:paraId="1DDBB12D" w14:textId="77777777" w:rsidTr="005C2AEB">
        <w:tc>
          <w:tcPr>
            <w:tcW w:w="1984" w:type="dxa"/>
          </w:tcPr>
          <w:p w14:paraId="7BE42A4C" w14:textId="77777777" w:rsidR="005C2AEB" w:rsidRPr="001E73DF" w:rsidRDefault="005C2AEB" w:rsidP="005C2AEB">
            <w:pPr>
              <w:pStyle w:val="TableEntrySpecial"/>
              <w:rPr>
                <w:rFonts w:ascii="Arial" w:hAnsi="Arial" w:cs="Arial"/>
              </w:rPr>
            </w:pPr>
            <w:r w:rsidRPr="00E14A56">
              <w:rPr>
                <w:rFonts w:ascii="Arial" w:hAnsi="Arial" w:cs="Arial"/>
              </w:rPr>
              <w:t>NCB</w:t>
            </w:r>
          </w:p>
        </w:tc>
        <w:tc>
          <w:tcPr>
            <w:tcW w:w="7088" w:type="dxa"/>
          </w:tcPr>
          <w:p w14:paraId="7B3791A7" w14:textId="77777777" w:rsidR="005C2AEB" w:rsidRPr="001E73DF" w:rsidRDefault="005C2AEB" w:rsidP="005C2AEB">
            <w:pPr>
              <w:pStyle w:val="TableEntry"/>
              <w:rPr>
                <w:rFonts w:ascii="Arial" w:hAnsi="Arial" w:cs="Arial"/>
              </w:rPr>
            </w:pPr>
            <w:r w:rsidRPr="00E14A56">
              <w:rPr>
                <w:rFonts w:ascii="Arial" w:hAnsi="Arial" w:cs="Arial"/>
              </w:rPr>
              <w:t>National Central Bank</w:t>
            </w:r>
          </w:p>
        </w:tc>
      </w:tr>
      <w:tr w:rsidR="005C2AEB" w:rsidRPr="00F96AC3" w14:paraId="4E1EE7AD" w14:textId="77777777" w:rsidTr="005C2AEB">
        <w:tc>
          <w:tcPr>
            <w:tcW w:w="1984" w:type="dxa"/>
          </w:tcPr>
          <w:p w14:paraId="1028C86B" w14:textId="77777777" w:rsidR="005C2AEB" w:rsidRPr="008F77AF" w:rsidRDefault="005C2AEB" w:rsidP="005C2AEB">
            <w:pPr>
              <w:pStyle w:val="TableEntrySpecial"/>
              <w:rPr>
                <w:rFonts w:ascii="Arial" w:hAnsi="Arial" w:cs="Arial"/>
                <w:strike/>
              </w:rPr>
            </w:pPr>
            <w:r w:rsidRPr="00E14A56">
              <w:rPr>
                <w:rFonts w:ascii="Arial" w:hAnsi="Arial" w:cs="Arial"/>
              </w:rPr>
              <w:t>RTGS</w:t>
            </w:r>
          </w:p>
        </w:tc>
        <w:tc>
          <w:tcPr>
            <w:tcW w:w="7088" w:type="dxa"/>
          </w:tcPr>
          <w:p w14:paraId="079D65C6" w14:textId="77777777" w:rsidR="005C2AEB" w:rsidRPr="00E14A56" w:rsidRDefault="005C2AEB" w:rsidP="005C2AEB">
            <w:pPr>
              <w:pStyle w:val="TableEntry"/>
              <w:rPr>
                <w:rFonts w:ascii="Arial" w:hAnsi="Arial" w:cs="Arial"/>
              </w:rPr>
            </w:pPr>
            <w:r w:rsidRPr="00E14A56">
              <w:rPr>
                <w:rFonts w:ascii="Arial" w:hAnsi="Arial" w:cs="Arial"/>
              </w:rPr>
              <w:t xml:space="preserve">Real-time gross settlement (RTGS) system. </w:t>
            </w:r>
          </w:p>
          <w:p w14:paraId="3C56198C" w14:textId="77777777" w:rsidR="005C2AEB" w:rsidRPr="008F77AF" w:rsidRDefault="005C2AEB" w:rsidP="005C2AEB">
            <w:pPr>
              <w:pStyle w:val="TableEntry"/>
              <w:rPr>
                <w:rFonts w:ascii="Arial" w:hAnsi="Arial" w:cs="Arial"/>
                <w:strike/>
              </w:rPr>
            </w:pPr>
            <w:r w:rsidRPr="00E14A56">
              <w:rPr>
                <w:rFonts w:ascii="Arial" w:hAnsi="Arial" w:cs="Arial"/>
              </w:rPr>
              <w:t xml:space="preserve">A settlement system in which processing and settlement take place in real-time on a gross basis. </w:t>
            </w:r>
          </w:p>
        </w:tc>
      </w:tr>
      <w:tr w:rsidR="005C2AEB" w:rsidRPr="001E73DF" w14:paraId="2CD82E9F" w14:textId="77777777" w:rsidTr="005C2AEB">
        <w:tc>
          <w:tcPr>
            <w:tcW w:w="1984" w:type="dxa"/>
          </w:tcPr>
          <w:p w14:paraId="12AAAD32" w14:textId="77777777" w:rsidR="005C2AEB" w:rsidRPr="00E14A56" w:rsidRDefault="005C2AEB" w:rsidP="005C2AEB">
            <w:pPr>
              <w:pStyle w:val="TableEntrySpecial"/>
              <w:rPr>
                <w:rFonts w:ascii="Arial" w:hAnsi="Arial" w:cs="Arial"/>
              </w:rPr>
            </w:pPr>
            <w:r>
              <w:rPr>
                <w:rFonts w:ascii="Arial" w:hAnsi="Arial" w:cs="Arial"/>
              </w:rPr>
              <w:t>SEG</w:t>
            </w:r>
          </w:p>
        </w:tc>
        <w:tc>
          <w:tcPr>
            <w:tcW w:w="7088" w:type="dxa"/>
          </w:tcPr>
          <w:p w14:paraId="38C3065F" w14:textId="77777777" w:rsidR="005C2AEB" w:rsidRPr="00E14A56" w:rsidRDefault="005C2AEB" w:rsidP="005C2AEB">
            <w:pPr>
              <w:pStyle w:val="TableEntry"/>
              <w:rPr>
                <w:rFonts w:ascii="Arial" w:hAnsi="Arial" w:cs="Arial"/>
              </w:rPr>
            </w:pPr>
            <w:r>
              <w:rPr>
                <w:rFonts w:ascii="Arial" w:hAnsi="Arial" w:cs="Arial"/>
              </w:rPr>
              <w:t>Standards Evaluation Group</w:t>
            </w:r>
          </w:p>
        </w:tc>
      </w:tr>
      <w:tr w:rsidR="005C2AEB" w:rsidRPr="001E73DF" w14:paraId="7D8806A1" w14:textId="77777777" w:rsidTr="005C2AEB">
        <w:tc>
          <w:tcPr>
            <w:tcW w:w="1984" w:type="dxa"/>
          </w:tcPr>
          <w:p w14:paraId="7C8167DE" w14:textId="77777777" w:rsidR="005C2AEB" w:rsidRPr="001E73DF" w:rsidRDefault="005C2AEB" w:rsidP="005C2AEB">
            <w:pPr>
              <w:pStyle w:val="TableEntrySpecial"/>
              <w:rPr>
                <w:rFonts w:ascii="Arial" w:hAnsi="Arial" w:cs="Arial"/>
                <w:strike/>
              </w:rPr>
            </w:pPr>
            <w:r w:rsidRPr="00E14A56">
              <w:rPr>
                <w:rFonts w:ascii="Arial" w:hAnsi="Arial" w:cs="Arial"/>
              </w:rPr>
              <w:t>T2S</w:t>
            </w:r>
          </w:p>
        </w:tc>
        <w:tc>
          <w:tcPr>
            <w:tcW w:w="7088" w:type="dxa"/>
          </w:tcPr>
          <w:p w14:paraId="0B7AB540" w14:textId="77777777" w:rsidR="005C2AEB" w:rsidRPr="001E73DF" w:rsidRDefault="005C2AEB" w:rsidP="005C2AEB">
            <w:pPr>
              <w:pStyle w:val="TableEntry"/>
              <w:rPr>
                <w:rFonts w:ascii="Arial" w:hAnsi="Arial" w:cs="Arial"/>
                <w:strike/>
              </w:rPr>
            </w:pPr>
            <w:r w:rsidRPr="00E14A56">
              <w:rPr>
                <w:rFonts w:ascii="Arial" w:hAnsi="Arial" w:cs="Arial"/>
              </w:rPr>
              <w:t>TARGET2-Securities</w:t>
            </w:r>
          </w:p>
        </w:tc>
      </w:tr>
      <w:tr w:rsidR="005C2AEB" w:rsidRPr="00F96AC3" w14:paraId="150D3830" w14:textId="77777777" w:rsidTr="005C2AEB">
        <w:tc>
          <w:tcPr>
            <w:tcW w:w="1984" w:type="dxa"/>
          </w:tcPr>
          <w:p w14:paraId="66733909" w14:textId="77777777" w:rsidR="005C2AEB" w:rsidRPr="008F77AF" w:rsidRDefault="005C2AEB" w:rsidP="005C2AEB">
            <w:pPr>
              <w:pStyle w:val="TableEntrySpecial"/>
              <w:rPr>
                <w:rFonts w:ascii="Arial" w:hAnsi="Arial" w:cs="Arial"/>
                <w:strike/>
              </w:rPr>
            </w:pPr>
            <w:r w:rsidRPr="00E14A56">
              <w:rPr>
                <w:rFonts w:ascii="Arial" w:hAnsi="Arial" w:cs="Arial"/>
              </w:rPr>
              <w:t>TM</w:t>
            </w:r>
          </w:p>
        </w:tc>
        <w:tc>
          <w:tcPr>
            <w:tcW w:w="7088" w:type="dxa"/>
          </w:tcPr>
          <w:p w14:paraId="6D5FF37F" w14:textId="77777777" w:rsidR="005C2AEB" w:rsidRPr="008F77AF" w:rsidRDefault="005C2AEB" w:rsidP="005C2AEB">
            <w:pPr>
              <w:pStyle w:val="TableEntry"/>
              <w:rPr>
                <w:rFonts w:ascii="Arial" w:hAnsi="Arial" w:cs="Arial"/>
                <w:strike/>
              </w:rPr>
            </w:pPr>
            <w:r w:rsidRPr="00E14A56">
              <w:rPr>
                <w:rFonts w:ascii="Arial" w:hAnsi="Arial" w:cs="Arial"/>
              </w:rPr>
              <w:t>Technical Message. Messages which cover technical functions within T2S System</w:t>
            </w:r>
          </w:p>
        </w:tc>
      </w:tr>
      <w:tr w:rsidR="005C2AEB" w:rsidRPr="00F96AC3" w14:paraId="7F90C56C" w14:textId="77777777" w:rsidTr="005C2AEB">
        <w:tc>
          <w:tcPr>
            <w:tcW w:w="1984" w:type="dxa"/>
          </w:tcPr>
          <w:p w14:paraId="37315664" w14:textId="77777777" w:rsidR="005C2AEB" w:rsidRPr="00E14A56" w:rsidRDefault="005C2AEB" w:rsidP="005C2AEB">
            <w:pPr>
              <w:pStyle w:val="TableEntrySpecial"/>
              <w:rPr>
                <w:rFonts w:ascii="Arial" w:hAnsi="Arial" w:cs="Arial"/>
              </w:rPr>
            </w:pPr>
            <w:r w:rsidRPr="00D721CA">
              <w:rPr>
                <w:rFonts w:ascii="Arial" w:hAnsi="Arial" w:cs="Arial"/>
              </w:rPr>
              <w:t>U2A</w:t>
            </w:r>
          </w:p>
        </w:tc>
        <w:tc>
          <w:tcPr>
            <w:tcW w:w="7088" w:type="dxa"/>
          </w:tcPr>
          <w:p w14:paraId="7ACC02B5" w14:textId="77777777" w:rsidR="005C2AEB" w:rsidRPr="00E14A56" w:rsidRDefault="005C2AEB" w:rsidP="005C2AEB">
            <w:pPr>
              <w:pStyle w:val="TableEntry"/>
              <w:rPr>
                <w:rFonts w:ascii="Arial" w:hAnsi="Arial" w:cs="Arial"/>
              </w:rPr>
            </w:pPr>
            <w:r w:rsidRPr="00D721CA">
              <w:rPr>
                <w:rFonts w:ascii="Arial" w:hAnsi="Arial" w:cs="Arial"/>
              </w:rPr>
              <w:t>User-to-Application mode. Defines a mode of technical communication that permits the exchange of information between software applications of T2S and a T2S system user through a graphical user interface (GUI).</w:t>
            </w:r>
          </w:p>
        </w:tc>
      </w:tr>
      <w:tr w:rsidR="005C2AEB" w:rsidRPr="00D721CA" w14:paraId="05D357AB" w14:textId="77777777" w:rsidTr="005C2AEB">
        <w:tc>
          <w:tcPr>
            <w:tcW w:w="1984" w:type="dxa"/>
          </w:tcPr>
          <w:p w14:paraId="6FF2C12F" w14:textId="77777777" w:rsidR="005C2AEB" w:rsidRPr="00E14A56" w:rsidRDefault="005C2AEB" w:rsidP="005C2AEB">
            <w:pPr>
              <w:pStyle w:val="TableEntrySpecial"/>
              <w:rPr>
                <w:rFonts w:ascii="Arial" w:hAnsi="Arial" w:cs="Arial"/>
              </w:rPr>
            </w:pPr>
            <w:r>
              <w:rPr>
                <w:rFonts w:ascii="Arial" w:hAnsi="Arial" w:cs="Arial"/>
              </w:rPr>
              <w:t>URD</w:t>
            </w:r>
          </w:p>
        </w:tc>
        <w:tc>
          <w:tcPr>
            <w:tcW w:w="7088" w:type="dxa"/>
          </w:tcPr>
          <w:p w14:paraId="4EEA1924" w14:textId="77777777" w:rsidR="005C2AEB" w:rsidRPr="00E14A56" w:rsidRDefault="005C2AEB" w:rsidP="005C2AEB">
            <w:pPr>
              <w:pStyle w:val="TableEntry"/>
              <w:rPr>
                <w:rFonts w:ascii="Arial" w:hAnsi="Arial" w:cs="Arial"/>
              </w:rPr>
            </w:pPr>
            <w:r>
              <w:rPr>
                <w:rFonts w:ascii="Arial" w:hAnsi="Arial" w:cs="Arial"/>
              </w:rPr>
              <w:t>T2S User Requirement Document</w:t>
            </w:r>
          </w:p>
        </w:tc>
      </w:tr>
      <w:tr w:rsidR="005C2AEB" w:rsidRPr="008F77AF" w14:paraId="60762154" w14:textId="77777777" w:rsidTr="005C2AEB">
        <w:tc>
          <w:tcPr>
            <w:tcW w:w="1984" w:type="dxa"/>
          </w:tcPr>
          <w:p w14:paraId="17D6E994" w14:textId="77777777" w:rsidR="005C2AEB" w:rsidRPr="001E73DF" w:rsidRDefault="005C2AEB" w:rsidP="005C2AEB">
            <w:pPr>
              <w:pStyle w:val="TableEntrySpecial"/>
              <w:rPr>
                <w:rFonts w:ascii="Arial" w:hAnsi="Arial" w:cs="Arial"/>
                <w:strike/>
              </w:rPr>
            </w:pPr>
            <w:r w:rsidRPr="00E14A56">
              <w:rPr>
                <w:rFonts w:ascii="Arial" w:hAnsi="Arial" w:cs="Arial"/>
              </w:rPr>
              <w:lastRenderedPageBreak/>
              <w:t>XML</w:t>
            </w:r>
          </w:p>
        </w:tc>
        <w:tc>
          <w:tcPr>
            <w:tcW w:w="7088" w:type="dxa"/>
          </w:tcPr>
          <w:p w14:paraId="2ACB9DEC" w14:textId="77777777" w:rsidR="005C2AEB" w:rsidRPr="001E73DF" w:rsidRDefault="005C2AEB" w:rsidP="005C2AEB">
            <w:pPr>
              <w:pStyle w:val="TableEntry"/>
              <w:rPr>
                <w:rFonts w:ascii="Arial" w:hAnsi="Arial" w:cs="Arial"/>
                <w:strike/>
              </w:rPr>
            </w:pPr>
            <w:r>
              <w:rPr>
                <w:rFonts w:ascii="Arial" w:hAnsi="Arial" w:cs="Arial"/>
              </w:rPr>
              <w:t>eX</w:t>
            </w:r>
            <w:r w:rsidRPr="00E14A56">
              <w:rPr>
                <w:rFonts w:ascii="Arial" w:hAnsi="Arial" w:cs="Arial"/>
              </w:rPr>
              <w:t>tensible Mark-up language</w:t>
            </w:r>
          </w:p>
        </w:tc>
      </w:tr>
    </w:tbl>
    <w:p w14:paraId="2EE96F01" w14:textId="77777777" w:rsidR="002545C4" w:rsidRPr="007750E8" w:rsidRDefault="002545C4">
      <w:pPr>
        <w:rPr>
          <w:rFonts w:ascii="Arial" w:hAnsi="Arial" w:cs="Arial"/>
        </w:rPr>
      </w:pPr>
    </w:p>
    <w:p w14:paraId="4C544AE3" w14:textId="77777777" w:rsidR="00961093" w:rsidRPr="008B3BC4" w:rsidRDefault="00B5005B" w:rsidP="00BB5003">
      <w:pPr>
        <w:pStyle w:val="Heading2"/>
      </w:pPr>
      <w:bookmarkStart w:id="10" w:name="_Toc146690778"/>
      <w:bookmarkStart w:id="11" w:name="_Toc45632951"/>
      <w:r w:rsidRPr="008B3BC4">
        <w:t>Document Sc</w:t>
      </w:r>
      <w:r w:rsidR="00961093" w:rsidRPr="008B3BC4">
        <w:t>ope</w:t>
      </w:r>
      <w:bookmarkEnd w:id="9"/>
      <w:bookmarkEnd w:id="10"/>
      <w:r w:rsidRPr="008B3BC4">
        <w:t xml:space="preserve"> and O</w:t>
      </w:r>
      <w:r w:rsidR="0003109F" w:rsidRPr="008B3BC4">
        <w:t>bjectives</w:t>
      </w:r>
      <w:bookmarkEnd w:id="11"/>
    </w:p>
    <w:p w14:paraId="58C9B1EB" w14:textId="77777777" w:rsidR="006E4A92" w:rsidRPr="006B1B55" w:rsidRDefault="006E4A92" w:rsidP="006E4A92">
      <w:pPr>
        <w:pStyle w:val="BodyText"/>
        <w:jc w:val="both"/>
        <w:rPr>
          <w:rFonts w:ascii="Arial" w:hAnsi="Arial" w:cs="Arial"/>
        </w:rPr>
      </w:pPr>
      <w:bookmarkStart w:id="12" w:name="OLE_LINK1"/>
      <w:bookmarkStart w:id="13" w:name="OLE_LINK2"/>
      <w:r w:rsidRPr="006B1B55">
        <w:rPr>
          <w:rFonts w:ascii="Arial" w:hAnsi="Arial" w:cs="Arial"/>
        </w:rPr>
        <w:t xml:space="preserve">This </w:t>
      </w:r>
      <w:r w:rsidR="00CA0823" w:rsidRPr="006B1B55">
        <w:rPr>
          <w:rFonts w:ascii="Arial" w:hAnsi="Arial" w:cs="Arial"/>
        </w:rPr>
        <w:t xml:space="preserve">document is the first part of the </w:t>
      </w:r>
      <w:r w:rsidR="00D02062" w:rsidRPr="006B1B55">
        <w:rPr>
          <w:rFonts w:ascii="Arial" w:hAnsi="Arial" w:cs="Arial"/>
        </w:rPr>
        <w:t>ISO 20022</w:t>
      </w:r>
      <w:r w:rsidR="00CA0823" w:rsidRPr="006B1B55">
        <w:rPr>
          <w:rFonts w:ascii="Arial" w:hAnsi="Arial" w:cs="Arial"/>
        </w:rPr>
        <w:t xml:space="preserve"> </w:t>
      </w:r>
      <w:r w:rsidR="00C57A36" w:rsidRPr="006B1B55">
        <w:rPr>
          <w:rFonts w:ascii="Arial" w:hAnsi="Arial" w:cs="Arial"/>
        </w:rPr>
        <w:t xml:space="preserve">Message Definition Report </w:t>
      </w:r>
      <w:r w:rsidR="009632BD" w:rsidRPr="006B1B55">
        <w:rPr>
          <w:rFonts w:ascii="Arial" w:hAnsi="Arial" w:cs="Arial"/>
        </w:rPr>
        <w:t xml:space="preserve">(MDR) </w:t>
      </w:r>
      <w:r w:rsidR="00C57A36" w:rsidRPr="006B1B55">
        <w:rPr>
          <w:rFonts w:ascii="Arial" w:hAnsi="Arial" w:cs="Arial"/>
        </w:rPr>
        <w:t xml:space="preserve">that describes the </w:t>
      </w:r>
      <w:r w:rsidR="00493E71" w:rsidRPr="006B1B55">
        <w:rPr>
          <w:rFonts w:ascii="Arial" w:hAnsi="Arial" w:cs="Arial"/>
        </w:rPr>
        <w:t>BusinessT</w:t>
      </w:r>
      <w:r w:rsidR="00C57A36" w:rsidRPr="006B1B55">
        <w:rPr>
          <w:rFonts w:ascii="Arial" w:hAnsi="Arial" w:cs="Arial"/>
        </w:rPr>
        <w:t>ransactions and underlying message set</w:t>
      </w:r>
      <w:r w:rsidR="00CA0823" w:rsidRPr="006B1B55">
        <w:rPr>
          <w:rFonts w:ascii="Arial" w:hAnsi="Arial" w:cs="Arial"/>
        </w:rPr>
        <w:t xml:space="preserve">. </w:t>
      </w:r>
      <w:r w:rsidRPr="006B1B55">
        <w:rPr>
          <w:rFonts w:ascii="Arial" w:hAnsi="Arial" w:cs="Arial"/>
        </w:rPr>
        <w:t xml:space="preserve">For the sake of completeness, the document may also describe </w:t>
      </w:r>
      <w:r w:rsidR="00493E71" w:rsidRPr="006B1B55">
        <w:rPr>
          <w:rFonts w:ascii="Arial" w:hAnsi="Arial" w:cs="Arial"/>
        </w:rPr>
        <w:t>BusinessA</w:t>
      </w:r>
      <w:r w:rsidRPr="006B1B55">
        <w:rPr>
          <w:rFonts w:ascii="Arial" w:hAnsi="Arial" w:cs="Arial"/>
        </w:rPr>
        <w:t xml:space="preserve">ctivities that </w:t>
      </w:r>
      <w:r w:rsidR="00C57A36" w:rsidRPr="006B1B55">
        <w:rPr>
          <w:rFonts w:ascii="Arial" w:hAnsi="Arial" w:cs="Arial"/>
        </w:rPr>
        <w:t xml:space="preserve">are not in the </w:t>
      </w:r>
      <w:r w:rsidRPr="006B1B55">
        <w:rPr>
          <w:rFonts w:ascii="Arial" w:hAnsi="Arial" w:cs="Arial"/>
        </w:rPr>
        <w:t>scope</w:t>
      </w:r>
      <w:r w:rsidR="00C57A36" w:rsidRPr="006B1B55">
        <w:rPr>
          <w:rFonts w:ascii="Arial" w:hAnsi="Arial" w:cs="Arial"/>
        </w:rPr>
        <w:t xml:space="preserve"> of the project</w:t>
      </w:r>
      <w:r w:rsidRPr="006B1B55">
        <w:rPr>
          <w:rFonts w:ascii="Arial" w:hAnsi="Arial" w:cs="Arial"/>
        </w:rPr>
        <w:t>.</w:t>
      </w:r>
    </w:p>
    <w:bookmarkEnd w:id="12"/>
    <w:bookmarkEnd w:id="13"/>
    <w:p w14:paraId="4CBB5AD7" w14:textId="77777777" w:rsidR="006E4A92" w:rsidRPr="006B1B55" w:rsidRDefault="006E4A92" w:rsidP="006E4A92">
      <w:pPr>
        <w:pStyle w:val="BodyText"/>
        <w:jc w:val="both"/>
        <w:rPr>
          <w:rFonts w:ascii="Arial" w:hAnsi="Arial" w:cs="Arial"/>
        </w:rPr>
      </w:pPr>
      <w:r w:rsidRPr="006B1B55">
        <w:rPr>
          <w:rFonts w:ascii="Arial" w:hAnsi="Arial" w:cs="Arial"/>
        </w:rPr>
        <w:t>This document sets:</w:t>
      </w:r>
    </w:p>
    <w:p w14:paraId="4A98B51C" w14:textId="77777777" w:rsidR="006E4A92" w:rsidRPr="006B1B55" w:rsidRDefault="00493E71" w:rsidP="006E4A92">
      <w:pPr>
        <w:pStyle w:val="BodyText"/>
        <w:numPr>
          <w:ilvl w:val="0"/>
          <w:numId w:val="5"/>
        </w:numPr>
        <w:spacing w:before="120"/>
        <w:jc w:val="both"/>
        <w:rPr>
          <w:rFonts w:ascii="Arial" w:hAnsi="Arial" w:cs="Arial"/>
        </w:rPr>
      </w:pPr>
      <w:r w:rsidRPr="006B1B55">
        <w:rPr>
          <w:rFonts w:ascii="Arial" w:hAnsi="Arial" w:cs="Arial"/>
        </w:rPr>
        <w:t>The B</w:t>
      </w:r>
      <w:r w:rsidR="006E4A92" w:rsidRPr="006B1B55">
        <w:rPr>
          <w:rFonts w:ascii="Arial" w:hAnsi="Arial" w:cs="Arial"/>
        </w:rPr>
        <w:t>usiness</w:t>
      </w:r>
      <w:r w:rsidRPr="006B1B55">
        <w:rPr>
          <w:rFonts w:ascii="Arial" w:hAnsi="Arial" w:cs="Arial"/>
        </w:rPr>
        <w:t>P</w:t>
      </w:r>
      <w:r w:rsidR="006E4A92" w:rsidRPr="006B1B55">
        <w:rPr>
          <w:rFonts w:ascii="Arial" w:hAnsi="Arial" w:cs="Arial"/>
        </w:rPr>
        <w:t>rocess scope (business processes addressed or impacted by the project)</w:t>
      </w:r>
    </w:p>
    <w:p w14:paraId="5F68C631" w14:textId="77777777" w:rsidR="00493E71" w:rsidRPr="006B1B55" w:rsidRDefault="00493E71" w:rsidP="006E4A92">
      <w:pPr>
        <w:pStyle w:val="BodyText"/>
        <w:numPr>
          <w:ilvl w:val="0"/>
          <w:numId w:val="5"/>
        </w:numPr>
        <w:spacing w:before="120"/>
        <w:jc w:val="both"/>
        <w:rPr>
          <w:rFonts w:ascii="Arial" w:hAnsi="Arial" w:cs="Arial"/>
        </w:rPr>
      </w:pPr>
      <w:r w:rsidRPr="006B1B55">
        <w:rPr>
          <w:rFonts w:ascii="Arial" w:hAnsi="Arial" w:cs="Arial"/>
        </w:rPr>
        <w:t>The BusinessRoles involved in these BusinessProcesses</w:t>
      </w:r>
    </w:p>
    <w:p w14:paraId="51882988" w14:textId="77777777" w:rsidR="00493E71" w:rsidRPr="006B1B55" w:rsidRDefault="00493E71" w:rsidP="00F91934">
      <w:pPr>
        <w:pStyle w:val="BodyText"/>
        <w:spacing w:before="120"/>
        <w:ind w:left="1211"/>
        <w:jc w:val="both"/>
        <w:rPr>
          <w:rFonts w:ascii="Arial" w:hAnsi="Arial" w:cs="Arial"/>
        </w:rPr>
      </w:pPr>
    </w:p>
    <w:p w14:paraId="6FAE172D" w14:textId="77777777" w:rsidR="006E4A92" w:rsidRPr="006B1B55" w:rsidRDefault="00CA0823" w:rsidP="006E4A92">
      <w:pPr>
        <w:pStyle w:val="BodyText"/>
        <w:jc w:val="both"/>
        <w:rPr>
          <w:rFonts w:ascii="Arial" w:hAnsi="Arial" w:cs="Arial"/>
        </w:rPr>
      </w:pPr>
      <w:r w:rsidRPr="006B1B55">
        <w:rPr>
          <w:rFonts w:ascii="Arial" w:hAnsi="Arial" w:cs="Arial"/>
        </w:rPr>
        <w:t xml:space="preserve">The main objectives of this </w:t>
      </w:r>
      <w:r w:rsidR="006E4A92" w:rsidRPr="006B1B55">
        <w:rPr>
          <w:rFonts w:ascii="Arial" w:hAnsi="Arial" w:cs="Arial"/>
        </w:rPr>
        <w:t>document are:</w:t>
      </w:r>
    </w:p>
    <w:p w14:paraId="04BC1236" w14:textId="0194B48D" w:rsidR="006E4A92" w:rsidRPr="006B1B55" w:rsidRDefault="00F91934" w:rsidP="006E4A92">
      <w:pPr>
        <w:pStyle w:val="BodyText"/>
        <w:numPr>
          <w:ilvl w:val="0"/>
          <w:numId w:val="4"/>
        </w:numPr>
        <w:spacing w:before="120"/>
        <w:jc w:val="both"/>
        <w:rPr>
          <w:rFonts w:ascii="Arial" w:hAnsi="Arial" w:cs="Arial"/>
        </w:rPr>
      </w:pPr>
      <w:r w:rsidRPr="006B1B55">
        <w:rPr>
          <w:rFonts w:ascii="Arial" w:hAnsi="Arial" w:cs="Arial"/>
        </w:rPr>
        <w:t>To explain what B</w:t>
      </w:r>
      <w:r w:rsidR="006E4A92" w:rsidRPr="006B1B55">
        <w:rPr>
          <w:rFonts w:ascii="Arial" w:hAnsi="Arial" w:cs="Arial"/>
        </w:rPr>
        <w:t>usi</w:t>
      </w:r>
      <w:r w:rsidRPr="006B1B55">
        <w:rPr>
          <w:rFonts w:ascii="Arial" w:hAnsi="Arial" w:cs="Arial"/>
        </w:rPr>
        <w:t>nessP</w:t>
      </w:r>
      <w:r w:rsidR="006E4A92" w:rsidRPr="006B1B55">
        <w:rPr>
          <w:rFonts w:ascii="Arial" w:hAnsi="Arial" w:cs="Arial"/>
        </w:rPr>
        <w:t xml:space="preserve">rocesses and </w:t>
      </w:r>
      <w:r w:rsidRPr="006B1B55">
        <w:rPr>
          <w:rFonts w:ascii="Arial" w:hAnsi="Arial" w:cs="Arial"/>
        </w:rPr>
        <w:t>BusinessA</w:t>
      </w:r>
      <w:r w:rsidR="006E4A92" w:rsidRPr="006B1B55">
        <w:rPr>
          <w:rFonts w:ascii="Arial" w:hAnsi="Arial" w:cs="Arial"/>
        </w:rPr>
        <w:t xml:space="preserve">ctivities these </w:t>
      </w:r>
      <w:r w:rsidR="00620A84" w:rsidRPr="006B1B55">
        <w:rPr>
          <w:rFonts w:ascii="Arial" w:hAnsi="Arial" w:cs="Arial"/>
        </w:rPr>
        <w:t>M</w:t>
      </w:r>
      <w:r w:rsidR="006E4A92" w:rsidRPr="006B1B55">
        <w:rPr>
          <w:rFonts w:ascii="Arial" w:hAnsi="Arial" w:cs="Arial"/>
        </w:rPr>
        <w:t>essage</w:t>
      </w:r>
      <w:r w:rsidR="00620A84" w:rsidRPr="006B1B55">
        <w:rPr>
          <w:rFonts w:ascii="Arial" w:hAnsi="Arial" w:cs="Arial"/>
        </w:rPr>
        <w:t>D</w:t>
      </w:r>
      <w:r w:rsidR="00C57A36" w:rsidRPr="006B1B55">
        <w:rPr>
          <w:rFonts w:ascii="Arial" w:hAnsi="Arial" w:cs="Arial"/>
        </w:rPr>
        <w:t>efinition</w:t>
      </w:r>
      <w:r w:rsidR="006E4A92" w:rsidRPr="006B1B55">
        <w:rPr>
          <w:rFonts w:ascii="Arial" w:hAnsi="Arial" w:cs="Arial"/>
        </w:rPr>
        <w:t xml:space="preserve">s </w:t>
      </w:r>
      <w:r w:rsidR="00CA0823" w:rsidRPr="006B1B55">
        <w:rPr>
          <w:rFonts w:ascii="Arial" w:hAnsi="Arial" w:cs="Arial"/>
        </w:rPr>
        <w:t>have addressed</w:t>
      </w:r>
    </w:p>
    <w:p w14:paraId="3E1354A5" w14:textId="77777777" w:rsidR="006E4A92" w:rsidRPr="006B1B55" w:rsidRDefault="006E4A92" w:rsidP="006E4A92">
      <w:pPr>
        <w:pStyle w:val="BodyText"/>
        <w:numPr>
          <w:ilvl w:val="0"/>
          <w:numId w:val="4"/>
        </w:numPr>
        <w:spacing w:before="120"/>
        <w:jc w:val="both"/>
        <w:rPr>
          <w:rFonts w:ascii="Arial" w:hAnsi="Arial" w:cs="Arial"/>
        </w:rPr>
      </w:pPr>
      <w:r w:rsidRPr="006B1B55">
        <w:rPr>
          <w:rFonts w:ascii="Arial" w:hAnsi="Arial" w:cs="Arial"/>
        </w:rPr>
        <w:t xml:space="preserve">To give a high level description </w:t>
      </w:r>
      <w:r w:rsidR="00F91934" w:rsidRPr="006B1B55">
        <w:rPr>
          <w:rFonts w:ascii="Arial" w:hAnsi="Arial" w:cs="Arial"/>
        </w:rPr>
        <w:t>of BusinessP</w:t>
      </w:r>
      <w:r w:rsidR="009145CE" w:rsidRPr="006B1B55">
        <w:rPr>
          <w:rFonts w:ascii="Arial" w:hAnsi="Arial" w:cs="Arial"/>
        </w:rPr>
        <w:t>rocesses and the associated BusinessRoles</w:t>
      </w:r>
    </w:p>
    <w:p w14:paraId="06A30C2C" w14:textId="77777777" w:rsidR="006E4A92" w:rsidRPr="006B1B55" w:rsidRDefault="006E4A92" w:rsidP="006E4A92">
      <w:pPr>
        <w:pStyle w:val="BodyText"/>
        <w:numPr>
          <w:ilvl w:val="0"/>
          <w:numId w:val="4"/>
        </w:numPr>
        <w:spacing w:before="120"/>
        <w:jc w:val="both"/>
        <w:rPr>
          <w:rFonts w:ascii="Arial" w:hAnsi="Arial" w:cs="Arial"/>
        </w:rPr>
      </w:pPr>
      <w:r w:rsidRPr="006B1B55">
        <w:rPr>
          <w:rFonts w:ascii="Arial" w:hAnsi="Arial" w:cs="Arial"/>
        </w:rPr>
        <w:t xml:space="preserve">To </w:t>
      </w:r>
      <w:r w:rsidR="009145CE" w:rsidRPr="006B1B55">
        <w:rPr>
          <w:rFonts w:ascii="Arial" w:hAnsi="Arial" w:cs="Arial"/>
        </w:rPr>
        <w:t>document the BusinessTransaction</w:t>
      </w:r>
      <w:r w:rsidR="000B72F7" w:rsidRPr="006B1B55">
        <w:rPr>
          <w:rFonts w:ascii="Arial" w:hAnsi="Arial" w:cs="Arial"/>
        </w:rPr>
        <w:t>s</w:t>
      </w:r>
      <w:r w:rsidR="009145CE" w:rsidRPr="006B1B55">
        <w:rPr>
          <w:rFonts w:ascii="Arial" w:hAnsi="Arial" w:cs="Arial"/>
        </w:rPr>
        <w:t xml:space="preserve"> and their Participants</w:t>
      </w:r>
      <w:r w:rsidR="000B72F7" w:rsidRPr="006B1B55">
        <w:rPr>
          <w:rFonts w:ascii="Arial" w:hAnsi="Arial" w:cs="Arial"/>
        </w:rPr>
        <w:t xml:space="preserve"> (sequence diagrams)</w:t>
      </w:r>
      <w:r w:rsidRPr="006B1B55">
        <w:rPr>
          <w:rFonts w:ascii="Arial" w:hAnsi="Arial" w:cs="Arial"/>
        </w:rPr>
        <w:t xml:space="preserve"> </w:t>
      </w:r>
    </w:p>
    <w:p w14:paraId="38169960" w14:textId="7C6FACA8" w:rsidR="006E4A92" w:rsidRPr="006B1B55" w:rsidRDefault="006E4A92" w:rsidP="006E4A92">
      <w:pPr>
        <w:pStyle w:val="BodyText"/>
        <w:numPr>
          <w:ilvl w:val="0"/>
          <w:numId w:val="4"/>
        </w:numPr>
        <w:spacing w:before="120"/>
        <w:jc w:val="both"/>
        <w:rPr>
          <w:rFonts w:ascii="Arial" w:hAnsi="Arial" w:cs="Arial"/>
        </w:rPr>
      </w:pPr>
      <w:r w:rsidRPr="006B1B55">
        <w:rPr>
          <w:rFonts w:ascii="Arial" w:hAnsi="Arial" w:cs="Arial"/>
        </w:rPr>
        <w:t xml:space="preserve">To </w:t>
      </w:r>
      <w:r w:rsidR="00D432A8" w:rsidRPr="006B1B55">
        <w:rPr>
          <w:rFonts w:ascii="Arial" w:hAnsi="Arial" w:cs="Arial"/>
        </w:rPr>
        <w:t>list the</w:t>
      </w:r>
      <w:r w:rsidR="00C61312" w:rsidRPr="006B1B55">
        <w:rPr>
          <w:rFonts w:ascii="Arial" w:hAnsi="Arial" w:cs="Arial"/>
        </w:rPr>
        <w:t xml:space="preserve"> </w:t>
      </w:r>
      <w:r w:rsidR="00D432A8" w:rsidRPr="006B1B55">
        <w:rPr>
          <w:rFonts w:ascii="Arial" w:hAnsi="Arial" w:cs="Arial"/>
        </w:rPr>
        <w:t>MessageD</w:t>
      </w:r>
      <w:r w:rsidR="00C57A36" w:rsidRPr="006B1B55">
        <w:rPr>
          <w:rFonts w:ascii="Arial" w:hAnsi="Arial" w:cs="Arial"/>
        </w:rPr>
        <w:t>efinition</w:t>
      </w:r>
      <w:r w:rsidR="00CA0823" w:rsidRPr="006B1B55">
        <w:rPr>
          <w:rFonts w:ascii="Arial" w:hAnsi="Arial" w:cs="Arial"/>
        </w:rPr>
        <w:t>s</w:t>
      </w:r>
      <w:r w:rsidR="00C57A36" w:rsidRPr="006B1B55">
        <w:rPr>
          <w:rFonts w:ascii="Arial" w:hAnsi="Arial" w:cs="Arial"/>
        </w:rPr>
        <w:t xml:space="preserve"> </w:t>
      </w:r>
    </w:p>
    <w:p w14:paraId="5606C3DA" w14:textId="77777777" w:rsidR="000368C4" w:rsidRPr="000368C4" w:rsidRDefault="000368C4" w:rsidP="003C6A90">
      <w:pPr>
        <w:rPr>
          <w:rFonts w:ascii="Arial" w:hAnsi="Arial" w:cs="Arial"/>
        </w:rPr>
      </w:pPr>
    </w:p>
    <w:p w14:paraId="5C946314" w14:textId="77777777" w:rsidR="00961093" w:rsidRPr="008B3BC4" w:rsidRDefault="00961093" w:rsidP="00BB5003">
      <w:pPr>
        <w:pStyle w:val="Heading2"/>
      </w:pPr>
      <w:bookmarkStart w:id="14" w:name="_Target_audience"/>
      <w:bookmarkStart w:id="15" w:name="_Toc338423620"/>
      <w:bookmarkStart w:id="16" w:name="_Toc116962865"/>
      <w:bookmarkStart w:id="17" w:name="_Toc146690781"/>
      <w:bookmarkStart w:id="18" w:name="_Toc45632952"/>
      <w:bookmarkEnd w:id="14"/>
      <w:r w:rsidRPr="008B3BC4">
        <w:t>References</w:t>
      </w:r>
      <w:bookmarkEnd w:id="15"/>
      <w:bookmarkEnd w:id="16"/>
      <w:bookmarkEnd w:id="17"/>
      <w:bookmarkEnd w:id="18"/>
    </w:p>
    <w:p w14:paraId="43A9CAC9" w14:textId="77777777" w:rsidR="00004240" w:rsidRPr="008B3BC4" w:rsidRDefault="00004240" w:rsidP="00C64929">
      <w:pPr>
        <w:autoSpaceDE w:val="0"/>
        <w:autoSpaceDN w:val="0"/>
        <w:adjustRightInd w:val="0"/>
        <w:spacing w:before="0"/>
        <w:jc w:val="both"/>
        <w:rPr>
          <w:sz w:val="20"/>
        </w:rPr>
      </w:pPr>
    </w:p>
    <w:tbl>
      <w:tblPr>
        <w:tblW w:w="9865" w:type="dxa"/>
        <w:jc w:val="center"/>
        <w:tblLook w:val="0000" w:firstRow="0" w:lastRow="0" w:firstColumn="0" w:lastColumn="0" w:noHBand="0" w:noVBand="0"/>
      </w:tblPr>
      <w:tblGrid>
        <w:gridCol w:w="6549"/>
        <w:gridCol w:w="1258"/>
        <w:gridCol w:w="1175"/>
        <w:gridCol w:w="883"/>
      </w:tblGrid>
      <w:tr w:rsidR="00004240" w:rsidRPr="00740BDD" w14:paraId="6F62E3A4" w14:textId="77777777" w:rsidTr="00146DB1">
        <w:trPr>
          <w:trHeight w:val="255"/>
          <w:tblHeader/>
          <w:jc w:val="center"/>
        </w:trPr>
        <w:tc>
          <w:tcPr>
            <w:tcW w:w="6549" w:type="dxa"/>
            <w:tcBorders>
              <w:top w:val="single" w:sz="4" w:space="0" w:color="auto"/>
              <w:left w:val="single" w:sz="4" w:space="0" w:color="auto"/>
              <w:bottom w:val="single" w:sz="4" w:space="0" w:color="auto"/>
              <w:right w:val="single" w:sz="4" w:space="0" w:color="auto"/>
            </w:tcBorders>
            <w:shd w:val="clear" w:color="auto" w:fill="606060"/>
          </w:tcPr>
          <w:p w14:paraId="63D556A9" w14:textId="77777777" w:rsidR="00004240" w:rsidRPr="00740BDD" w:rsidRDefault="00004240" w:rsidP="00A92B1C">
            <w:pPr>
              <w:pStyle w:val="BodyText"/>
              <w:spacing w:before="0"/>
              <w:jc w:val="center"/>
              <w:rPr>
                <w:rFonts w:ascii="Arial" w:hAnsi="Arial" w:cs="Arial"/>
                <w:color w:val="FFFFFF"/>
              </w:rPr>
            </w:pPr>
            <w:r w:rsidRPr="00740BDD">
              <w:rPr>
                <w:rFonts w:ascii="Arial" w:hAnsi="Arial" w:cs="Arial"/>
                <w:color w:val="FFFFFF"/>
              </w:rPr>
              <w:t>Document</w:t>
            </w:r>
          </w:p>
        </w:tc>
        <w:tc>
          <w:tcPr>
            <w:tcW w:w="1258" w:type="dxa"/>
            <w:tcBorders>
              <w:top w:val="single" w:sz="4" w:space="0" w:color="auto"/>
              <w:left w:val="single" w:sz="4" w:space="0" w:color="auto"/>
              <w:bottom w:val="single" w:sz="4" w:space="0" w:color="auto"/>
              <w:right w:val="single" w:sz="4" w:space="0" w:color="auto"/>
            </w:tcBorders>
            <w:shd w:val="clear" w:color="auto" w:fill="606060"/>
          </w:tcPr>
          <w:p w14:paraId="0A6A82D7" w14:textId="77777777" w:rsidR="00004240" w:rsidRPr="00740BDD" w:rsidRDefault="00004240" w:rsidP="00A92B1C">
            <w:pPr>
              <w:pStyle w:val="BodyText"/>
              <w:spacing w:before="0"/>
              <w:jc w:val="center"/>
              <w:rPr>
                <w:rFonts w:ascii="Arial" w:hAnsi="Arial" w:cs="Arial"/>
                <w:color w:val="FFFFFF"/>
              </w:rPr>
            </w:pPr>
            <w:r w:rsidRPr="00740BDD">
              <w:rPr>
                <w:rFonts w:ascii="Arial" w:hAnsi="Arial" w:cs="Arial"/>
                <w:color w:val="FFFFFF"/>
              </w:rPr>
              <w:t>Version</w:t>
            </w:r>
          </w:p>
        </w:tc>
        <w:tc>
          <w:tcPr>
            <w:tcW w:w="1175" w:type="dxa"/>
            <w:tcBorders>
              <w:top w:val="single" w:sz="4" w:space="0" w:color="auto"/>
              <w:left w:val="single" w:sz="4" w:space="0" w:color="auto"/>
              <w:bottom w:val="single" w:sz="4" w:space="0" w:color="auto"/>
              <w:right w:val="single" w:sz="4" w:space="0" w:color="auto"/>
            </w:tcBorders>
            <w:shd w:val="clear" w:color="auto" w:fill="606060"/>
          </w:tcPr>
          <w:p w14:paraId="332A25BB" w14:textId="77777777" w:rsidR="00004240" w:rsidRPr="00740BDD" w:rsidRDefault="00004240" w:rsidP="00A92B1C">
            <w:pPr>
              <w:pStyle w:val="BodyText"/>
              <w:spacing w:before="0"/>
              <w:jc w:val="center"/>
              <w:rPr>
                <w:rFonts w:ascii="Arial" w:hAnsi="Arial" w:cs="Arial"/>
                <w:color w:val="FFFFFF"/>
              </w:rPr>
            </w:pPr>
            <w:r w:rsidRPr="00740BDD">
              <w:rPr>
                <w:rFonts w:ascii="Arial" w:hAnsi="Arial" w:cs="Arial"/>
                <w:color w:val="FFFFFF"/>
              </w:rPr>
              <w:t>Date</w:t>
            </w:r>
          </w:p>
        </w:tc>
        <w:tc>
          <w:tcPr>
            <w:tcW w:w="883" w:type="dxa"/>
            <w:tcBorders>
              <w:top w:val="single" w:sz="4" w:space="0" w:color="auto"/>
              <w:left w:val="single" w:sz="4" w:space="0" w:color="auto"/>
              <w:bottom w:val="single" w:sz="4" w:space="0" w:color="auto"/>
              <w:right w:val="single" w:sz="4" w:space="0" w:color="auto"/>
            </w:tcBorders>
            <w:shd w:val="clear" w:color="auto" w:fill="606060"/>
          </w:tcPr>
          <w:p w14:paraId="72F6568A" w14:textId="77777777" w:rsidR="00004240" w:rsidRPr="00740BDD" w:rsidRDefault="00004240" w:rsidP="00A92B1C">
            <w:pPr>
              <w:pStyle w:val="BodyText"/>
              <w:spacing w:before="0"/>
              <w:jc w:val="center"/>
              <w:rPr>
                <w:rFonts w:ascii="Arial" w:hAnsi="Arial" w:cs="Arial"/>
                <w:color w:val="FFFFFF"/>
              </w:rPr>
            </w:pPr>
            <w:r w:rsidRPr="00740BDD">
              <w:rPr>
                <w:rFonts w:ascii="Arial" w:hAnsi="Arial" w:cs="Arial"/>
                <w:color w:val="FFFFFF"/>
              </w:rPr>
              <w:t>Author</w:t>
            </w:r>
          </w:p>
        </w:tc>
      </w:tr>
      <w:tr w:rsidR="00AE35F7" w:rsidRPr="00740BDD" w14:paraId="558ABF0C" w14:textId="77777777" w:rsidTr="00146DB1">
        <w:trPr>
          <w:trHeight w:val="400"/>
          <w:jc w:val="center"/>
        </w:trPr>
        <w:tc>
          <w:tcPr>
            <w:tcW w:w="6549" w:type="dxa"/>
            <w:tcBorders>
              <w:top w:val="single" w:sz="4" w:space="0" w:color="auto"/>
              <w:left w:val="single" w:sz="4" w:space="0" w:color="auto"/>
              <w:bottom w:val="single" w:sz="4" w:space="0" w:color="auto"/>
              <w:right w:val="single" w:sz="4" w:space="0" w:color="auto"/>
            </w:tcBorders>
            <w:vAlign w:val="center"/>
          </w:tcPr>
          <w:p w14:paraId="3FC3FFFE" w14:textId="77777777" w:rsidR="00AE35F7" w:rsidRPr="001548ED" w:rsidRDefault="00AE35F7" w:rsidP="00AE35F7">
            <w:pPr>
              <w:spacing w:beforeLines="20" w:before="48" w:afterLines="20" w:after="48"/>
              <w:rPr>
                <w:rFonts w:ascii="Arial" w:hAnsi="Arial" w:cs="Arial"/>
                <w:sz w:val="20"/>
              </w:rPr>
            </w:pPr>
            <w:r w:rsidRPr="001548ED">
              <w:rPr>
                <w:rFonts w:ascii="Arial" w:hAnsi="Arial" w:cs="Arial"/>
                <w:sz w:val="20"/>
              </w:rPr>
              <w:t xml:space="preserve">ISO 20022 Business Justification – Securities settlement and reconciliation </w:t>
            </w:r>
            <w:r w:rsidR="00D13286" w:rsidRPr="00D13286">
              <w:rPr>
                <w:rFonts w:ascii="Arial" w:hAnsi="Arial" w:cs="Arial"/>
                <w:sz w:val="16"/>
                <w:szCs w:val="16"/>
              </w:rPr>
              <w:t>http://www.iso20022.org/documents/BJ/BJ042</w:t>
            </w:r>
            <w:r w:rsidRPr="001548ED">
              <w:rPr>
                <w:rFonts w:ascii="Arial" w:hAnsi="Arial" w:cs="Arial"/>
                <w:sz w:val="16"/>
                <w:szCs w:val="16"/>
              </w:rPr>
              <w:t>/ISO20022BJ_T2S_v2_with_comments.pdf</w:t>
            </w:r>
          </w:p>
        </w:tc>
        <w:tc>
          <w:tcPr>
            <w:tcW w:w="1258" w:type="dxa"/>
            <w:tcBorders>
              <w:top w:val="single" w:sz="4" w:space="0" w:color="auto"/>
              <w:left w:val="single" w:sz="4" w:space="0" w:color="auto"/>
              <w:bottom w:val="single" w:sz="4" w:space="0" w:color="auto"/>
              <w:right w:val="single" w:sz="4" w:space="0" w:color="auto"/>
            </w:tcBorders>
            <w:vAlign w:val="center"/>
          </w:tcPr>
          <w:p w14:paraId="5D407F06" w14:textId="77777777" w:rsidR="00AE35F7" w:rsidRPr="001548ED" w:rsidRDefault="00AE35F7" w:rsidP="00AE35F7">
            <w:pPr>
              <w:spacing w:beforeLines="20" w:before="48" w:afterLines="20" w:after="48"/>
              <w:rPr>
                <w:rFonts w:ascii="Arial" w:hAnsi="Arial" w:cs="Arial"/>
                <w:sz w:val="20"/>
              </w:rPr>
            </w:pPr>
            <w:r w:rsidRPr="001548ED">
              <w:rPr>
                <w:rFonts w:ascii="Arial" w:hAnsi="Arial" w:cs="Arial"/>
                <w:sz w:val="20"/>
              </w:rPr>
              <w:t>2.0</w:t>
            </w:r>
          </w:p>
        </w:tc>
        <w:tc>
          <w:tcPr>
            <w:tcW w:w="1175" w:type="dxa"/>
            <w:tcBorders>
              <w:top w:val="single" w:sz="4" w:space="0" w:color="auto"/>
              <w:left w:val="single" w:sz="4" w:space="0" w:color="auto"/>
              <w:bottom w:val="single" w:sz="4" w:space="0" w:color="auto"/>
              <w:right w:val="single" w:sz="4" w:space="0" w:color="auto"/>
            </w:tcBorders>
            <w:vAlign w:val="center"/>
          </w:tcPr>
          <w:p w14:paraId="0E55FB86" w14:textId="77777777" w:rsidR="00AE35F7" w:rsidRPr="00740BDD" w:rsidRDefault="00AE35F7" w:rsidP="008D2445">
            <w:pPr>
              <w:spacing w:before="0"/>
              <w:jc w:val="center"/>
              <w:rPr>
                <w:rFonts w:ascii="Arial" w:eastAsia="Times New Roman" w:hAnsi="Arial" w:cs="Arial"/>
                <w:color w:val="0070C0"/>
                <w:sz w:val="20"/>
              </w:rPr>
            </w:pPr>
          </w:p>
        </w:tc>
        <w:tc>
          <w:tcPr>
            <w:tcW w:w="883" w:type="dxa"/>
            <w:tcBorders>
              <w:top w:val="single" w:sz="4" w:space="0" w:color="auto"/>
              <w:left w:val="single" w:sz="4" w:space="0" w:color="auto"/>
              <w:bottom w:val="single" w:sz="4" w:space="0" w:color="auto"/>
              <w:right w:val="single" w:sz="4" w:space="0" w:color="auto"/>
            </w:tcBorders>
            <w:shd w:val="clear" w:color="auto" w:fill="auto"/>
            <w:vAlign w:val="center"/>
          </w:tcPr>
          <w:p w14:paraId="139EFE34" w14:textId="77777777" w:rsidR="00AE35F7" w:rsidRPr="001548ED" w:rsidRDefault="00AE35F7" w:rsidP="00AE35F7">
            <w:pPr>
              <w:spacing w:beforeLines="20" w:before="48" w:afterLines="20" w:after="48"/>
              <w:rPr>
                <w:rFonts w:ascii="Arial" w:hAnsi="Arial" w:cs="Arial"/>
                <w:sz w:val="20"/>
              </w:rPr>
            </w:pPr>
            <w:r>
              <w:rPr>
                <w:rFonts w:ascii="Arial" w:hAnsi="Arial" w:cs="Arial"/>
                <w:sz w:val="20"/>
              </w:rPr>
              <w:t>4CB</w:t>
            </w:r>
          </w:p>
        </w:tc>
      </w:tr>
      <w:tr w:rsidR="00AE35F7" w:rsidRPr="00740BDD" w14:paraId="10014A89" w14:textId="77777777" w:rsidTr="00146DB1">
        <w:trPr>
          <w:trHeight w:val="400"/>
          <w:jc w:val="center"/>
        </w:trPr>
        <w:tc>
          <w:tcPr>
            <w:tcW w:w="6549" w:type="dxa"/>
            <w:tcBorders>
              <w:top w:val="single" w:sz="4" w:space="0" w:color="auto"/>
              <w:left w:val="single" w:sz="4" w:space="0" w:color="auto"/>
              <w:bottom w:val="single" w:sz="4" w:space="0" w:color="auto"/>
              <w:right w:val="single" w:sz="4" w:space="0" w:color="auto"/>
            </w:tcBorders>
            <w:vAlign w:val="center"/>
          </w:tcPr>
          <w:p w14:paraId="46D00501" w14:textId="77777777" w:rsidR="00AE35F7" w:rsidRDefault="00146DB1" w:rsidP="00AE35F7">
            <w:pPr>
              <w:spacing w:beforeLines="20" w:before="48" w:afterLines="20" w:after="48"/>
              <w:rPr>
                <w:rFonts w:ascii="Arial" w:hAnsi="Arial" w:cs="Arial"/>
                <w:sz w:val="20"/>
              </w:rPr>
            </w:pPr>
            <w:r>
              <w:rPr>
                <w:rFonts w:ascii="Arial" w:hAnsi="Arial" w:cs="Arial"/>
                <w:sz w:val="20"/>
              </w:rPr>
              <w:t>T2S User Requirements (URD)</w:t>
            </w:r>
          </w:p>
          <w:p w14:paraId="355CC271" w14:textId="77777777" w:rsidR="00146DB1" w:rsidRPr="001548ED" w:rsidRDefault="00146DB1" w:rsidP="00146DB1">
            <w:pPr>
              <w:spacing w:beforeLines="20" w:before="48" w:afterLines="20" w:after="48"/>
              <w:rPr>
                <w:rFonts w:ascii="Arial" w:hAnsi="Arial" w:cs="Arial"/>
                <w:sz w:val="20"/>
              </w:rPr>
            </w:pPr>
            <w:r w:rsidRPr="00146DB1">
              <w:rPr>
                <w:rFonts w:ascii="Arial" w:hAnsi="Arial" w:cs="Arial"/>
                <w:sz w:val="20"/>
              </w:rPr>
              <w:t>https://www.ecb.europa.eu/paym/t</w:t>
            </w:r>
            <w:r>
              <w:rPr>
                <w:rFonts w:ascii="Arial" w:hAnsi="Arial" w:cs="Arial"/>
                <w:sz w:val="20"/>
              </w:rPr>
              <w:t>2s/pdf/2016-08-01_urd_v5_05.pdf</w:t>
            </w:r>
            <w:r w:rsidRPr="001548ED">
              <w:rPr>
                <w:rFonts w:ascii="Arial" w:hAnsi="Arial" w:cs="Arial"/>
                <w:sz w:val="20"/>
              </w:rPr>
              <w:t xml:space="preserve"> </w:t>
            </w:r>
          </w:p>
        </w:tc>
        <w:tc>
          <w:tcPr>
            <w:tcW w:w="1258" w:type="dxa"/>
            <w:tcBorders>
              <w:top w:val="single" w:sz="4" w:space="0" w:color="auto"/>
              <w:left w:val="single" w:sz="4" w:space="0" w:color="auto"/>
              <w:bottom w:val="single" w:sz="4" w:space="0" w:color="auto"/>
              <w:right w:val="single" w:sz="4" w:space="0" w:color="auto"/>
            </w:tcBorders>
            <w:vAlign w:val="center"/>
          </w:tcPr>
          <w:p w14:paraId="429C430A" w14:textId="77777777" w:rsidR="00AE35F7" w:rsidRPr="001548ED" w:rsidRDefault="00146DB1" w:rsidP="00AE35F7">
            <w:pPr>
              <w:spacing w:beforeLines="20" w:before="48" w:afterLines="20" w:after="48"/>
              <w:rPr>
                <w:rFonts w:ascii="Arial" w:hAnsi="Arial" w:cs="Arial"/>
                <w:sz w:val="20"/>
              </w:rPr>
            </w:pPr>
            <w:r>
              <w:rPr>
                <w:rFonts w:ascii="Arial" w:hAnsi="Arial" w:cs="Arial"/>
                <w:sz w:val="20"/>
              </w:rPr>
              <w:t>5.05</w:t>
            </w:r>
          </w:p>
        </w:tc>
        <w:tc>
          <w:tcPr>
            <w:tcW w:w="1175" w:type="dxa"/>
            <w:tcBorders>
              <w:top w:val="single" w:sz="4" w:space="0" w:color="auto"/>
              <w:left w:val="single" w:sz="4" w:space="0" w:color="auto"/>
              <w:bottom w:val="single" w:sz="4" w:space="0" w:color="auto"/>
              <w:right w:val="single" w:sz="4" w:space="0" w:color="auto"/>
            </w:tcBorders>
            <w:vAlign w:val="center"/>
          </w:tcPr>
          <w:p w14:paraId="7FC4B63D" w14:textId="77777777" w:rsidR="00AE35F7" w:rsidRPr="00740BDD" w:rsidRDefault="00146DB1" w:rsidP="00146DB1">
            <w:pPr>
              <w:spacing w:beforeLines="20" w:before="48" w:afterLines="20" w:after="48"/>
              <w:rPr>
                <w:rFonts w:ascii="Arial" w:eastAsia="Times New Roman" w:hAnsi="Arial" w:cs="Arial"/>
                <w:color w:val="0070C0"/>
                <w:sz w:val="20"/>
              </w:rPr>
            </w:pPr>
            <w:r w:rsidRPr="00146DB1">
              <w:rPr>
                <w:rFonts w:ascii="Arial" w:hAnsi="Arial" w:cs="Arial"/>
                <w:sz w:val="20"/>
              </w:rPr>
              <w:t>08.2016</w:t>
            </w:r>
          </w:p>
        </w:tc>
        <w:tc>
          <w:tcPr>
            <w:tcW w:w="883" w:type="dxa"/>
            <w:tcBorders>
              <w:top w:val="single" w:sz="4" w:space="0" w:color="auto"/>
              <w:left w:val="single" w:sz="4" w:space="0" w:color="auto"/>
              <w:bottom w:val="single" w:sz="4" w:space="0" w:color="auto"/>
              <w:right w:val="single" w:sz="4" w:space="0" w:color="auto"/>
            </w:tcBorders>
            <w:shd w:val="clear" w:color="auto" w:fill="auto"/>
            <w:vAlign w:val="center"/>
          </w:tcPr>
          <w:p w14:paraId="389039AC" w14:textId="77777777" w:rsidR="00AE35F7" w:rsidRPr="001548ED" w:rsidRDefault="00146DB1" w:rsidP="00AE35F7">
            <w:pPr>
              <w:spacing w:beforeLines="20" w:before="48" w:afterLines="20" w:after="48"/>
              <w:rPr>
                <w:rFonts w:ascii="Arial" w:hAnsi="Arial" w:cs="Arial"/>
                <w:sz w:val="20"/>
              </w:rPr>
            </w:pPr>
            <w:r>
              <w:rPr>
                <w:rFonts w:ascii="Arial" w:hAnsi="Arial" w:cs="Arial"/>
                <w:sz w:val="20"/>
              </w:rPr>
              <w:t>ECB</w:t>
            </w:r>
          </w:p>
        </w:tc>
      </w:tr>
    </w:tbl>
    <w:p w14:paraId="1C953573" w14:textId="77777777" w:rsidR="00155D04" w:rsidRPr="008B3BC4" w:rsidRDefault="00FA000A" w:rsidP="00961093">
      <w:pPr>
        <w:pStyle w:val="BodyText"/>
        <w:sectPr w:rsidR="00155D04" w:rsidRPr="008B3BC4" w:rsidSect="005C2AEB">
          <w:headerReference w:type="default" r:id="rId19"/>
          <w:pgSz w:w="11907" w:h="16840" w:code="9"/>
          <w:pgMar w:top="1021" w:right="1304" w:bottom="567" w:left="1304" w:header="567" w:footer="533" w:gutter="0"/>
          <w:cols w:space="720"/>
          <w:formProt w:val="0"/>
          <w:titlePg/>
        </w:sectPr>
      </w:pPr>
      <w:r>
        <w:t xml:space="preserve"> </w:t>
      </w:r>
    </w:p>
    <w:p w14:paraId="233041CA" w14:textId="77777777" w:rsidR="008E3B65" w:rsidRPr="008B3BC4" w:rsidRDefault="008E3B65" w:rsidP="008E3B65">
      <w:pPr>
        <w:pStyle w:val="Heading1"/>
      </w:pPr>
      <w:bookmarkStart w:id="19" w:name="_Toc45632953"/>
      <w:r w:rsidRPr="008B3BC4">
        <w:lastRenderedPageBreak/>
        <w:t>Scope</w:t>
      </w:r>
      <w:r>
        <w:t xml:space="preserve"> and Functionality</w:t>
      </w:r>
      <w:bookmarkEnd w:id="19"/>
    </w:p>
    <w:p w14:paraId="0D58A107" w14:textId="77777777" w:rsidR="008E3B65" w:rsidRPr="00424F02" w:rsidRDefault="008E3B65" w:rsidP="008E3B65">
      <w:pPr>
        <w:pStyle w:val="Heading2"/>
      </w:pPr>
      <w:bookmarkStart w:id="20" w:name="_Toc45632954"/>
      <w:r w:rsidRPr="00424F02">
        <w:t>Background</w:t>
      </w:r>
      <w:bookmarkEnd w:id="20"/>
    </w:p>
    <w:p w14:paraId="1C263754" w14:textId="5BAD3F3E" w:rsidR="005C2AEB" w:rsidRPr="005C2AEB" w:rsidRDefault="005C2AEB" w:rsidP="001F0B6F">
      <w:pPr>
        <w:tabs>
          <w:tab w:val="left" w:pos="4536"/>
        </w:tabs>
        <w:jc w:val="both"/>
        <w:rPr>
          <w:rFonts w:ascii="Arial" w:hAnsi="Arial" w:cs="Arial"/>
          <w:sz w:val="20"/>
        </w:rPr>
      </w:pPr>
      <w:r w:rsidRPr="005C2AEB">
        <w:rPr>
          <w:rFonts w:ascii="Arial" w:hAnsi="Arial" w:cs="Arial"/>
          <w:sz w:val="20"/>
        </w:rPr>
        <w:t xml:space="preserve">This Message Definition Report covers a set of </w:t>
      </w:r>
      <w:r w:rsidR="00090411">
        <w:rPr>
          <w:rFonts w:ascii="Arial" w:hAnsi="Arial" w:cs="Arial"/>
          <w:sz w:val="20"/>
        </w:rPr>
        <w:t>fifteen</w:t>
      </w:r>
      <w:r w:rsidR="00640F99">
        <w:rPr>
          <w:rFonts w:ascii="Arial" w:hAnsi="Arial" w:cs="Arial"/>
          <w:sz w:val="20"/>
        </w:rPr>
        <w:t xml:space="preserve"> ISO 20022 Intra</w:t>
      </w:r>
      <w:r w:rsidR="00090411">
        <w:rPr>
          <w:rFonts w:ascii="Arial" w:hAnsi="Arial" w:cs="Arial"/>
          <w:sz w:val="20"/>
        </w:rPr>
        <w:t>-</w:t>
      </w:r>
      <w:r w:rsidR="00C054F5">
        <w:rPr>
          <w:rFonts w:ascii="Arial" w:hAnsi="Arial" w:cs="Arial"/>
          <w:sz w:val="20"/>
        </w:rPr>
        <w:t>b</w:t>
      </w:r>
      <w:r w:rsidR="00640F99">
        <w:rPr>
          <w:rFonts w:ascii="Arial" w:hAnsi="Arial" w:cs="Arial"/>
          <w:sz w:val="20"/>
        </w:rPr>
        <w:t>alance Movement</w:t>
      </w:r>
      <w:r w:rsidR="00A914AB" w:rsidRPr="005C2AEB">
        <w:rPr>
          <w:rFonts w:ascii="Arial" w:hAnsi="Arial" w:cs="Arial"/>
          <w:sz w:val="20"/>
        </w:rPr>
        <w:t xml:space="preserve"> </w:t>
      </w:r>
      <w:r w:rsidRPr="005C2AEB">
        <w:rPr>
          <w:rFonts w:ascii="Arial" w:hAnsi="Arial" w:cs="Arial"/>
          <w:sz w:val="20"/>
        </w:rPr>
        <w:t xml:space="preserve">MessageDefinitions developed by </w:t>
      </w:r>
      <w:r w:rsidR="001F0B6F">
        <w:rPr>
          <w:rFonts w:ascii="Arial" w:hAnsi="Arial" w:cs="Arial"/>
          <w:sz w:val="20"/>
        </w:rPr>
        <w:t>Deutsche Bundesbank</w:t>
      </w:r>
      <w:r w:rsidR="00EF4E68">
        <w:rPr>
          <w:rFonts w:ascii="Arial" w:hAnsi="Arial" w:cs="Arial"/>
          <w:sz w:val="20"/>
        </w:rPr>
        <w:t xml:space="preserve"> </w:t>
      </w:r>
      <w:r w:rsidRPr="005C2AEB">
        <w:rPr>
          <w:rFonts w:ascii="Arial" w:hAnsi="Arial" w:cs="Arial"/>
          <w:sz w:val="20"/>
        </w:rPr>
        <w:t xml:space="preserve">on behalf of 4CB in close collaboration with SWIFT and submitted to the approval of the </w:t>
      </w:r>
      <w:r w:rsidR="0000789D">
        <w:rPr>
          <w:rFonts w:ascii="Arial" w:hAnsi="Arial" w:cs="Arial"/>
          <w:sz w:val="20"/>
        </w:rPr>
        <w:t xml:space="preserve">Securities </w:t>
      </w:r>
      <w:r w:rsidRPr="005C2AEB">
        <w:rPr>
          <w:rFonts w:ascii="Arial" w:hAnsi="Arial" w:cs="Arial"/>
          <w:sz w:val="20"/>
        </w:rPr>
        <w:t>Standards Evaluation Group (SEG).</w:t>
      </w:r>
    </w:p>
    <w:p w14:paraId="01254452" w14:textId="77777777" w:rsidR="005C2AEB" w:rsidRPr="005C2AEB" w:rsidRDefault="005C2AEB" w:rsidP="005C2AEB">
      <w:pPr>
        <w:jc w:val="both"/>
        <w:rPr>
          <w:rFonts w:ascii="Arial" w:hAnsi="Arial" w:cs="Arial"/>
          <w:sz w:val="20"/>
        </w:rPr>
      </w:pPr>
    </w:p>
    <w:p w14:paraId="0DBAB71D" w14:textId="607F7AB5" w:rsidR="00430D0A" w:rsidRDefault="005C2AEB" w:rsidP="005C2AEB">
      <w:pPr>
        <w:jc w:val="both"/>
        <w:rPr>
          <w:rFonts w:ascii="Arial" w:hAnsi="Arial" w:cs="Arial"/>
          <w:sz w:val="20"/>
        </w:rPr>
      </w:pPr>
      <w:r w:rsidRPr="005C2AEB">
        <w:rPr>
          <w:rFonts w:ascii="Arial" w:hAnsi="Arial" w:cs="Arial"/>
          <w:sz w:val="20"/>
        </w:rPr>
        <w:t xml:space="preserve">Originally, these messages have been designed to support the T2S community for </w:t>
      </w:r>
      <w:r w:rsidR="00640F99">
        <w:rPr>
          <w:rFonts w:ascii="Arial" w:hAnsi="Arial" w:cs="Arial"/>
          <w:sz w:val="20"/>
        </w:rPr>
        <w:t>Intra</w:t>
      </w:r>
      <w:r w:rsidR="00090411">
        <w:rPr>
          <w:rFonts w:ascii="Arial" w:hAnsi="Arial" w:cs="Arial"/>
          <w:sz w:val="20"/>
        </w:rPr>
        <w:t>-</w:t>
      </w:r>
      <w:r w:rsidR="00C054F5">
        <w:rPr>
          <w:rFonts w:ascii="Arial" w:hAnsi="Arial" w:cs="Arial"/>
          <w:sz w:val="20"/>
        </w:rPr>
        <w:t>b</w:t>
      </w:r>
      <w:r w:rsidR="00640F99">
        <w:rPr>
          <w:rFonts w:ascii="Arial" w:hAnsi="Arial" w:cs="Arial"/>
          <w:sz w:val="20"/>
        </w:rPr>
        <w:t>alance Movement</w:t>
      </w:r>
      <w:r>
        <w:rPr>
          <w:rFonts w:ascii="Arial" w:hAnsi="Arial" w:cs="Arial"/>
          <w:sz w:val="20"/>
        </w:rPr>
        <w:t xml:space="preserve"> management</w:t>
      </w:r>
      <w:r w:rsidRPr="005C2AEB">
        <w:rPr>
          <w:rFonts w:ascii="Arial" w:hAnsi="Arial" w:cs="Arial"/>
          <w:sz w:val="20"/>
        </w:rPr>
        <w:t xml:space="preserve">. </w:t>
      </w:r>
      <w:r w:rsidR="00740CE2" w:rsidRPr="004D22DC">
        <w:rPr>
          <w:rFonts w:ascii="Arial" w:hAnsi="Arial" w:cs="Arial"/>
          <w:sz w:val="20"/>
        </w:rPr>
        <w:t>T2S (TARGET2-Securities) is a European securities settlement engine which offers centralised settlement in central bank money across all European securities markets. The fundamental objective of T2S</w:t>
      </w:r>
      <w:r w:rsidR="007963BA">
        <w:rPr>
          <w:rFonts w:ascii="Arial" w:hAnsi="Arial" w:cs="Arial"/>
          <w:sz w:val="20"/>
        </w:rPr>
        <w:t xml:space="preserve"> </w:t>
      </w:r>
      <w:r w:rsidR="00740CE2" w:rsidRPr="004D22DC">
        <w:rPr>
          <w:rFonts w:ascii="Arial" w:hAnsi="Arial" w:cs="Arial"/>
          <w:sz w:val="20"/>
        </w:rPr>
        <w:t>is to integrate and harmonise the highly fragmented securities settlement infrastructure in Europe. It aims to reduce the costs of cross-border securities settlement and increase competition and choice among providers of post-trading services in Europe.</w:t>
      </w:r>
    </w:p>
    <w:p w14:paraId="4F0F854A" w14:textId="77777777" w:rsidR="007C29DB" w:rsidRPr="005C2AEB" w:rsidRDefault="005C2AEB" w:rsidP="005C2AEB">
      <w:pPr>
        <w:jc w:val="both"/>
        <w:rPr>
          <w:rFonts w:ascii="Arial" w:hAnsi="Arial" w:cs="Arial"/>
          <w:sz w:val="20"/>
        </w:rPr>
      </w:pPr>
      <w:r w:rsidRPr="005C2AEB">
        <w:rPr>
          <w:rFonts w:ascii="Arial" w:hAnsi="Arial" w:cs="Arial"/>
          <w:sz w:val="20"/>
        </w:rPr>
        <w:t xml:space="preserve">The detailed description of each </w:t>
      </w:r>
      <w:r w:rsidR="00A914AB">
        <w:rPr>
          <w:rFonts w:ascii="Arial" w:hAnsi="Arial" w:cs="Arial"/>
          <w:sz w:val="20"/>
        </w:rPr>
        <w:t>MessageDefinition</w:t>
      </w:r>
      <w:r w:rsidRPr="005C2AEB">
        <w:rPr>
          <w:rFonts w:ascii="Arial" w:hAnsi="Arial" w:cs="Arial"/>
          <w:sz w:val="20"/>
        </w:rPr>
        <w:t xml:space="preserve"> is provided in Message Definition Report Part 2.</w:t>
      </w:r>
    </w:p>
    <w:p w14:paraId="21793E3D" w14:textId="77777777" w:rsidR="008E3B65" w:rsidRPr="00424F02" w:rsidRDefault="008E3B65" w:rsidP="008E3B65">
      <w:pPr>
        <w:pStyle w:val="Heading2"/>
      </w:pPr>
      <w:bookmarkStart w:id="21" w:name="_Toc45632955"/>
      <w:r w:rsidRPr="00424F02">
        <w:t>Scope</w:t>
      </w:r>
      <w:bookmarkEnd w:id="21"/>
    </w:p>
    <w:p w14:paraId="7B4D9343" w14:textId="5DF647AD" w:rsidR="00C054F5" w:rsidRDefault="00C054F5" w:rsidP="006A5A9A">
      <w:pPr>
        <w:jc w:val="both"/>
        <w:rPr>
          <w:rFonts w:ascii="Arial" w:hAnsi="Arial" w:cs="Arial"/>
          <w:sz w:val="20"/>
        </w:rPr>
      </w:pPr>
      <w:r>
        <w:rPr>
          <w:rFonts w:ascii="Arial" w:hAnsi="Arial" w:cs="Arial"/>
          <w:sz w:val="20"/>
        </w:rPr>
        <w:t>The Intra-b</w:t>
      </w:r>
      <w:r w:rsidR="00090411" w:rsidRPr="00090411">
        <w:rPr>
          <w:rFonts w:ascii="Arial" w:hAnsi="Arial" w:cs="Arial"/>
          <w:sz w:val="20"/>
        </w:rPr>
        <w:t xml:space="preserve">alance Message </w:t>
      </w:r>
      <w:r>
        <w:rPr>
          <w:rFonts w:ascii="Arial" w:hAnsi="Arial" w:cs="Arial"/>
          <w:sz w:val="20"/>
        </w:rPr>
        <w:t xml:space="preserve">set is specifically designed to support the management of the Intra-balance movements that </w:t>
      </w:r>
      <w:r w:rsidRPr="00090411">
        <w:rPr>
          <w:rFonts w:ascii="Arial" w:hAnsi="Arial" w:cs="Arial"/>
          <w:sz w:val="20"/>
        </w:rPr>
        <w:t>provide par</w:t>
      </w:r>
      <w:r>
        <w:rPr>
          <w:rFonts w:ascii="Arial" w:hAnsi="Arial" w:cs="Arial"/>
          <w:sz w:val="20"/>
        </w:rPr>
        <w:t xml:space="preserve">ties with the ability to </w:t>
      </w:r>
      <w:r w:rsidR="001F0B6F">
        <w:rPr>
          <w:rFonts w:ascii="Arial" w:hAnsi="Arial" w:cs="Arial"/>
          <w:sz w:val="20"/>
        </w:rPr>
        <w:t xml:space="preserve">allocate </w:t>
      </w:r>
      <w:r w:rsidRPr="00090411">
        <w:rPr>
          <w:rFonts w:ascii="Arial" w:hAnsi="Arial" w:cs="Arial"/>
          <w:sz w:val="20"/>
        </w:rPr>
        <w:t xml:space="preserve">money for a specific purpose. </w:t>
      </w:r>
      <w:r>
        <w:rPr>
          <w:rFonts w:ascii="Arial" w:hAnsi="Arial" w:cs="Arial"/>
          <w:sz w:val="20"/>
        </w:rPr>
        <w:t>In T2S, a</w:t>
      </w:r>
      <w:r w:rsidR="0047639E">
        <w:rPr>
          <w:rFonts w:ascii="Arial" w:hAnsi="Arial" w:cs="Arial"/>
          <w:sz w:val="20"/>
        </w:rPr>
        <w:t>n</w:t>
      </w:r>
      <w:r w:rsidRPr="00090411">
        <w:rPr>
          <w:rFonts w:ascii="Arial" w:hAnsi="Arial" w:cs="Arial"/>
          <w:sz w:val="20"/>
        </w:rPr>
        <w:t xml:space="preserve"> </w:t>
      </w:r>
      <w:r w:rsidR="001F0B6F">
        <w:rPr>
          <w:rFonts w:ascii="Arial" w:hAnsi="Arial" w:cs="Arial"/>
          <w:sz w:val="20"/>
        </w:rPr>
        <w:t>allocation</w:t>
      </w:r>
      <w:r w:rsidR="001F0B6F" w:rsidRPr="00090411">
        <w:rPr>
          <w:rFonts w:ascii="Arial" w:hAnsi="Arial" w:cs="Arial"/>
          <w:sz w:val="20"/>
        </w:rPr>
        <w:t xml:space="preserve"> </w:t>
      </w:r>
      <w:r w:rsidRPr="00090411">
        <w:rPr>
          <w:rFonts w:ascii="Arial" w:hAnsi="Arial" w:cs="Arial"/>
          <w:sz w:val="20"/>
        </w:rPr>
        <w:t>of money prevents the transfer of a specific currency from a specific T2S Dedicated Cash Account. When a</w:t>
      </w:r>
      <w:r w:rsidR="0047639E">
        <w:rPr>
          <w:rFonts w:ascii="Arial" w:hAnsi="Arial" w:cs="Arial"/>
          <w:sz w:val="20"/>
        </w:rPr>
        <w:t>n</w:t>
      </w:r>
      <w:r w:rsidRPr="00090411">
        <w:rPr>
          <w:rFonts w:ascii="Arial" w:hAnsi="Arial" w:cs="Arial"/>
          <w:sz w:val="20"/>
        </w:rPr>
        <w:t xml:space="preserve"> </w:t>
      </w:r>
      <w:r w:rsidR="001F0B6F">
        <w:rPr>
          <w:rFonts w:ascii="Arial" w:hAnsi="Arial" w:cs="Arial"/>
          <w:sz w:val="20"/>
        </w:rPr>
        <w:t xml:space="preserve">intra balance movement </w:t>
      </w:r>
      <w:r w:rsidRPr="00090411">
        <w:rPr>
          <w:rFonts w:ascii="Arial" w:hAnsi="Arial" w:cs="Arial"/>
          <w:sz w:val="20"/>
        </w:rPr>
        <w:t xml:space="preserve">instruction is submitted for settlement, and if a sufficient amount of money is available on the relevant accounts, T2S </w:t>
      </w:r>
      <w:r w:rsidR="001F0B6F">
        <w:rPr>
          <w:rFonts w:ascii="Arial" w:hAnsi="Arial" w:cs="Arial"/>
          <w:sz w:val="20"/>
        </w:rPr>
        <w:t>allocates</w:t>
      </w:r>
      <w:r w:rsidR="001F0B6F" w:rsidRPr="00090411">
        <w:rPr>
          <w:rFonts w:ascii="Arial" w:hAnsi="Arial" w:cs="Arial"/>
          <w:sz w:val="20"/>
        </w:rPr>
        <w:t xml:space="preserve"> </w:t>
      </w:r>
      <w:r w:rsidRPr="00090411">
        <w:rPr>
          <w:rFonts w:ascii="Arial" w:hAnsi="Arial" w:cs="Arial"/>
          <w:sz w:val="20"/>
        </w:rPr>
        <w:t xml:space="preserve">the amount of money specified in the </w:t>
      </w:r>
      <w:r w:rsidR="001F0B6F">
        <w:rPr>
          <w:rFonts w:ascii="Arial" w:hAnsi="Arial" w:cs="Arial"/>
          <w:sz w:val="20"/>
        </w:rPr>
        <w:t>intra balance movement</w:t>
      </w:r>
      <w:r w:rsidR="001F0B6F" w:rsidRPr="00090411">
        <w:rPr>
          <w:rFonts w:ascii="Arial" w:hAnsi="Arial" w:cs="Arial"/>
          <w:sz w:val="20"/>
        </w:rPr>
        <w:t xml:space="preserve"> </w:t>
      </w:r>
      <w:r w:rsidRPr="00090411">
        <w:rPr>
          <w:rFonts w:ascii="Arial" w:hAnsi="Arial" w:cs="Arial"/>
          <w:sz w:val="20"/>
        </w:rPr>
        <w:t xml:space="preserve">instruction on the T2S DCA(s). If </w:t>
      </w:r>
      <w:r w:rsidR="001F0B6F">
        <w:rPr>
          <w:rFonts w:ascii="Arial" w:hAnsi="Arial" w:cs="Arial"/>
          <w:sz w:val="20"/>
        </w:rPr>
        <w:t>an in</w:t>
      </w:r>
      <w:r w:rsidRPr="00090411">
        <w:rPr>
          <w:rFonts w:ascii="Arial" w:hAnsi="Arial" w:cs="Arial"/>
          <w:sz w:val="20"/>
        </w:rPr>
        <w:t xml:space="preserve">sufficient amount of money is available, the </w:t>
      </w:r>
      <w:r w:rsidR="001F0B6F">
        <w:rPr>
          <w:rFonts w:ascii="Arial" w:hAnsi="Arial" w:cs="Arial"/>
          <w:sz w:val="20"/>
        </w:rPr>
        <w:t xml:space="preserve">allocation </w:t>
      </w:r>
      <w:r w:rsidRPr="00090411">
        <w:rPr>
          <w:rFonts w:ascii="Arial" w:hAnsi="Arial" w:cs="Arial"/>
          <w:sz w:val="20"/>
        </w:rPr>
        <w:t xml:space="preserve"> takes place only for the limited amount of money effectively available.</w:t>
      </w:r>
      <w:r>
        <w:rPr>
          <w:rFonts w:ascii="Arial" w:hAnsi="Arial" w:cs="Arial"/>
          <w:sz w:val="20"/>
        </w:rPr>
        <w:t xml:space="preserve"> Additionally, this message set also supports the modification and cancellation of the Intra-balance movements prior to its execution, the monitoring of the execution of the Intra-balance movement instructions and the activity reporting.</w:t>
      </w:r>
    </w:p>
    <w:p w14:paraId="6E25AFBA" w14:textId="77777777" w:rsidR="007C29DB" w:rsidRPr="007C29DB" w:rsidRDefault="007C29DB" w:rsidP="007C29DB">
      <w:pPr>
        <w:pStyle w:val="ListParagraph"/>
        <w:rPr>
          <w:rFonts w:ascii="Arial" w:hAnsi="Arial" w:cs="Arial"/>
          <w:sz w:val="20"/>
        </w:rPr>
      </w:pPr>
    </w:p>
    <w:p w14:paraId="36D36F2D" w14:textId="77777777" w:rsidR="000555B8" w:rsidRDefault="000555B8">
      <w:pPr>
        <w:spacing w:before="0"/>
        <w:rPr>
          <w:rFonts w:ascii="Arial" w:hAnsi="Arial" w:cs="Arial"/>
          <w:sz w:val="20"/>
        </w:rPr>
      </w:pPr>
      <w:r>
        <w:rPr>
          <w:rFonts w:ascii="Arial" w:hAnsi="Arial" w:cs="Arial"/>
          <w:sz w:val="20"/>
        </w:rPr>
        <w:br w:type="page"/>
      </w:r>
    </w:p>
    <w:p w14:paraId="685CEDE2" w14:textId="19689312" w:rsidR="008E3B65" w:rsidRPr="008F21AA" w:rsidRDefault="008E3B65" w:rsidP="008E3B65">
      <w:pPr>
        <w:pStyle w:val="Heading2"/>
      </w:pPr>
      <w:bookmarkStart w:id="22" w:name="_Toc45632956"/>
      <w:r w:rsidRPr="008F21AA">
        <w:lastRenderedPageBreak/>
        <w:t>Groups of Message</w:t>
      </w:r>
      <w:r w:rsidR="006F035C" w:rsidRPr="008F21AA">
        <w:t xml:space="preserve"> </w:t>
      </w:r>
      <w:r w:rsidR="007835B1" w:rsidRPr="008F21AA">
        <w:t>Definition</w:t>
      </w:r>
      <w:r w:rsidRPr="008F21AA">
        <w:t>s and Functionality</w:t>
      </w:r>
      <w:bookmarkEnd w:id="22"/>
    </w:p>
    <w:p w14:paraId="501EDD74" w14:textId="77777777" w:rsidR="000E5B94" w:rsidRDefault="000E5B94" w:rsidP="000579F3">
      <w:pPr>
        <w:autoSpaceDE w:val="0"/>
        <w:autoSpaceDN w:val="0"/>
        <w:adjustRightInd w:val="0"/>
        <w:spacing w:before="120"/>
        <w:jc w:val="both"/>
        <w:rPr>
          <w:rFonts w:ascii="Arial" w:hAnsi="Arial" w:cs="Arial"/>
          <w:color w:val="0070C0"/>
          <w:sz w:val="20"/>
        </w:rPr>
      </w:pPr>
    </w:p>
    <w:p w14:paraId="6C192F27" w14:textId="78471270" w:rsidR="00C054F5" w:rsidRDefault="00C054F5" w:rsidP="00C054F5">
      <w:pPr>
        <w:jc w:val="both"/>
        <w:rPr>
          <w:rFonts w:ascii="Arial" w:hAnsi="Arial" w:cs="Arial"/>
          <w:sz w:val="20"/>
        </w:rPr>
      </w:pPr>
      <w:r w:rsidRPr="00444AAC">
        <w:rPr>
          <w:rFonts w:ascii="Arial" w:hAnsi="Arial" w:cs="Arial"/>
          <w:sz w:val="20"/>
        </w:rPr>
        <w:t xml:space="preserve">This </w:t>
      </w:r>
      <w:r w:rsidR="00434E99">
        <w:rPr>
          <w:rFonts w:ascii="Arial" w:hAnsi="Arial" w:cs="Arial"/>
          <w:sz w:val="20"/>
        </w:rPr>
        <w:t>Intra-balance Movement</w:t>
      </w:r>
      <w:r>
        <w:rPr>
          <w:rFonts w:ascii="Arial" w:hAnsi="Arial" w:cs="Arial"/>
          <w:sz w:val="20"/>
        </w:rPr>
        <w:t xml:space="preserve"> </w:t>
      </w:r>
      <w:r w:rsidRPr="00444AAC">
        <w:rPr>
          <w:rFonts w:ascii="Arial" w:hAnsi="Arial" w:cs="Arial"/>
          <w:sz w:val="20"/>
        </w:rPr>
        <w:t>message set consists of</w:t>
      </w:r>
      <w:r>
        <w:rPr>
          <w:rFonts w:ascii="Arial" w:hAnsi="Arial" w:cs="Arial"/>
          <w:sz w:val="20"/>
        </w:rPr>
        <w:t>:</w:t>
      </w:r>
    </w:p>
    <w:p w14:paraId="1D32E5AE" w14:textId="07B87AB1" w:rsidR="00C054F5" w:rsidRDefault="00434E99" w:rsidP="00434E99">
      <w:pPr>
        <w:pStyle w:val="ListParagraph"/>
        <w:numPr>
          <w:ilvl w:val="0"/>
          <w:numId w:val="22"/>
        </w:numPr>
        <w:jc w:val="both"/>
        <w:rPr>
          <w:rFonts w:ascii="Arial" w:hAnsi="Arial" w:cs="Arial"/>
          <w:sz w:val="20"/>
        </w:rPr>
      </w:pPr>
      <w:r>
        <w:rPr>
          <w:rFonts w:ascii="Arial" w:hAnsi="Arial" w:cs="Arial"/>
          <w:sz w:val="20"/>
        </w:rPr>
        <w:t>Intra-balance Movement Instruction (camt.066);</w:t>
      </w:r>
    </w:p>
    <w:p w14:paraId="1D98BDDD" w14:textId="6C1CA934" w:rsidR="00434E99" w:rsidRDefault="00434E99" w:rsidP="00434E99">
      <w:pPr>
        <w:pStyle w:val="ListParagraph"/>
        <w:numPr>
          <w:ilvl w:val="0"/>
          <w:numId w:val="22"/>
        </w:numPr>
        <w:jc w:val="both"/>
        <w:rPr>
          <w:rFonts w:ascii="Arial" w:hAnsi="Arial" w:cs="Arial"/>
          <w:sz w:val="20"/>
        </w:rPr>
      </w:pPr>
      <w:r>
        <w:rPr>
          <w:rFonts w:ascii="Arial" w:hAnsi="Arial" w:cs="Arial"/>
          <w:sz w:val="20"/>
        </w:rPr>
        <w:t>Intra-balance Movement Status Advice (camt.067);</w:t>
      </w:r>
    </w:p>
    <w:p w14:paraId="10857D18" w14:textId="00D574E1" w:rsidR="00434E99" w:rsidRDefault="00434E99" w:rsidP="00434E99">
      <w:pPr>
        <w:pStyle w:val="ListParagraph"/>
        <w:numPr>
          <w:ilvl w:val="0"/>
          <w:numId w:val="22"/>
        </w:numPr>
        <w:jc w:val="both"/>
        <w:rPr>
          <w:rFonts w:ascii="Arial" w:hAnsi="Arial" w:cs="Arial"/>
          <w:sz w:val="20"/>
        </w:rPr>
      </w:pPr>
      <w:r>
        <w:rPr>
          <w:rFonts w:ascii="Arial" w:hAnsi="Arial" w:cs="Arial"/>
          <w:sz w:val="20"/>
        </w:rPr>
        <w:t>Intra-balance Movement Confirmation (camt.068);</w:t>
      </w:r>
    </w:p>
    <w:p w14:paraId="28708CC7" w14:textId="731B170E" w:rsidR="00434E99" w:rsidRDefault="00434E99" w:rsidP="00434E99">
      <w:pPr>
        <w:pStyle w:val="ListParagraph"/>
        <w:numPr>
          <w:ilvl w:val="0"/>
          <w:numId w:val="22"/>
        </w:numPr>
        <w:jc w:val="both"/>
        <w:rPr>
          <w:rFonts w:ascii="Arial" w:hAnsi="Arial" w:cs="Arial"/>
          <w:sz w:val="20"/>
        </w:rPr>
      </w:pPr>
      <w:r>
        <w:rPr>
          <w:rFonts w:ascii="Arial" w:hAnsi="Arial" w:cs="Arial"/>
          <w:sz w:val="20"/>
        </w:rPr>
        <w:t>Intra-balance Movement Modification Request (camt.072);</w:t>
      </w:r>
    </w:p>
    <w:p w14:paraId="3B602308" w14:textId="5A94D19E" w:rsidR="00434E99" w:rsidRDefault="00434E99" w:rsidP="00434E99">
      <w:pPr>
        <w:pStyle w:val="ListParagraph"/>
        <w:numPr>
          <w:ilvl w:val="0"/>
          <w:numId w:val="22"/>
        </w:numPr>
        <w:jc w:val="both"/>
        <w:rPr>
          <w:rFonts w:ascii="Arial" w:hAnsi="Arial" w:cs="Arial"/>
          <w:sz w:val="20"/>
        </w:rPr>
      </w:pPr>
      <w:r>
        <w:rPr>
          <w:rFonts w:ascii="Arial" w:hAnsi="Arial" w:cs="Arial"/>
          <w:sz w:val="20"/>
        </w:rPr>
        <w:t>Intra-balance Movement Modification Request Status Advice (camt.073);</w:t>
      </w:r>
    </w:p>
    <w:p w14:paraId="1A3A8493" w14:textId="3BBF5894" w:rsidR="00434E99" w:rsidRDefault="00434E99" w:rsidP="00434E99">
      <w:pPr>
        <w:pStyle w:val="ListParagraph"/>
        <w:numPr>
          <w:ilvl w:val="0"/>
          <w:numId w:val="22"/>
        </w:numPr>
        <w:jc w:val="both"/>
        <w:rPr>
          <w:rFonts w:ascii="Arial" w:hAnsi="Arial" w:cs="Arial"/>
          <w:sz w:val="20"/>
        </w:rPr>
      </w:pPr>
      <w:r>
        <w:rPr>
          <w:rFonts w:ascii="Arial" w:hAnsi="Arial" w:cs="Arial"/>
          <w:sz w:val="20"/>
        </w:rPr>
        <w:t xml:space="preserve">Intra-balance Movement </w:t>
      </w:r>
      <w:r w:rsidR="00401BCC">
        <w:rPr>
          <w:rFonts w:ascii="Arial" w:hAnsi="Arial" w:cs="Arial"/>
          <w:sz w:val="20"/>
        </w:rPr>
        <w:t>Cancellation</w:t>
      </w:r>
      <w:r>
        <w:rPr>
          <w:rFonts w:ascii="Arial" w:hAnsi="Arial" w:cs="Arial"/>
          <w:sz w:val="20"/>
        </w:rPr>
        <w:t xml:space="preserve"> </w:t>
      </w:r>
      <w:r w:rsidR="00401BCC">
        <w:rPr>
          <w:rFonts w:ascii="Arial" w:hAnsi="Arial" w:cs="Arial"/>
          <w:sz w:val="20"/>
        </w:rPr>
        <w:t>R</w:t>
      </w:r>
      <w:r>
        <w:rPr>
          <w:rFonts w:ascii="Arial" w:hAnsi="Arial" w:cs="Arial"/>
          <w:sz w:val="20"/>
        </w:rPr>
        <w:t xml:space="preserve">equest </w:t>
      </w:r>
      <w:r w:rsidR="00401BCC">
        <w:rPr>
          <w:rFonts w:ascii="Arial" w:hAnsi="Arial" w:cs="Arial"/>
          <w:sz w:val="20"/>
        </w:rPr>
        <w:t>(camt.074</w:t>
      </w:r>
      <w:r>
        <w:rPr>
          <w:rFonts w:ascii="Arial" w:hAnsi="Arial" w:cs="Arial"/>
          <w:sz w:val="20"/>
        </w:rPr>
        <w:t>);</w:t>
      </w:r>
    </w:p>
    <w:p w14:paraId="00777F56" w14:textId="7BF81957" w:rsidR="00401BCC" w:rsidRDefault="00401BCC" w:rsidP="00401BCC">
      <w:pPr>
        <w:pStyle w:val="ListParagraph"/>
        <w:numPr>
          <w:ilvl w:val="0"/>
          <w:numId w:val="22"/>
        </w:numPr>
        <w:jc w:val="both"/>
        <w:rPr>
          <w:rFonts w:ascii="Arial" w:hAnsi="Arial" w:cs="Arial"/>
          <w:sz w:val="20"/>
        </w:rPr>
      </w:pPr>
      <w:r>
        <w:rPr>
          <w:rFonts w:ascii="Arial" w:hAnsi="Arial" w:cs="Arial"/>
          <w:sz w:val="20"/>
        </w:rPr>
        <w:t>Intra-balance Movement Cancellation Request Status Advice (camt.075);</w:t>
      </w:r>
    </w:p>
    <w:p w14:paraId="291CFBA8" w14:textId="6DCD5D76" w:rsidR="00434E99" w:rsidRDefault="00C818C2" w:rsidP="00434E99">
      <w:pPr>
        <w:pStyle w:val="ListParagraph"/>
        <w:numPr>
          <w:ilvl w:val="0"/>
          <w:numId w:val="22"/>
        </w:numPr>
        <w:jc w:val="both"/>
        <w:rPr>
          <w:rFonts w:ascii="Arial" w:hAnsi="Arial" w:cs="Arial"/>
          <w:sz w:val="20"/>
        </w:rPr>
      </w:pPr>
      <w:r>
        <w:rPr>
          <w:rFonts w:ascii="Arial" w:hAnsi="Arial" w:cs="Arial"/>
          <w:sz w:val="20"/>
        </w:rPr>
        <w:t>Intra-balance Movement Query (</w:t>
      </w:r>
      <w:r w:rsidR="00EF4E68">
        <w:rPr>
          <w:rFonts w:ascii="Arial" w:hAnsi="Arial" w:cs="Arial"/>
          <w:sz w:val="20"/>
        </w:rPr>
        <w:t>camt.078);</w:t>
      </w:r>
    </w:p>
    <w:p w14:paraId="61B50797" w14:textId="5B782B87" w:rsidR="00EF4E68" w:rsidRDefault="00EF4E68" w:rsidP="00EF4E68">
      <w:pPr>
        <w:pStyle w:val="ListParagraph"/>
        <w:numPr>
          <w:ilvl w:val="0"/>
          <w:numId w:val="22"/>
        </w:numPr>
        <w:jc w:val="both"/>
        <w:rPr>
          <w:rFonts w:ascii="Arial" w:hAnsi="Arial" w:cs="Arial"/>
          <w:sz w:val="20"/>
        </w:rPr>
      </w:pPr>
      <w:r>
        <w:rPr>
          <w:rFonts w:ascii="Arial" w:hAnsi="Arial" w:cs="Arial"/>
          <w:sz w:val="20"/>
        </w:rPr>
        <w:t>Intra-balance Movement Query Response (camt.079);</w:t>
      </w:r>
    </w:p>
    <w:p w14:paraId="198DBE61" w14:textId="3D19BA01" w:rsidR="00EF4E68" w:rsidRDefault="00EF4E68" w:rsidP="00434E99">
      <w:pPr>
        <w:pStyle w:val="ListParagraph"/>
        <w:numPr>
          <w:ilvl w:val="0"/>
          <w:numId w:val="22"/>
        </w:numPr>
        <w:jc w:val="both"/>
        <w:rPr>
          <w:rFonts w:ascii="Arial" w:hAnsi="Arial" w:cs="Arial"/>
          <w:sz w:val="20"/>
        </w:rPr>
      </w:pPr>
      <w:r>
        <w:rPr>
          <w:rFonts w:ascii="Arial" w:hAnsi="Arial" w:cs="Arial"/>
          <w:sz w:val="20"/>
        </w:rPr>
        <w:t>Intra-balance Movement Modification Query (camt.080);</w:t>
      </w:r>
    </w:p>
    <w:p w14:paraId="76219CA9" w14:textId="39C37981" w:rsidR="00EF4E68" w:rsidRPr="00434E99" w:rsidRDefault="00EF4E68" w:rsidP="00EF4E68">
      <w:pPr>
        <w:pStyle w:val="ListParagraph"/>
        <w:numPr>
          <w:ilvl w:val="0"/>
          <w:numId w:val="22"/>
        </w:numPr>
        <w:jc w:val="both"/>
        <w:rPr>
          <w:rFonts w:ascii="Arial" w:hAnsi="Arial" w:cs="Arial"/>
          <w:sz w:val="20"/>
        </w:rPr>
      </w:pPr>
      <w:r>
        <w:rPr>
          <w:rFonts w:ascii="Arial" w:hAnsi="Arial" w:cs="Arial"/>
          <w:sz w:val="20"/>
        </w:rPr>
        <w:t>Intra-balance Movement Modification Report (camt.081);</w:t>
      </w:r>
    </w:p>
    <w:p w14:paraId="302D8E89" w14:textId="540B1C39" w:rsidR="00EF4E68" w:rsidRDefault="00EF4E68" w:rsidP="00EF4E68">
      <w:pPr>
        <w:pStyle w:val="ListParagraph"/>
        <w:numPr>
          <w:ilvl w:val="0"/>
          <w:numId w:val="22"/>
        </w:numPr>
        <w:jc w:val="both"/>
        <w:rPr>
          <w:rFonts w:ascii="Arial" w:hAnsi="Arial" w:cs="Arial"/>
          <w:sz w:val="20"/>
        </w:rPr>
      </w:pPr>
      <w:r>
        <w:rPr>
          <w:rFonts w:ascii="Arial" w:hAnsi="Arial" w:cs="Arial"/>
          <w:sz w:val="20"/>
        </w:rPr>
        <w:t>Intra-balance Movement Cancellation Query (camt.082);</w:t>
      </w:r>
    </w:p>
    <w:p w14:paraId="31A00DFE" w14:textId="288E5023" w:rsidR="00EF4E68" w:rsidRDefault="00EF4E68" w:rsidP="00EF4E68">
      <w:pPr>
        <w:pStyle w:val="ListParagraph"/>
        <w:numPr>
          <w:ilvl w:val="0"/>
          <w:numId w:val="22"/>
        </w:numPr>
        <w:jc w:val="both"/>
        <w:rPr>
          <w:rFonts w:ascii="Arial" w:hAnsi="Arial" w:cs="Arial"/>
          <w:sz w:val="20"/>
        </w:rPr>
      </w:pPr>
      <w:r>
        <w:rPr>
          <w:rFonts w:ascii="Arial" w:hAnsi="Arial" w:cs="Arial"/>
          <w:sz w:val="20"/>
        </w:rPr>
        <w:t>Intra-balance Movement Cancellation Report (camt.083);</w:t>
      </w:r>
    </w:p>
    <w:p w14:paraId="4C97C9B2" w14:textId="68958123" w:rsidR="00EF4E68" w:rsidRDefault="00EF4E68" w:rsidP="00434E99">
      <w:pPr>
        <w:pStyle w:val="ListParagraph"/>
        <w:numPr>
          <w:ilvl w:val="0"/>
          <w:numId w:val="22"/>
        </w:numPr>
        <w:jc w:val="both"/>
        <w:rPr>
          <w:rFonts w:ascii="Arial" w:hAnsi="Arial" w:cs="Arial"/>
          <w:sz w:val="20"/>
        </w:rPr>
      </w:pPr>
      <w:r>
        <w:rPr>
          <w:rFonts w:ascii="Arial" w:hAnsi="Arial" w:cs="Arial"/>
          <w:sz w:val="20"/>
        </w:rPr>
        <w:t>Intra-balance Movement Posting Report (camt.084);</w:t>
      </w:r>
    </w:p>
    <w:p w14:paraId="200E8874" w14:textId="5EC144CA" w:rsidR="00EF4E68" w:rsidRPr="00434E99" w:rsidRDefault="00EF4E68" w:rsidP="00434E99">
      <w:pPr>
        <w:pStyle w:val="ListParagraph"/>
        <w:numPr>
          <w:ilvl w:val="0"/>
          <w:numId w:val="22"/>
        </w:numPr>
        <w:jc w:val="both"/>
        <w:rPr>
          <w:rFonts w:ascii="Arial" w:hAnsi="Arial" w:cs="Arial"/>
          <w:sz w:val="20"/>
        </w:rPr>
      </w:pPr>
      <w:r>
        <w:rPr>
          <w:rFonts w:ascii="Arial" w:hAnsi="Arial" w:cs="Arial"/>
          <w:sz w:val="20"/>
        </w:rPr>
        <w:t>Intra-balance Movement Pending Report (camt.085);</w:t>
      </w:r>
    </w:p>
    <w:p w14:paraId="4DC6E043" w14:textId="77777777" w:rsidR="00C054F5" w:rsidRDefault="00C054F5" w:rsidP="00C054F5">
      <w:pPr>
        <w:jc w:val="both"/>
        <w:rPr>
          <w:rFonts w:ascii="Arial" w:hAnsi="Arial" w:cs="Arial"/>
          <w:sz w:val="20"/>
        </w:rPr>
      </w:pPr>
    </w:p>
    <w:p w14:paraId="5D46A46F" w14:textId="39AC5CEC" w:rsidR="00C054F5" w:rsidRPr="00E81A89" w:rsidRDefault="00E81A89" w:rsidP="00C054F5">
      <w:pPr>
        <w:jc w:val="both"/>
        <w:rPr>
          <w:rFonts w:ascii="Arial" w:hAnsi="Arial" w:cs="Arial"/>
          <w:sz w:val="20"/>
        </w:rPr>
      </w:pPr>
      <w:r w:rsidRPr="00E81A89">
        <w:rPr>
          <w:rFonts w:ascii="Arial" w:hAnsi="Arial" w:cs="Arial"/>
          <w:bCs/>
          <w:color w:val="000000"/>
          <w:sz w:val="20"/>
          <w:lang w:val="en-US"/>
        </w:rPr>
        <w:t xml:space="preserve">Note that these MessageDefinitions are intended for use with the ISO 20022 Business Application Header (head.001). The schema and more information about the Business Application Header (BAH) can be found on the </w:t>
      </w:r>
      <w:hyperlink r:id="rId20" w:history="1">
        <w:r w:rsidRPr="00E81A89">
          <w:rPr>
            <w:rStyle w:val="Hyperlink"/>
            <w:rFonts w:ascii="Arial" w:hAnsi="Arial" w:cs="Arial"/>
            <w:bCs/>
            <w:sz w:val="20"/>
            <w:lang w:val="en-US"/>
          </w:rPr>
          <w:t>www.iso20022.org</w:t>
        </w:r>
      </w:hyperlink>
      <w:r w:rsidRPr="00E81A89">
        <w:rPr>
          <w:rFonts w:ascii="Arial" w:hAnsi="Arial" w:cs="Arial"/>
          <w:bCs/>
          <w:color w:val="000000"/>
          <w:sz w:val="20"/>
          <w:lang w:val="en-US"/>
        </w:rPr>
        <w:t xml:space="preserve"> web site.</w:t>
      </w:r>
    </w:p>
    <w:p w14:paraId="7A1F11F5" w14:textId="6A4B8201" w:rsidR="00C054F5" w:rsidRDefault="00C054F5" w:rsidP="00C054F5">
      <w:pPr>
        <w:jc w:val="both"/>
        <w:rPr>
          <w:rFonts w:ascii="Arial" w:hAnsi="Arial" w:cs="Arial"/>
          <w:sz w:val="20"/>
        </w:rPr>
      </w:pPr>
      <w:r w:rsidRPr="00560BB0">
        <w:rPr>
          <w:rFonts w:ascii="Arial" w:hAnsi="Arial" w:cs="Arial"/>
          <w:sz w:val="20"/>
        </w:rPr>
        <w:t xml:space="preserve">The </w:t>
      </w:r>
      <w:r w:rsidR="00434E99">
        <w:rPr>
          <w:rFonts w:ascii="Arial" w:hAnsi="Arial" w:cs="Arial"/>
          <w:sz w:val="20"/>
        </w:rPr>
        <w:t>Intra-balance Movement</w:t>
      </w:r>
      <w:r>
        <w:rPr>
          <w:rFonts w:ascii="Arial" w:hAnsi="Arial" w:cs="Arial"/>
          <w:sz w:val="20"/>
        </w:rPr>
        <w:t xml:space="preserve"> </w:t>
      </w:r>
      <w:r w:rsidRPr="00560BB0">
        <w:rPr>
          <w:rFonts w:ascii="Arial" w:hAnsi="Arial" w:cs="Arial"/>
          <w:sz w:val="20"/>
        </w:rPr>
        <w:t>message</w:t>
      </w:r>
      <w:r>
        <w:rPr>
          <w:rFonts w:ascii="Arial" w:hAnsi="Arial" w:cs="Arial"/>
          <w:sz w:val="20"/>
        </w:rPr>
        <w:t xml:space="preserve"> definition</w:t>
      </w:r>
      <w:r w:rsidRPr="00560BB0">
        <w:rPr>
          <w:rFonts w:ascii="Arial" w:hAnsi="Arial" w:cs="Arial"/>
          <w:sz w:val="20"/>
        </w:rPr>
        <w:t>s</w:t>
      </w:r>
      <w:r>
        <w:rPr>
          <w:rFonts w:ascii="Arial" w:hAnsi="Arial" w:cs="Arial"/>
          <w:sz w:val="20"/>
        </w:rPr>
        <w:t xml:space="preserve"> </w:t>
      </w:r>
      <w:r w:rsidRPr="00444AAC">
        <w:rPr>
          <w:rFonts w:ascii="Arial" w:hAnsi="Arial" w:cs="Arial"/>
          <w:sz w:val="20"/>
        </w:rPr>
        <w:t>are specifically designed to support the following technical functions:</w:t>
      </w:r>
    </w:p>
    <w:p w14:paraId="1BC34F0B" w14:textId="3DFE68FD" w:rsidR="003D389C" w:rsidRPr="003D389C" w:rsidRDefault="003D389C" w:rsidP="00137625">
      <w:pPr>
        <w:pStyle w:val="Heading3"/>
        <w:rPr>
          <w:sz w:val="20"/>
        </w:rPr>
      </w:pPr>
      <w:bookmarkStart w:id="23" w:name="_Toc45632957"/>
      <w:r>
        <w:rPr>
          <w:sz w:val="20"/>
        </w:rPr>
        <w:t>Instruction related messages</w:t>
      </w:r>
      <w:bookmarkEnd w:id="23"/>
    </w:p>
    <w:p w14:paraId="1C61F3F0" w14:textId="12001EA4" w:rsidR="00783231" w:rsidRPr="00137625" w:rsidRDefault="00783231" w:rsidP="00137625">
      <w:pPr>
        <w:autoSpaceDE w:val="0"/>
        <w:autoSpaceDN w:val="0"/>
        <w:adjustRightInd w:val="0"/>
        <w:spacing w:before="120"/>
        <w:jc w:val="both"/>
        <w:rPr>
          <w:rFonts w:ascii="Arial" w:hAnsi="Arial" w:cs="Arial"/>
          <w:sz w:val="20"/>
        </w:rPr>
      </w:pPr>
      <w:r w:rsidRPr="00137625">
        <w:rPr>
          <w:rFonts w:ascii="Arial" w:hAnsi="Arial" w:cs="Arial"/>
          <w:sz w:val="20"/>
        </w:rPr>
        <w:t xml:space="preserve">Intra-balance Movement Instruction (camt.066) provides a user, granted with the appropriate rights, with the possibility to </w:t>
      </w:r>
      <w:r w:rsidR="001F0B6F" w:rsidRPr="00137625">
        <w:rPr>
          <w:rFonts w:ascii="Arial" w:hAnsi="Arial" w:cs="Arial"/>
          <w:sz w:val="20"/>
        </w:rPr>
        <w:t>allocate</w:t>
      </w:r>
      <w:r w:rsidRPr="00137625">
        <w:rPr>
          <w:rFonts w:ascii="Arial" w:hAnsi="Arial" w:cs="Arial"/>
          <w:sz w:val="20"/>
        </w:rPr>
        <w:t xml:space="preserve"> cash sub-balances. It can also be used to increase or decrease the cash in an existing restricted cash sub-balance.</w:t>
      </w:r>
    </w:p>
    <w:p w14:paraId="3CC68A46" w14:textId="037C76B7" w:rsidR="00783231" w:rsidRDefault="00783231" w:rsidP="00783231">
      <w:pPr>
        <w:autoSpaceDE w:val="0"/>
        <w:autoSpaceDN w:val="0"/>
        <w:adjustRightInd w:val="0"/>
        <w:spacing w:before="120"/>
        <w:jc w:val="both"/>
        <w:rPr>
          <w:rFonts w:ascii="Arial" w:hAnsi="Arial" w:cs="Arial"/>
          <w:sz w:val="20"/>
        </w:rPr>
      </w:pPr>
      <w:r>
        <w:rPr>
          <w:rFonts w:ascii="Arial" w:hAnsi="Arial" w:cs="Arial"/>
          <w:sz w:val="20"/>
        </w:rPr>
        <w:t xml:space="preserve">The user has to specify an identification to uniquely and unambiguously identify the message, an identification of the </w:t>
      </w:r>
      <w:r w:rsidR="00376011">
        <w:rPr>
          <w:rFonts w:ascii="Arial" w:hAnsi="Arial" w:cs="Arial"/>
          <w:sz w:val="20"/>
        </w:rPr>
        <w:t xml:space="preserve">cash </w:t>
      </w:r>
      <w:r>
        <w:rPr>
          <w:rFonts w:ascii="Arial" w:hAnsi="Arial" w:cs="Arial"/>
          <w:sz w:val="20"/>
        </w:rPr>
        <w:t>account to or from which an entry is made and the identification of its owner, and also the details of the movement of cash between balances.</w:t>
      </w:r>
    </w:p>
    <w:p w14:paraId="199BD639" w14:textId="2E9562B4" w:rsidR="00783231" w:rsidRPr="00783231" w:rsidRDefault="00783231" w:rsidP="00783231">
      <w:pPr>
        <w:autoSpaceDE w:val="0"/>
        <w:autoSpaceDN w:val="0"/>
        <w:adjustRightInd w:val="0"/>
        <w:spacing w:before="120"/>
        <w:jc w:val="both"/>
        <w:rPr>
          <w:rFonts w:ascii="Arial" w:hAnsi="Arial" w:cs="Arial"/>
          <w:sz w:val="20"/>
        </w:rPr>
      </w:pPr>
      <w:r>
        <w:rPr>
          <w:rFonts w:ascii="Arial" w:hAnsi="Arial" w:cs="Arial"/>
          <w:sz w:val="20"/>
        </w:rPr>
        <w:t>The Intra</w:t>
      </w:r>
      <w:r w:rsidRPr="00783231">
        <w:rPr>
          <w:rFonts w:ascii="Arial" w:hAnsi="Arial" w:cs="Arial"/>
          <w:sz w:val="20"/>
        </w:rPr>
        <w:t>-balance Mo</w:t>
      </w:r>
      <w:r>
        <w:rPr>
          <w:rFonts w:ascii="Arial" w:hAnsi="Arial" w:cs="Arial"/>
          <w:sz w:val="20"/>
        </w:rPr>
        <w:t>vement Status Advice (camt.067)</w:t>
      </w:r>
      <w:r w:rsidRPr="00783231">
        <w:rPr>
          <w:rFonts w:ascii="Arial" w:hAnsi="Arial" w:cs="Arial"/>
          <w:sz w:val="20"/>
        </w:rPr>
        <w:t xml:space="preserve"> informs the Instructing Party about the </w:t>
      </w:r>
      <w:r w:rsidR="002E7F64">
        <w:rPr>
          <w:rFonts w:ascii="Arial" w:hAnsi="Arial" w:cs="Arial"/>
          <w:sz w:val="20"/>
        </w:rPr>
        <w:t>status</w:t>
      </w:r>
      <w:r w:rsidRPr="00783231">
        <w:rPr>
          <w:rFonts w:ascii="Arial" w:hAnsi="Arial" w:cs="Arial"/>
          <w:sz w:val="20"/>
        </w:rPr>
        <w:t xml:space="preserve"> of its </w:t>
      </w:r>
      <w:r w:rsidR="002E7F64">
        <w:rPr>
          <w:rFonts w:ascii="Arial" w:hAnsi="Arial" w:cs="Arial"/>
          <w:sz w:val="20"/>
        </w:rPr>
        <w:t>Intra</w:t>
      </w:r>
      <w:r w:rsidR="002E7F64" w:rsidRPr="00783231">
        <w:rPr>
          <w:rFonts w:ascii="Arial" w:hAnsi="Arial" w:cs="Arial"/>
          <w:sz w:val="20"/>
        </w:rPr>
        <w:t>-balance Mo</w:t>
      </w:r>
      <w:r w:rsidR="002E7F64">
        <w:rPr>
          <w:rFonts w:ascii="Arial" w:hAnsi="Arial" w:cs="Arial"/>
          <w:sz w:val="20"/>
        </w:rPr>
        <w:t>vement Instruction</w:t>
      </w:r>
      <w:r w:rsidRPr="00783231">
        <w:rPr>
          <w:rFonts w:ascii="Arial" w:hAnsi="Arial" w:cs="Arial"/>
          <w:sz w:val="20"/>
        </w:rPr>
        <w:t>.</w:t>
      </w:r>
    </w:p>
    <w:p w14:paraId="0B0CB0A4" w14:textId="5B44DBF9" w:rsidR="002E7F64" w:rsidRPr="00783231" w:rsidRDefault="002E7F64" w:rsidP="002E7F64">
      <w:pPr>
        <w:autoSpaceDE w:val="0"/>
        <w:autoSpaceDN w:val="0"/>
        <w:adjustRightInd w:val="0"/>
        <w:spacing w:before="120"/>
        <w:jc w:val="both"/>
        <w:rPr>
          <w:rFonts w:ascii="Arial" w:hAnsi="Arial" w:cs="Arial"/>
          <w:sz w:val="20"/>
        </w:rPr>
      </w:pPr>
      <w:r>
        <w:rPr>
          <w:rFonts w:ascii="Arial" w:hAnsi="Arial" w:cs="Arial"/>
          <w:sz w:val="20"/>
        </w:rPr>
        <w:t>The Intra</w:t>
      </w:r>
      <w:r w:rsidRPr="00783231">
        <w:rPr>
          <w:rFonts w:ascii="Arial" w:hAnsi="Arial" w:cs="Arial"/>
          <w:sz w:val="20"/>
        </w:rPr>
        <w:t>-balance Mo</w:t>
      </w:r>
      <w:r>
        <w:rPr>
          <w:rFonts w:ascii="Arial" w:hAnsi="Arial" w:cs="Arial"/>
          <w:sz w:val="20"/>
        </w:rPr>
        <w:t>vement Confirmation (camt.068)</w:t>
      </w:r>
      <w:r w:rsidRPr="00783231">
        <w:rPr>
          <w:rFonts w:ascii="Arial" w:hAnsi="Arial" w:cs="Arial"/>
          <w:sz w:val="20"/>
        </w:rPr>
        <w:t xml:space="preserve"> </w:t>
      </w:r>
      <w:r>
        <w:rPr>
          <w:rFonts w:ascii="Arial" w:hAnsi="Arial" w:cs="Arial"/>
          <w:sz w:val="20"/>
        </w:rPr>
        <w:t>is used to confirm</w:t>
      </w:r>
      <w:r w:rsidRPr="00783231">
        <w:rPr>
          <w:rFonts w:ascii="Arial" w:hAnsi="Arial" w:cs="Arial"/>
          <w:sz w:val="20"/>
        </w:rPr>
        <w:t xml:space="preserve"> the </w:t>
      </w:r>
      <w:r>
        <w:rPr>
          <w:rFonts w:ascii="Arial" w:hAnsi="Arial" w:cs="Arial"/>
          <w:sz w:val="20"/>
        </w:rPr>
        <w:t xml:space="preserve">successful processing </w:t>
      </w:r>
      <w:r w:rsidRPr="00783231">
        <w:rPr>
          <w:rFonts w:ascii="Arial" w:hAnsi="Arial" w:cs="Arial"/>
          <w:sz w:val="20"/>
        </w:rPr>
        <w:t xml:space="preserve">of </w:t>
      </w:r>
      <w:r>
        <w:rPr>
          <w:rFonts w:ascii="Arial" w:hAnsi="Arial" w:cs="Arial"/>
          <w:sz w:val="20"/>
        </w:rPr>
        <w:t>an</w:t>
      </w:r>
      <w:r w:rsidRPr="00783231">
        <w:rPr>
          <w:rFonts w:ascii="Arial" w:hAnsi="Arial" w:cs="Arial"/>
          <w:sz w:val="20"/>
        </w:rPr>
        <w:t xml:space="preserve"> </w:t>
      </w:r>
      <w:r>
        <w:rPr>
          <w:rFonts w:ascii="Arial" w:hAnsi="Arial" w:cs="Arial"/>
          <w:sz w:val="20"/>
        </w:rPr>
        <w:t>Intra</w:t>
      </w:r>
      <w:r w:rsidRPr="00783231">
        <w:rPr>
          <w:rFonts w:ascii="Arial" w:hAnsi="Arial" w:cs="Arial"/>
          <w:sz w:val="20"/>
        </w:rPr>
        <w:t>-balance Mo</w:t>
      </w:r>
      <w:r>
        <w:rPr>
          <w:rFonts w:ascii="Arial" w:hAnsi="Arial" w:cs="Arial"/>
          <w:sz w:val="20"/>
        </w:rPr>
        <w:t>vement Instruction</w:t>
      </w:r>
      <w:r w:rsidRPr="00783231">
        <w:rPr>
          <w:rFonts w:ascii="Arial" w:hAnsi="Arial" w:cs="Arial"/>
          <w:sz w:val="20"/>
        </w:rPr>
        <w:t>.</w:t>
      </w:r>
    </w:p>
    <w:p w14:paraId="0BDA8BE3" w14:textId="444AA716" w:rsidR="003D389C" w:rsidRPr="003D389C" w:rsidRDefault="003D389C" w:rsidP="003D389C">
      <w:pPr>
        <w:pStyle w:val="Heading3"/>
        <w:rPr>
          <w:sz w:val="20"/>
        </w:rPr>
      </w:pPr>
      <w:bookmarkStart w:id="24" w:name="_Toc45632958"/>
      <w:r>
        <w:rPr>
          <w:sz w:val="20"/>
        </w:rPr>
        <w:t>Modification related messages</w:t>
      </w:r>
      <w:bookmarkEnd w:id="24"/>
    </w:p>
    <w:p w14:paraId="2B5E7966" w14:textId="545F6527" w:rsidR="00962352" w:rsidRPr="006A6658" w:rsidRDefault="006A6658" w:rsidP="00137625">
      <w:pPr>
        <w:pStyle w:val="Default"/>
        <w:rPr>
          <w:rFonts w:ascii="Arial" w:hAnsi="Arial" w:cs="Arial"/>
          <w:sz w:val="20"/>
        </w:rPr>
      </w:pPr>
      <w:r w:rsidRPr="006A6658">
        <w:rPr>
          <w:rFonts w:ascii="Arial" w:hAnsi="Arial" w:cs="Arial"/>
          <w:sz w:val="20"/>
        </w:rPr>
        <w:t xml:space="preserve">Intra-balance Movement </w:t>
      </w:r>
      <w:r>
        <w:rPr>
          <w:rFonts w:ascii="Arial" w:hAnsi="Arial" w:cs="Arial"/>
          <w:sz w:val="20"/>
        </w:rPr>
        <w:t>Modification Request</w:t>
      </w:r>
      <w:r w:rsidRPr="006A6658">
        <w:rPr>
          <w:rFonts w:ascii="Arial" w:hAnsi="Arial" w:cs="Arial"/>
          <w:sz w:val="20"/>
        </w:rPr>
        <w:t xml:space="preserve"> (camt.0</w:t>
      </w:r>
      <w:r>
        <w:rPr>
          <w:rFonts w:ascii="Arial" w:hAnsi="Arial" w:cs="Arial"/>
          <w:sz w:val="20"/>
        </w:rPr>
        <w:t>72</w:t>
      </w:r>
      <w:r w:rsidRPr="006A6658">
        <w:rPr>
          <w:rFonts w:ascii="Arial" w:hAnsi="Arial" w:cs="Arial"/>
          <w:sz w:val="20"/>
        </w:rPr>
        <w:t>) provides a user, granted with the appropriate rights, with the possibility</w:t>
      </w:r>
      <w:r>
        <w:rPr>
          <w:rFonts w:ascii="Arial" w:hAnsi="Arial" w:cs="Arial"/>
          <w:sz w:val="20"/>
        </w:rPr>
        <w:t xml:space="preserve"> to </w:t>
      </w:r>
      <w:r w:rsidRPr="006A6658">
        <w:rPr>
          <w:rFonts w:ascii="Tahoma" w:hAnsi="Tahoma" w:cs="Tahoma"/>
          <w:sz w:val="20"/>
          <w:szCs w:val="20"/>
          <w:lang w:eastAsia="en-GB"/>
        </w:rPr>
        <w:t>amend process</w:t>
      </w:r>
      <w:r w:rsidR="00376011">
        <w:rPr>
          <w:rFonts w:ascii="Tahoma" w:hAnsi="Tahoma" w:cs="Tahoma"/>
          <w:sz w:val="20"/>
          <w:szCs w:val="20"/>
          <w:lang w:eastAsia="en-GB"/>
        </w:rPr>
        <w:t>ing</w:t>
      </w:r>
      <w:r w:rsidRPr="006A6658">
        <w:rPr>
          <w:rFonts w:ascii="Tahoma" w:hAnsi="Tahoma" w:cs="Tahoma"/>
          <w:sz w:val="20"/>
          <w:szCs w:val="20"/>
          <w:lang w:eastAsia="en-GB"/>
        </w:rPr>
        <w:t xml:space="preserve"> indicators, for instance the priority or linkages, of </w:t>
      </w:r>
      <w:r>
        <w:rPr>
          <w:rFonts w:ascii="Tahoma" w:hAnsi="Tahoma" w:cs="Tahoma"/>
          <w:sz w:val="20"/>
          <w:szCs w:val="20"/>
          <w:lang w:eastAsia="en-GB"/>
        </w:rPr>
        <w:t xml:space="preserve">an </w:t>
      </w:r>
      <w:r w:rsidR="00137625">
        <w:rPr>
          <w:rFonts w:ascii="Tahoma" w:hAnsi="Tahoma" w:cs="Tahoma"/>
          <w:sz w:val="20"/>
          <w:szCs w:val="20"/>
          <w:lang w:eastAsia="en-GB"/>
        </w:rPr>
        <w:t xml:space="preserve">existing </w:t>
      </w:r>
      <w:r>
        <w:rPr>
          <w:rFonts w:ascii="Tahoma" w:hAnsi="Tahoma" w:cs="Tahoma"/>
          <w:sz w:val="20"/>
          <w:szCs w:val="20"/>
          <w:lang w:eastAsia="en-GB"/>
        </w:rPr>
        <w:t>Intra-balance Movement Instruction</w:t>
      </w:r>
      <w:r w:rsidRPr="006A6658">
        <w:rPr>
          <w:rFonts w:ascii="Tahoma" w:hAnsi="Tahoma" w:cs="Tahoma"/>
          <w:sz w:val="20"/>
          <w:szCs w:val="20"/>
          <w:lang w:eastAsia="en-GB"/>
        </w:rPr>
        <w:t xml:space="preserve">. </w:t>
      </w:r>
    </w:p>
    <w:p w14:paraId="62B11FD3" w14:textId="77777777" w:rsidR="006A6658" w:rsidRDefault="006A6658" w:rsidP="006A6658">
      <w:pPr>
        <w:pStyle w:val="Default"/>
        <w:rPr>
          <w:rFonts w:ascii="Tahoma" w:hAnsi="Tahoma" w:cs="Tahoma"/>
          <w:sz w:val="20"/>
          <w:szCs w:val="20"/>
          <w:lang w:eastAsia="en-GB"/>
        </w:rPr>
      </w:pPr>
    </w:p>
    <w:p w14:paraId="740CFE47" w14:textId="58E2F783" w:rsidR="006A6658" w:rsidRDefault="006A6658" w:rsidP="006A6658">
      <w:pPr>
        <w:autoSpaceDE w:val="0"/>
        <w:autoSpaceDN w:val="0"/>
        <w:adjustRightInd w:val="0"/>
        <w:spacing w:before="120"/>
        <w:jc w:val="both"/>
        <w:rPr>
          <w:rFonts w:ascii="Arial" w:hAnsi="Arial" w:cs="Arial"/>
          <w:sz w:val="20"/>
        </w:rPr>
      </w:pPr>
      <w:r>
        <w:rPr>
          <w:rFonts w:ascii="Arial" w:hAnsi="Arial" w:cs="Arial"/>
          <w:sz w:val="20"/>
        </w:rPr>
        <w:t xml:space="preserve">The user has to specify an identification to uniquely and unambiguously identify the message, an identification of the </w:t>
      </w:r>
      <w:r w:rsidR="00376011">
        <w:rPr>
          <w:rFonts w:ascii="Arial" w:hAnsi="Arial" w:cs="Arial"/>
          <w:sz w:val="20"/>
        </w:rPr>
        <w:t xml:space="preserve">cash </w:t>
      </w:r>
      <w:r>
        <w:rPr>
          <w:rFonts w:ascii="Arial" w:hAnsi="Arial" w:cs="Arial"/>
          <w:sz w:val="20"/>
        </w:rPr>
        <w:t>account to or from which an entry is made and the identification of its owner, and also the details of the modification requested.</w:t>
      </w:r>
    </w:p>
    <w:p w14:paraId="15B63E46" w14:textId="7B613280" w:rsidR="006A6658" w:rsidRDefault="006A6658" w:rsidP="006A6658">
      <w:pPr>
        <w:autoSpaceDE w:val="0"/>
        <w:autoSpaceDN w:val="0"/>
        <w:adjustRightInd w:val="0"/>
        <w:spacing w:before="120"/>
        <w:jc w:val="both"/>
        <w:rPr>
          <w:rFonts w:ascii="Arial" w:hAnsi="Arial" w:cs="Arial"/>
          <w:sz w:val="20"/>
        </w:rPr>
      </w:pPr>
      <w:r>
        <w:rPr>
          <w:rFonts w:ascii="Arial" w:hAnsi="Arial" w:cs="Arial"/>
          <w:sz w:val="20"/>
        </w:rPr>
        <w:t>The Intra</w:t>
      </w:r>
      <w:r w:rsidRPr="00783231">
        <w:rPr>
          <w:rFonts w:ascii="Arial" w:hAnsi="Arial" w:cs="Arial"/>
          <w:sz w:val="20"/>
        </w:rPr>
        <w:t>-balance Mo</w:t>
      </w:r>
      <w:r>
        <w:rPr>
          <w:rFonts w:ascii="Arial" w:hAnsi="Arial" w:cs="Arial"/>
          <w:sz w:val="20"/>
        </w:rPr>
        <w:t xml:space="preserve">vement </w:t>
      </w:r>
      <w:r w:rsidRPr="006A6658">
        <w:rPr>
          <w:rFonts w:ascii="Arial" w:hAnsi="Arial" w:cs="Arial"/>
          <w:sz w:val="20"/>
        </w:rPr>
        <w:t xml:space="preserve">Modification Request Status Advice </w:t>
      </w:r>
      <w:r>
        <w:rPr>
          <w:rFonts w:ascii="Arial" w:hAnsi="Arial" w:cs="Arial"/>
          <w:sz w:val="20"/>
        </w:rPr>
        <w:t>(camt.073)</w:t>
      </w:r>
      <w:r w:rsidRPr="00783231">
        <w:rPr>
          <w:rFonts w:ascii="Arial" w:hAnsi="Arial" w:cs="Arial"/>
          <w:sz w:val="20"/>
        </w:rPr>
        <w:t xml:space="preserve"> informs the Instructing Party about the </w:t>
      </w:r>
      <w:r>
        <w:rPr>
          <w:rFonts w:ascii="Arial" w:hAnsi="Arial" w:cs="Arial"/>
          <w:sz w:val="20"/>
        </w:rPr>
        <w:t>status</w:t>
      </w:r>
      <w:r w:rsidRPr="00783231">
        <w:rPr>
          <w:rFonts w:ascii="Arial" w:hAnsi="Arial" w:cs="Arial"/>
          <w:sz w:val="20"/>
        </w:rPr>
        <w:t xml:space="preserve"> of its </w:t>
      </w:r>
      <w:r>
        <w:rPr>
          <w:rFonts w:ascii="Arial" w:hAnsi="Arial" w:cs="Arial"/>
          <w:sz w:val="20"/>
        </w:rPr>
        <w:t>Intra</w:t>
      </w:r>
      <w:r w:rsidRPr="00783231">
        <w:rPr>
          <w:rFonts w:ascii="Arial" w:hAnsi="Arial" w:cs="Arial"/>
          <w:sz w:val="20"/>
        </w:rPr>
        <w:t>-balance Mo</w:t>
      </w:r>
      <w:r>
        <w:rPr>
          <w:rFonts w:ascii="Arial" w:hAnsi="Arial" w:cs="Arial"/>
          <w:sz w:val="20"/>
        </w:rPr>
        <w:t xml:space="preserve">vement </w:t>
      </w:r>
      <w:r w:rsidR="000E501E">
        <w:rPr>
          <w:rFonts w:ascii="Arial" w:hAnsi="Arial" w:cs="Arial"/>
          <w:sz w:val="20"/>
        </w:rPr>
        <w:t>Modification Request</w:t>
      </w:r>
      <w:r w:rsidRPr="00783231">
        <w:rPr>
          <w:rFonts w:ascii="Arial" w:hAnsi="Arial" w:cs="Arial"/>
          <w:sz w:val="20"/>
        </w:rPr>
        <w:t>.</w:t>
      </w:r>
    </w:p>
    <w:p w14:paraId="790D97C7" w14:textId="77777777" w:rsidR="00137625" w:rsidRPr="00783231" w:rsidRDefault="00137625" w:rsidP="006A6658">
      <w:pPr>
        <w:autoSpaceDE w:val="0"/>
        <w:autoSpaceDN w:val="0"/>
        <w:adjustRightInd w:val="0"/>
        <w:spacing w:before="120"/>
        <w:jc w:val="both"/>
        <w:rPr>
          <w:rFonts w:ascii="Arial" w:hAnsi="Arial" w:cs="Arial"/>
          <w:sz w:val="20"/>
        </w:rPr>
      </w:pPr>
    </w:p>
    <w:p w14:paraId="3B42F5E1" w14:textId="18DAA697" w:rsidR="003D389C" w:rsidRPr="003D389C" w:rsidRDefault="003D389C" w:rsidP="003D389C">
      <w:pPr>
        <w:pStyle w:val="Heading3"/>
        <w:rPr>
          <w:sz w:val="20"/>
        </w:rPr>
      </w:pPr>
      <w:bookmarkStart w:id="25" w:name="_Toc45632959"/>
      <w:r>
        <w:rPr>
          <w:sz w:val="20"/>
        </w:rPr>
        <w:lastRenderedPageBreak/>
        <w:t>Cancellation related messages</w:t>
      </w:r>
      <w:bookmarkEnd w:id="25"/>
    </w:p>
    <w:p w14:paraId="63BDF22B" w14:textId="7DA32846" w:rsidR="000E501E" w:rsidRPr="006A6658" w:rsidRDefault="000E501E" w:rsidP="00137625">
      <w:pPr>
        <w:pStyle w:val="Default"/>
        <w:rPr>
          <w:rFonts w:ascii="Arial" w:hAnsi="Arial" w:cs="Arial"/>
          <w:sz w:val="20"/>
        </w:rPr>
      </w:pPr>
      <w:r w:rsidRPr="006A6658">
        <w:rPr>
          <w:rFonts w:ascii="Arial" w:hAnsi="Arial" w:cs="Arial"/>
          <w:sz w:val="20"/>
        </w:rPr>
        <w:t xml:space="preserve">Intra-balance Movement </w:t>
      </w:r>
      <w:r>
        <w:rPr>
          <w:rFonts w:ascii="Arial" w:hAnsi="Arial" w:cs="Arial"/>
          <w:sz w:val="20"/>
        </w:rPr>
        <w:t>Cancellation Request</w:t>
      </w:r>
      <w:r w:rsidRPr="006A6658">
        <w:rPr>
          <w:rFonts w:ascii="Arial" w:hAnsi="Arial" w:cs="Arial"/>
          <w:sz w:val="20"/>
        </w:rPr>
        <w:t xml:space="preserve"> (camt.0</w:t>
      </w:r>
      <w:r>
        <w:rPr>
          <w:rFonts w:ascii="Arial" w:hAnsi="Arial" w:cs="Arial"/>
          <w:sz w:val="20"/>
        </w:rPr>
        <w:t>74</w:t>
      </w:r>
      <w:r w:rsidRPr="006A6658">
        <w:rPr>
          <w:rFonts w:ascii="Arial" w:hAnsi="Arial" w:cs="Arial"/>
          <w:sz w:val="20"/>
        </w:rPr>
        <w:t>) provides a user, granted with the appropriate rights, with the possibility</w:t>
      </w:r>
      <w:r>
        <w:rPr>
          <w:rFonts w:ascii="Arial" w:hAnsi="Arial" w:cs="Arial"/>
          <w:sz w:val="20"/>
        </w:rPr>
        <w:t xml:space="preserve"> to </w:t>
      </w:r>
      <w:r>
        <w:rPr>
          <w:rFonts w:ascii="Tahoma" w:hAnsi="Tahoma" w:cs="Tahoma"/>
          <w:sz w:val="20"/>
          <w:szCs w:val="20"/>
          <w:lang w:eastAsia="en-GB"/>
        </w:rPr>
        <w:t>cancel an Intra-balance Movement Instruction previously sent which has not been fully settled</w:t>
      </w:r>
      <w:r w:rsidRPr="006A6658">
        <w:rPr>
          <w:rFonts w:ascii="Tahoma" w:hAnsi="Tahoma" w:cs="Tahoma"/>
          <w:sz w:val="20"/>
          <w:szCs w:val="20"/>
          <w:lang w:eastAsia="en-GB"/>
        </w:rPr>
        <w:t xml:space="preserve">. </w:t>
      </w:r>
    </w:p>
    <w:p w14:paraId="09003550" w14:textId="77777777" w:rsidR="000E501E" w:rsidRDefault="000E501E" w:rsidP="000E501E">
      <w:pPr>
        <w:pStyle w:val="Default"/>
        <w:rPr>
          <w:rFonts w:ascii="Tahoma" w:hAnsi="Tahoma" w:cs="Tahoma"/>
          <w:sz w:val="20"/>
          <w:szCs w:val="20"/>
          <w:lang w:eastAsia="en-GB"/>
        </w:rPr>
      </w:pPr>
    </w:p>
    <w:p w14:paraId="680A01CC" w14:textId="1A4FA7F3" w:rsidR="000E501E" w:rsidRDefault="000E501E" w:rsidP="000E501E">
      <w:pPr>
        <w:autoSpaceDE w:val="0"/>
        <w:autoSpaceDN w:val="0"/>
        <w:adjustRightInd w:val="0"/>
        <w:spacing w:before="120"/>
        <w:jc w:val="both"/>
        <w:rPr>
          <w:rFonts w:ascii="Arial" w:hAnsi="Arial" w:cs="Arial"/>
          <w:sz w:val="20"/>
        </w:rPr>
      </w:pPr>
      <w:r>
        <w:rPr>
          <w:rFonts w:ascii="Arial" w:hAnsi="Arial" w:cs="Arial"/>
          <w:sz w:val="20"/>
        </w:rPr>
        <w:t xml:space="preserve">The user has to specify an identification to uniquely and unambiguously identify the message, an identification of the </w:t>
      </w:r>
      <w:r w:rsidR="003E6CAE">
        <w:rPr>
          <w:rFonts w:ascii="Arial" w:hAnsi="Arial" w:cs="Arial"/>
          <w:sz w:val="20"/>
        </w:rPr>
        <w:t xml:space="preserve">cash </w:t>
      </w:r>
      <w:r>
        <w:rPr>
          <w:rFonts w:ascii="Arial" w:hAnsi="Arial" w:cs="Arial"/>
          <w:sz w:val="20"/>
        </w:rPr>
        <w:t>account to or from which an entry is made and the identification of its owner, and also the details of the Intra-balance Movement Instruction to be cancelled.</w:t>
      </w:r>
    </w:p>
    <w:p w14:paraId="62F3D0BD" w14:textId="5A13978D" w:rsidR="000E501E" w:rsidRDefault="000E501E" w:rsidP="000E501E">
      <w:pPr>
        <w:autoSpaceDE w:val="0"/>
        <w:autoSpaceDN w:val="0"/>
        <w:adjustRightInd w:val="0"/>
        <w:spacing w:before="120"/>
        <w:jc w:val="both"/>
        <w:rPr>
          <w:rFonts w:ascii="Arial" w:hAnsi="Arial" w:cs="Arial"/>
          <w:sz w:val="20"/>
        </w:rPr>
      </w:pPr>
      <w:r>
        <w:rPr>
          <w:rFonts w:ascii="Arial" w:hAnsi="Arial" w:cs="Arial"/>
          <w:sz w:val="20"/>
        </w:rPr>
        <w:t>The Intra</w:t>
      </w:r>
      <w:r w:rsidRPr="00783231">
        <w:rPr>
          <w:rFonts w:ascii="Arial" w:hAnsi="Arial" w:cs="Arial"/>
          <w:sz w:val="20"/>
        </w:rPr>
        <w:t>-balance Mo</w:t>
      </w:r>
      <w:r>
        <w:rPr>
          <w:rFonts w:ascii="Arial" w:hAnsi="Arial" w:cs="Arial"/>
          <w:sz w:val="20"/>
        </w:rPr>
        <w:t>vement Cancellation</w:t>
      </w:r>
      <w:r w:rsidRPr="006A6658">
        <w:rPr>
          <w:rFonts w:ascii="Arial" w:hAnsi="Arial" w:cs="Arial"/>
          <w:sz w:val="20"/>
        </w:rPr>
        <w:t xml:space="preserve"> Request Status Advice </w:t>
      </w:r>
      <w:r>
        <w:rPr>
          <w:rFonts w:ascii="Arial" w:hAnsi="Arial" w:cs="Arial"/>
          <w:sz w:val="20"/>
        </w:rPr>
        <w:t>(camt.075)</w:t>
      </w:r>
      <w:r w:rsidRPr="00783231">
        <w:rPr>
          <w:rFonts w:ascii="Arial" w:hAnsi="Arial" w:cs="Arial"/>
          <w:sz w:val="20"/>
        </w:rPr>
        <w:t xml:space="preserve"> informs the Instructing Party about the </w:t>
      </w:r>
      <w:r>
        <w:rPr>
          <w:rFonts w:ascii="Arial" w:hAnsi="Arial" w:cs="Arial"/>
          <w:sz w:val="20"/>
        </w:rPr>
        <w:t>status</w:t>
      </w:r>
      <w:r w:rsidRPr="00783231">
        <w:rPr>
          <w:rFonts w:ascii="Arial" w:hAnsi="Arial" w:cs="Arial"/>
          <w:sz w:val="20"/>
        </w:rPr>
        <w:t xml:space="preserve"> of its </w:t>
      </w:r>
      <w:r>
        <w:rPr>
          <w:rFonts w:ascii="Arial" w:hAnsi="Arial" w:cs="Arial"/>
          <w:sz w:val="20"/>
        </w:rPr>
        <w:t>Intra</w:t>
      </w:r>
      <w:r w:rsidRPr="00783231">
        <w:rPr>
          <w:rFonts w:ascii="Arial" w:hAnsi="Arial" w:cs="Arial"/>
          <w:sz w:val="20"/>
        </w:rPr>
        <w:t>-balance Mo</w:t>
      </w:r>
      <w:r>
        <w:rPr>
          <w:rFonts w:ascii="Arial" w:hAnsi="Arial" w:cs="Arial"/>
          <w:sz w:val="20"/>
        </w:rPr>
        <w:t>vement Cancellation Request</w:t>
      </w:r>
      <w:r w:rsidRPr="00783231">
        <w:rPr>
          <w:rFonts w:ascii="Arial" w:hAnsi="Arial" w:cs="Arial"/>
          <w:sz w:val="20"/>
        </w:rPr>
        <w:t>.</w:t>
      </w:r>
    </w:p>
    <w:p w14:paraId="1735A8ED" w14:textId="566928FD" w:rsidR="003D389C" w:rsidRPr="003D389C" w:rsidRDefault="003D389C" w:rsidP="003D389C">
      <w:pPr>
        <w:pStyle w:val="Heading3"/>
        <w:rPr>
          <w:sz w:val="20"/>
        </w:rPr>
      </w:pPr>
      <w:bookmarkStart w:id="26" w:name="_Toc45632960"/>
      <w:r>
        <w:rPr>
          <w:sz w:val="20"/>
        </w:rPr>
        <w:t>Query related messages</w:t>
      </w:r>
      <w:bookmarkEnd w:id="26"/>
    </w:p>
    <w:p w14:paraId="1A2ACE4A" w14:textId="2C9E8F6A" w:rsidR="000C1581" w:rsidRPr="006A6658" w:rsidRDefault="000C1581" w:rsidP="00137625">
      <w:pPr>
        <w:pStyle w:val="Default"/>
        <w:rPr>
          <w:rFonts w:ascii="Arial" w:hAnsi="Arial" w:cs="Arial"/>
          <w:sz w:val="20"/>
        </w:rPr>
      </w:pPr>
      <w:r w:rsidRPr="006A6658">
        <w:rPr>
          <w:rFonts w:ascii="Arial" w:hAnsi="Arial" w:cs="Arial"/>
          <w:sz w:val="20"/>
        </w:rPr>
        <w:t xml:space="preserve">Intra-balance Movement </w:t>
      </w:r>
      <w:r>
        <w:rPr>
          <w:rFonts w:ascii="Arial" w:hAnsi="Arial" w:cs="Arial"/>
          <w:sz w:val="20"/>
        </w:rPr>
        <w:t>Query</w:t>
      </w:r>
      <w:r w:rsidRPr="006A6658">
        <w:rPr>
          <w:rFonts w:ascii="Arial" w:hAnsi="Arial" w:cs="Arial"/>
          <w:sz w:val="20"/>
        </w:rPr>
        <w:t xml:space="preserve"> (camt.0</w:t>
      </w:r>
      <w:r>
        <w:rPr>
          <w:rFonts w:ascii="Arial" w:hAnsi="Arial" w:cs="Arial"/>
          <w:sz w:val="20"/>
        </w:rPr>
        <w:t>78</w:t>
      </w:r>
      <w:r w:rsidRPr="006A6658">
        <w:rPr>
          <w:rFonts w:ascii="Arial" w:hAnsi="Arial" w:cs="Arial"/>
          <w:sz w:val="20"/>
        </w:rPr>
        <w:t>) provides a user, granted with the appropriate rights, with the possibility</w:t>
      </w:r>
      <w:r>
        <w:rPr>
          <w:rFonts w:ascii="Arial" w:hAnsi="Arial" w:cs="Arial"/>
          <w:sz w:val="20"/>
        </w:rPr>
        <w:t xml:space="preserve"> to </w:t>
      </w:r>
      <w:r w:rsidR="003E6CAE">
        <w:rPr>
          <w:rFonts w:ascii="Tahoma" w:hAnsi="Tahoma" w:cs="Tahoma"/>
          <w:sz w:val="20"/>
          <w:szCs w:val="20"/>
          <w:lang w:eastAsia="en-GB"/>
        </w:rPr>
        <w:t xml:space="preserve">query previously sent </w:t>
      </w:r>
      <w:r>
        <w:rPr>
          <w:rFonts w:ascii="Tahoma" w:hAnsi="Tahoma" w:cs="Tahoma"/>
          <w:sz w:val="20"/>
          <w:szCs w:val="20"/>
          <w:lang w:eastAsia="en-GB"/>
        </w:rPr>
        <w:t>Intra-balance Movements</w:t>
      </w:r>
      <w:r w:rsidR="003E6CAE">
        <w:rPr>
          <w:rFonts w:ascii="Tahoma" w:hAnsi="Tahoma" w:cs="Tahoma"/>
          <w:sz w:val="20"/>
          <w:szCs w:val="20"/>
          <w:lang w:eastAsia="en-GB"/>
        </w:rPr>
        <w:t xml:space="preserve"> </w:t>
      </w:r>
      <w:r w:rsidR="003E6CAE" w:rsidRPr="003E6CAE">
        <w:rPr>
          <w:rFonts w:ascii="Tahoma" w:hAnsi="Tahoma" w:cs="Tahoma"/>
          <w:sz w:val="20"/>
          <w:szCs w:val="20"/>
          <w:lang w:eastAsia="en-GB"/>
        </w:rPr>
        <w:t>based on a criteria of business attributes</w:t>
      </w:r>
      <w:r w:rsidRPr="006A6658">
        <w:rPr>
          <w:rFonts w:ascii="Tahoma" w:hAnsi="Tahoma" w:cs="Tahoma"/>
          <w:sz w:val="20"/>
          <w:szCs w:val="20"/>
          <w:lang w:eastAsia="en-GB"/>
        </w:rPr>
        <w:t xml:space="preserve">. </w:t>
      </w:r>
    </w:p>
    <w:p w14:paraId="7738BF3A" w14:textId="77777777" w:rsidR="000C1581" w:rsidRDefault="000C1581" w:rsidP="000C1581">
      <w:pPr>
        <w:pStyle w:val="Default"/>
        <w:rPr>
          <w:rFonts w:ascii="Tahoma" w:hAnsi="Tahoma" w:cs="Tahoma"/>
          <w:sz w:val="20"/>
          <w:szCs w:val="20"/>
          <w:lang w:eastAsia="en-GB"/>
        </w:rPr>
      </w:pPr>
    </w:p>
    <w:p w14:paraId="570D05CF" w14:textId="415B9CEC" w:rsidR="000C1581" w:rsidRDefault="000C1581" w:rsidP="000C1581">
      <w:pPr>
        <w:autoSpaceDE w:val="0"/>
        <w:autoSpaceDN w:val="0"/>
        <w:adjustRightInd w:val="0"/>
        <w:spacing w:before="120"/>
        <w:jc w:val="both"/>
        <w:rPr>
          <w:rFonts w:ascii="Arial" w:hAnsi="Arial" w:cs="Arial"/>
          <w:sz w:val="20"/>
        </w:rPr>
      </w:pPr>
      <w:r>
        <w:rPr>
          <w:rFonts w:ascii="Arial" w:hAnsi="Arial" w:cs="Arial"/>
          <w:sz w:val="20"/>
        </w:rPr>
        <w:t xml:space="preserve">The user has to specify an identification to uniquely and unambiguously identify the message, and the criteria to perform the query. </w:t>
      </w:r>
    </w:p>
    <w:p w14:paraId="7090293C" w14:textId="21B653D3" w:rsidR="003E6CAE" w:rsidRDefault="003E6CAE" w:rsidP="000C1581">
      <w:pPr>
        <w:autoSpaceDE w:val="0"/>
        <w:autoSpaceDN w:val="0"/>
        <w:adjustRightInd w:val="0"/>
        <w:spacing w:before="120"/>
        <w:jc w:val="both"/>
        <w:rPr>
          <w:rFonts w:ascii="Arial" w:hAnsi="Arial" w:cs="Arial"/>
          <w:sz w:val="20"/>
        </w:rPr>
      </w:pPr>
      <w:r>
        <w:rPr>
          <w:rFonts w:ascii="Arial" w:hAnsi="Arial" w:cs="Arial"/>
          <w:sz w:val="20"/>
        </w:rPr>
        <w:t>The I</w:t>
      </w:r>
      <w:r w:rsidRPr="003E6CAE">
        <w:rPr>
          <w:rFonts w:ascii="Arial" w:hAnsi="Arial" w:cs="Arial"/>
          <w:sz w:val="20"/>
        </w:rPr>
        <w:t>ntra</w:t>
      </w:r>
      <w:r>
        <w:rPr>
          <w:rFonts w:ascii="Arial" w:hAnsi="Arial" w:cs="Arial"/>
          <w:sz w:val="20"/>
        </w:rPr>
        <w:t>-b</w:t>
      </w:r>
      <w:r w:rsidRPr="003E6CAE">
        <w:rPr>
          <w:rFonts w:ascii="Arial" w:hAnsi="Arial" w:cs="Arial"/>
          <w:sz w:val="20"/>
        </w:rPr>
        <w:t>alance</w:t>
      </w:r>
      <w:r>
        <w:rPr>
          <w:rFonts w:ascii="Arial" w:hAnsi="Arial" w:cs="Arial"/>
          <w:sz w:val="20"/>
        </w:rPr>
        <w:t xml:space="preserve"> </w:t>
      </w:r>
      <w:r w:rsidRPr="003E6CAE">
        <w:rPr>
          <w:rFonts w:ascii="Arial" w:hAnsi="Arial" w:cs="Arial"/>
          <w:sz w:val="20"/>
        </w:rPr>
        <w:t>Movement</w:t>
      </w:r>
      <w:r>
        <w:rPr>
          <w:rFonts w:ascii="Arial" w:hAnsi="Arial" w:cs="Arial"/>
          <w:sz w:val="20"/>
        </w:rPr>
        <w:t xml:space="preserve"> </w:t>
      </w:r>
      <w:r w:rsidRPr="003E6CAE">
        <w:rPr>
          <w:rFonts w:ascii="Arial" w:hAnsi="Arial" w:cs="Arial"/>
          <w:sz w:val="20"/>
        </w:rPr>
        <w:t>Query</w:t>
      </w:r>
      <w:r>
        <w:rPr>
          <w:rFonts w:ascii="Arial" w:hAnsi="Arial" w:cs="Arial"/>
          <w:sz w:val="20"/>
        </w:rPr>
        <w:t xml:space="preserve"> </w:t>
      </w:r>
      <w:r w:rsidRPr="003E6CAE">
        <w:rPr>
          <w:rFonts w:ascii="Arial" w:hAnsi="Arial" w:cs="Arial"/>
          <w:sz w:val="20"/>
        </w:rPr>
        <w:t>Response</w:t>
      </w:r>
      <w:r>
        <w:rPr>
          <w:rFonts w:ascii="Arial" w:hAnsi="Arial" w:cs="Arial"/>
          <w:sz w:val="20"/>
        </w:rPr>
        <w:t xml:space="preserve"> (camt.079) </w:t>
      </w:r>
      <w:r w:rsidRPr="003E6CAE">
        <w:rPr>
          <w:rFonts w:ascii="Arial" w:hAnsi="Arial" w:cs="Arial"/>
          <w:sz w:val="20"/>
        </w:rPr>
        <w:t>provide</w:t>
      </w:r>
      <w:r w:rsidR="005F6165">
        <w:rPr>
          <w:rFonts w:ascii="Arial" w:hAnsi="Arial" w:cs="Arial"/>
          <w:sz w:val="20"/>
        </w:rPr>
        <w:t>s</w:t>
      </w:r>
      <w:r w:rsidRPr="003E6CAE">
        <w:rPr>
          <w:rFonts w:ascii="Arial" w:hAnsi="Arial" w:cs="Arial"/>
          <w:sz w:val="20"/>
        </w:rPr>
        <w:t xml:space="preserve"> </w:t>
      </w:r>
      <w:r>
        <w:rPr>
          <w:rFonts w:ascii="Arial" w:hAnsi="Arial" w:cs="Arial"/>
          <w:sz w:val="20"/>
        </w:rPr>
        <w:t>the corresponding reply based on the business search criteria.</w:t>
      </w:r>
    </w:p>
    <w:p w14:paraId="29A4CC37" w14:textId="2F155920" w:rsidR="000C1581" w:rsidRDefault="00152679" w:rsidP="000C1581">
      <w:pPr>
        <w:autoSpaceDE w:val="0"/>
        <w:autoSpaceDN w:val="0"/>
        <w:adjustRightInd w:val="0"/>
        <w:spacing w:before="120"/>
        <w:jc w:val="both"/>
        <w:rPr>
          <w:rFonts w:ascii="Arial" w:hAnsi="Arial" w:cs="Arial"/>
          <w:sz w:val="20"/>
        </w:rPr>
      </w:pPr>
      <w:r>
        <w:rPr>
          <w:rFonts w:ascii="Arial" w:hAnsi="Arial" w:cs="Arial"/>
          <w:sz w:val="20"/>
        </w:rPr>
        <w:t xml:space="preserve"> </w:t>
      </w:r>
    </w:p>
    <w:p w14:paraId="62F9A23B" w14:textId="32E3A690" w:rsidR="003E6CAE" w:rsidRPr="00137625" w:rsidRDefault="003E6CAE" w:rsidP="00137625">
      <w:pPr>
        <w:rPr>
          <w:rFonts w:ascii="Arial" w:hAnsi="Arial" w:cs="Arial"/>
          <w:color w:val="000000"/>
          <w:sz w:val="20"/>
          <w:szCs w:val="24"/>
          <w:lang w:val="en-US"/>
        </w:rPr>
      </w:pPr>
      <w:r w:rsidRPr="00137625">
        <w:rPr>
          <w:rFonts w:ascii="Arial" w:hAnsi="Arial" w:cs="Arial"/>
          <w:color w:val="000000"/>
          <w:sz w:val="20"/>
          <w:szCs w:val="24"/>
          <w:lang w:val="en-US"/>
        </w:rPr>
        <w:t xml:space="preserve">Intra-balance Movement Modification Query (camt.080) </w:t>
      </w:r>
      <w:r w:rsidRPr="00137625">
        <w:rPr>
          <w:rFonts w:ascii="Arial" w:hAnsi="Arial" w:cs="Arial"/>
          <w:sz w:val="20"/>
        </w:rPr>
        <w:t>provides a user, granted with the appropriate rights, with the possibility to query either full details or the current status of Intra</w:t>
      </w:r>
      <w:r w:rsidR="005F6165" w:rsidRPr="00137625">
        <w:rPr>
          <w:rFonts w:ascii="Arial" w:hAnsi="Arial" w:cs="Arial"/>
          <w:sz w:val="20"/>
        </w:rPr>
        <w:t>-b</w:t>
      </w:r>
      <w:r w:rsidRPr="00137625">
        <w:rPr>
          <w:rFonts w:ascii="Arial" w:hAnsi="Arial" w:cs="Arial"/>
          <w:sz w:val="20"/>
        </w:rPr>
        <w:t>alance Modification Instructions based on a set of business attributes</w:t>
      </w:r>
      <w:r w:rsidRPr="00137625">
        <w:rPr>
          <w:rFonts w:ascii="Tahoma" w:hAnsi="Tahoma" w:cs="Tahoma"/>
          <w:sz w:val="20"/>
          <w:lang w:eastAsia="en-GB"/>
        </w:rPr>
        <w:t xml:space="preserve">. </w:t>
      </w:r>
    </w:p>
    <w:p w14:paraId="1E7754B7" w14:textId="77777777" w:rsidR="003E6CAE" w:rsidRPr="005F6165" w:rsidRDefault="003E6CAE" w:rsidP="000C1581">
      <w:pPr>
        <w:autoSpaceDE w:val="0"/>
        <w:autoSpaceDN w:val="0"/>
        <w:adjustRightInd w:val="0"/>
        <w:spacing w:before="120"/>
        <w:jc w:val="both"/>
        <w:rPr>
          <w:rFonts w:ascii="Arial" w:hAnsi="Arial" w:cs="Arial"/>
          <w:sz w:val="20"/>
        </w:rPr>
      </w:pPr>
    </w:p>
    <w:p w14:paraId="2C946CF2" w14:textId="77777777" w:rsidR="005F6165" w:rsidRDefault="005F6165" w:rsidP="005F6165">
      <w:pPr>
        <w:autoSpaceDE w:val="0"/>
        <w:autoSpaceDN w:val="0"/>
        <w:adjustRightInd w:val="0"/>
        <w:spacing w:before="120"/>
        <w:jc w:val="both"/>
        <w:rPr>
          <w:rFonts w:ascii="Arial" w:hAnsi="Arial" w:cs="Arial"/>
          <w:sz w:val="20"/>
        </w:rPr>
      </w:pPr>
      <w:r>
        <w:rPr>
          <w:rFonts w:ascii="Arial" w:hAnsi="Arial" w:cs="Arial"/>
          <w:sz w:val="20"/>
        </w:rPr>
        <w:t xml:space="preserve">The user has to specify an identification to uniquely and unambiguously identify the message, and the criteria to perform the query. </w:t>
      </w:r>
    </w:p>
    <w:p w14:paraId="11EBAD5A" w14:textId="1386D89D" w:rsidR="003E6CAE" w:rsidRDefault="005F6165" w:rsidP="000C1581">
      <w:pPr>
        <w:autoSpaceDE w:val="0"/>
        <w:autoSpaceDN w:val="0"/>
        <w:adjustRightInd w:val="0"/>
        <w:spacing w:before="120"/>
        <w:jc w:val="both"/>
        <w:rPr>
          <w:rFonts w:ascii="Arial" w:hAnsi="Arial" w:cs="Arial"/>
          <w:sz w:val="20"/>
        </w:rPr>
      </w:pPr>
      <w:r>
        <w:rPr>
          <w:rFonts w:ascii="Arial" w:hAnsi="Arial" w:cs="Arial"/>
          <w:sz w:val="20"/>
        </w:rPr>
        <w:t xml:space="preserve">The Intra-balance Movement Modification Report (camt.081) </w:t>
      </w:r>
      <w:r w:rsidRPr="003E6CAE">
        <w:rPr>
          <w:rFonts w:ascii="Arial" w:hAnsi="Arial" w:cs="Arial"/>
          <w:sz w:val="20"/>
        </w:rPr>
        <w:t>provide</w:t>
      </w:r>
      <w:r>
        <w:rPr>
          <w:rFonts w:ascii="Arial" w:hAnsi="Arial" w:cs="Arial"/>
          <w:sz w:val="20"/>
        </w:rPr>
        <w:t>s</w:t>
      </w:r>
      <w:r w:rsidRPr="003E6CAE">
        <w:rPr>
          <w:rFonts w:ascii="Arial" w:hAnsi="Arial" w:cs="Arial"/>
          <w:sz w:val="20"/>
        </w:rPr>
        <w:t xml:space="preserve"> </w:t>
      </w:r>
      <w:r>
        <w:rPr>
          <w:rFonts w:ascii="Arial" w:hAnsi="Arial" w:cs="Arial"/>
          <w:sz w:val="20"/>
        </w:rPr>
        <w:t xml:space="preserve">the information of those </w:t>
      </w:r>
      <w:r w:rsidRPr="003E6CAE">
        <w:rPr>
          <w:rFonts w:ascii="Arial" w:hAnsi="Arial" w:cs="Arial"/>
          <w:sz w:val="20"/>
        </w:rPr>
        <w:t>Intra</w:t>
      </w:r>
      <w:r>
        <w:rPr>
          <w:rFonts w:ascii="Arial" w:hAnsi="Arial" w:cs="Arial"/>
          <w:sz w:val="20"/>
        </w:rPr>
        <w:t>-b</w:t>
      </w:r>
      <w:r w:rsidRPr="003E6CAE">
        <w:rPr>
          <w:rFonts w:ascii="Arial" w:hAnsi="Arial" w:cs="Arial"/>
          <w:sz w:val="20"/>
        </w:rPr>
        <w:t>alance Modification Instructions that fulfilled the criteria specified previously on the Query Message</w:t>
      </w:r>
      <w:r>
        <w:rPr>
          <w:rFonts w:ascii="Arial" w:hAnsi="Arial" w:cs="Arial"/>
          <w:sz w:val="20"/>
        </w:rPr>
        <w:t>.</w:t>
      </w:r>
    </w:p>
    <w:p w14:paraId="55245A47" w14:textId="77777777" w:rsidR="005F6165" w:rsidRDefault="005F6165" w:rsidP="000C1581">
      <w:pPr>
        <w:autoSpaceDE w:val="0"/>
        <w:autoSpaceDN w:val="0"/>
        <w:adjustRightInd w:val="0"/>
        <w:spacing w:before="120"/>
        <w:jc w:val="both"/>
        <w:rPr>
          <w:rFonts w:ascii="Arial" w:hAnsi="Arial" w:cs="Arial"/>
          <w:sz w:val="20"/>
        </w:rPr>
      </w:pPr>
    </w:p>
    <w:p w14:paraId="25644FDF" w14:textId="2AC68286" w:rsidR="008B7AD9" w:rsidRPr="00137625" w:rsidRDefault="008B7AD9" w:rsidP="00137625">
      <w:pPr>
        <w:rPr>
          <w:rFonts w:ascii="Arial" w:hAnsi="Arial" w:cs="Arial"/>
          <w:color w:val="000000"/>
          <w:sz w:val="20"/>
          <w:szCs w:val="24"/>
          <w:lang w:val="en-US"/>
        </w:rPr>
      </w:pPr>
      <w:r w:rsidRPr="00137625">
        <w:rPr>
          <w:rFonts w:ascii="Arial" w:hAnsi="Arial" w:cs="Arial"/>
          <w:sz w:val="20"/>
        </w:rPr>
        <w:t>Intra-balance Movement Cancellation Query (camt.082)</w:t>
      </w:r>
      <w:r w:rsidRPr="00137625">
        <w:rPr>
          <w:rFonts w:ascii="Arial" w:hAnsi="Arial" w:cs="Arial"/>
          <w:color w:val="000000"/>
          <w:sz w:val="20"/>
          <w:szCs w:val="24"/>
          <w:lang w:val="en-US"/>
        </w:rPr>
        <w:t xml:space="preserve"> </w:t>
      </w:r>
      <w:r w:rsidRPr="00137625">
        <w:rPr>
          <w:rFonts w:ascii="Arial" w:hAnsi="Arial" w:cs="Arial"/>
          <w:sz w:val="20"/>
        </w:rPr>
        <w:t>provides a user, granted with the appropriate rights, with the possibility to query either full details or the current status of Intra-balance Cancellation Instructions based on a set of business attributes</w:t>
      </w:r>
      <w:r w:rsidRPr="00137625">
        <w:rPr>
          <w:rFonts w:ascii="Tahoma" w:hAnsi="Tahoma" w:cs="Tahoma"/>
          <w:sz w:val="20"/>
          <w:lang w:eastAsia="en-GB"/>
        </w:rPr>
        <w:t xml:space="preserve">. </w:t>
      </w:r>
    </w:p>
    <w:p w14:paraId="6EA831E1" w14:textId="77777777" w:rsidR="005F6165" w:rsidRDefault="005F6165" w:rsidP="000C1581">
      <w:pPr>
        <w:autoSpaceDE w:val="0"/>
        <w:autoSpaceDN w:val="0"/>
        <w:adjustRightInd w:val="0"/>
        <w:spacing w:before="120"/>
        <w:jc w:val="both"/>
        <w:rPr>
          <w:rFonts w:ascii="Arial" w:hAnsi="Arial" w:cs="Arial"/>
          <w:sz w:val="20"/>
        </w:rPr>
      </w:pPr>
    </w:p>
    <w:p w14:paraId="724503C8" w14:textId="77777777" w:rsidR="008B7AD9" w:rsidRDefault="008B7AD9" w:rsidP="008B7AD9">
      <w:pPr>
        <w:autoSpaceDE w:val="0"/>
        <w:autoSpaceDN w:val="0"/>
        <w:adjustRightInd w:val="0"/>
        <w:spacing w:before="120"/>
        <w:jc w:val="both"/>
        <w:rPr>
          <w:rFonts w:ascii="Arial" w:hAnsi="Arial" w:cs="Arial"/>
          <w:sz w:val="20"/>
        </w:rPr>
      </w:pPr>
      <w:r>
        <w:rPr>
          <w:rFonts w:ascii="Arial" w:hAnsi="Arial" w:cs="Arial"/>
          <w:sz w:val="20"/>
        </w:rPr>
        <w:t xml:space="preserve">The user has to specify an identification to uniquely and unambiguously identify the message, and the criteria to perform the query. </w:t>
      </w:r>
    </w:p>
    <w:p w14:paraId="5CAF09DD" w14:textId="43093AE1" w:rsidR="008B7AD9" w:rsidRDefault="008B7AD9" w:rsidP="008B7AD9">
      <w:pPr>
        <w:autoSpaceDE w:val="0"/>
        <w:autoSpaceDN w:val="0"/>
        <w:adjustRightInd w:val="0"/>
        <w:spacing w:before="120"/>
        <w:jc w:val="both"/>
        <w:rPr>
          <w:rFonts w:ascii="Arial" w:hAnsi="Arial" w:cs="Arial"/>
          <w:sz w:val="20"/>
        </w:rPr>
      </w:pPr>
      <w:r>
        <w:rPr>
          <w:rFonts w:ascii="Arial" w:hAnsi="Arial" w:cs="Arial"/>
          <w:sz w:val="20"/>
        </w:rPr>
        <w:t xml:space="preserve">The Intra-balance Movement Cancellation Report (camt.083) </w:t>
      </w:r>
      <w:r w:rsidRPr="003E6CAE">
        <w:rPr>
          <w:rFonts w:ascii="Arial" w:hAnsi="Arial" w:cs="Arial"/>
          <w:sz w:val="20"/>
        </w:rPr>
        <w:t>provide</w:t>
      </w:r>
      <w:r>
        <w:rPr>
          <w:rFonts w:ascii="Arial" w:hAnsi="Arial" w:cs="Arial"/>
          <w:sz w:val="20"/>
        </w:rPr>
        <w:t>s</w:t>
      </w:r>
      <w:r w:rsidRPr="003E6CAE">
        <w:rPr>
          <w:rFonts w:ascii="Arial" w:hAnsi="Arial" w:cs="Arial"/>
          <w:sz w:val="20"/>
        </w:rPr>
        <w:t xml:space="preserve"> </w:t>
      </w:r>
      <w:r>
        <w:rPr>
          <w:rFonts w:ascii="Arial" w:hAnsi="Arial" w:cs="Arial"/>
          <w:sz w:val="20"/>
        </w:rPr>
        <w:t xml:space="preserve">the information of those </w:t>
      </w:r>
      <w:r w:rsidRPr="003E6CAE">
        <w:rPr>
          <w:rFonts w:ascii="Arial" w:hAnsi="Arial" w:cs="Arial"/>
          <w:sz w:val="20"/>
        </w:rPr>
        <w:t>Intra</w:t>
      </w:r>
      <w:r>
        <w:rPr>
          <w:rFonts w:ascii="Arial" w:hAnsi="Arial" w:cs="Arial"/>
          <w:sz w:val="20"/>
        </w:rPr>
        <w:t>-b</w:t>
      </w:r>
      <w:r w:rsidRPr="003E6CAE">
        <w:rPr>
          <w:rFonts w:ascii="Arial" w:hAnsi="Arial" w:cs="Arial"/>
          <w:sz w:val="20"/>
        </w:rPr>
        <w:t xml:space="preserve">alance </w:t>
      </w:r>
      <w:r>
        <w:rPr>
          <w:rFonts w:ascii="Arial" w:hAnsi="Arial" w:cs="Arial"/>
          <w:sz w:val="20"/>
        </w:rPr>
        <w:t>Cancellation</w:t>
      </w:r>
      <w:r w:rsidRPr="003E6CAE">
        <w:rPr>
          <w:rFonts w:ascii="Arial" w:hAnsi="Arial" w:cs="Arial"/>
          <w:sz w:val="20"/>
        </w:rPr>
        <w:t xml:space="preserve"> Instructions that fulfilled the criteria specified previously on the Query Message</w:t>
      </w:r>
      <w:r>
        <w:rPr>
          <w:rFonts w:ascii="Arial" w:hAnsi="Arial" w:cs="Arial"/>
          <w:sz w:val="20"/>
        </w:rPr>
        <w:t>.</w:t>
      </w:r>
    </w:p>
    <w:p w14:paraId="4979C7F2" w14:textId="59A7C0EF" w:rsidR="003D389C" w:rsidRPr="003D389C" w:rsidRDefault="003D389C" w:rsidP="003D389C">
      <w:pPr>
        <w:pStyle w:val="Heading3"/>
        <w:rPr>
          <w:sz w:val="20"/>
        </w:rPr>
      </w:pPr>
      <w:bookmarkStart w:id="27" w:name="_Toc45632961"/>
      <w:r>
        <w:rPr>
          <w:sz w:val="20"/>
        </w:rPr>
        <w:t>Reporting related messages</w:t>
      </w:r>
      <w:bookmarkEnd w:id="27"/>
    </w:p>
    <w:p w14:paraId="28C2C637" w14:textId="3CFD41E0" w:rsidR="007D28BE" w:rsidRPr="00137625" w:rsidRDefault="007D28BE" w:rsidP="00137625">
      <w:pPr>
        <w:rPr>
          <w:rFonts w:ascii="Arial" w:hAnsi="Arial" w:cs="Arial"/>
          <w:color w:val="000000"/>
          <w:sz w:val="20"/>
          <w:szCs w:val="24"/>
          <w:lang w:val="en-US"/>
        </w:rPr>
      </w:pPr>
      <w:r w:rsidRPr="00137625">
        <w:rPr>
          <w:rFonts w:ascii="Arial" w:hAnsi="Arial" w:cs="Arial"/>
          <w:sz w:val="20"/>
        </w:rPr>
        <w:t>Intra-balance Movement Posting Report (camt.084)</w:t>
      </w:r>
      <w:r w:rsidRPr="00137625">
        <w:rPr>
          <w:rFonts w:ascii="Arial" w:hAnsi="Arial" w:cs="Arial"/>
          <w:color w:val="000000"/>
          <w:sz w:val="20"/>
          <w:szCs w:val="24"/>
          <w:lang w:val="en-US"/>
        </w:rPr>
        <w:t xml:space="preserve"> </w:t>
      </w:r>
      <w:r w:rsidR="00047F81" w:rsidRPr="00137625">
        <w:rPr>
          <w:rFonts w:ascii="Arial" w:hAnsi="Arial" w:cs="Arial"/>
          <w:color w:val="000000"/>
          <w:sz w:val="20"/>
          <w:szCs w:val="24"/>
          <w:lang w:val="en-US"/>
        </w:rPr>
        <w:t xml:space="preserve">is sent to the Instructing Party and </w:t>
      </w:r>
      <w:r w:rsidRPr="00137625">
        <w:rPr>
          <w:rFonts w:ascii="Arial" w:hAnsi="Arial" w:cs="Arial"/>
          <w:sz w:val="20"/>
        </w:rPr>
        <w:t>provides details of increases and decreases in cash balances settled for a given period of time</w:t>
      </w:r>
      <w:r w:rsidRPr="00137625">
        <w:rPr>
          <w:rFonts w:ascii="Tahoma" w:hAnsi="Tahoma" w:cs="Tahoma"/>
          <w:sz w:val="20"/>
          <w:lang w:eastAsia="en-GB"/>
        </w:rPr>
        <w:t xml:space="preserve">. </w:t>
      </w:r>
    </w:p>
    <w:p w14:paraId="6085CA6A" w14:textId="29A43107" w:rsidR="00376011" w:rsidRPr="007D28BE" w:rsidRDefault="00047F81" w:rsidP="000C1581">
      <w:pPr>
        <w:autoSpaceDE w:val="0"/>
        <w:autoSpaceDN w:val="0"/>
        <w:adjustRightInd w:val="0"/>
        <w:spacing w:before="120"/>
        <w:jc w:val="both"/>
        <w:rPr>
          <w:rFonts w:ascii="Arial" w:hAnsi="Arial" w:cs="Arial"/>
          <w:sz w:val="20"/>
          <w:lang w:val="en-US"/>
        </w:rPr>
      </w:pPr>
      <w:r>
        <w:rPr>
          <w:rFonts w:ascii="Arial" w:hAnsi="Arial" w:cs="Arial"/>
          <w:sz w:val="20"/>
          <w:lang w:val="en-US"/>
        </w:rPr>
        <w:t xml:space="preserve">The </w:t>
      </w:r>
      <w:r>
        <w:rPr>
          <w:rFonts w:ascii="Arial" w:hAnsi="Arial" w:cs="Arial"/>
          <w:sz w:val="20"/>
        </w:rPr>
        <w:t xml:space="preserve">Intra-balance Movement Posting Report is capable </w:t>
      </w:r>
      <w:r w:rsidR="003D389C">
        <w:rPr>
          <w:rFonts w:ascii="Arial" w:hAnsi="Arial" w:cs="Arial"/>
          <w:sz w:val="20"/>
        </w:rPr>
        <w:t>of</w:t>
      </w:r>
      <w:r>
        <w:rPr>
          <w:rFonts w:ascii="Arial" w:hAnsi="Arial" w:cs="Arial"/>
          <w:sz w:val="20"/>
        </w:rPr>
        <w:t xml:space="preserve"> report</w:t>
      </w:r>
      <w:r w:rsidR="003D389C">
        <w:rPr>
          <w:rFonts w:ascii="Arial" w:hAnsi="Arial" w:cs="Arial"/>
          <w:sz w:val="20"/>
        </w:rPr>
        <w:t>ing</w:t>
      </w:r>
      <w:r>
        <w:rPr>
          <w:rFonts w:ascii="Arial" w:hAnsi="Arial" w:cs="Arial"/>
          <w:sz w:val="20"/>
        </w:rPr>
        <w:t xml:space="preserve"> the details of the Intra-balance movements settled within a cash account for a given period of time grouped by balance type. </w:t>
      </w:r>
      <w:r>
        <w:rPr>
          <w:rFonts w:ascii="Arial" w:hAnsi="Arial" w:cs="Arial"/>
          <w:sz w:val="20"/>
          <w:lang w:val="en-US"/>
        </w:rPr>
        <w:t xml:space="preserve"> </w:t>
      </w:r>
    </w:p>
    <w:p w14:paraId="2228145B" w14:textId="77777777" w:rsidR="007D28BE" w:rsidRDefault="007D28BE" w:rsidP="000C1581">
      <w:pPr>
        <w:autoSpaceDE w:val="0"/>
        <w:autoSpaceDN w:val="0"/>
        <w:adjustRightInd w:val="0"/>
        <w:spacing w:before="120"/>
        <w:jc w:val="both"/>
        <w:rPr>
          <w:rFonts w:ascii="Arial" w:hAnsi="Arial" w:cs="Arial"/>
          <w:sz w:val="20"/>
        </w:rPr>
      </w:pPr>
    </w:p>
    <w:p w14:paraId="654E1D52" w14:textId="37DE6036" w:rsidR="00047F81" w:rsidRPr="00137625" w:rsidRDefault="00047F81" w:rsidP="00137625">
      <w:pPr>
        <w:rPr>
          <w:rFonts w:ascii="Arial" w:hAnsi="Arial" w:cs="Arial"/>
          <w:color w:val="000000"/>
          <w:sz w:val="20"/>
          <w:szCs w:val="24"/>
          <w:lang w:val="en-US"/>
        </w:rPr>
      </w:pPr>
      <w:r w:rsidRPr="00137625">
        <w:rPr>
          <w:rFonts w:ascii="Arial" w:hAnsi="Arial" w:cs="Arial"/>
          <w:sz w:val="20"/>
        </w:rPr>
        <w:t>Intra-balance Movement Pending Report (camt.085)</w:t>
      </w:r>
      <w:r w:rsidRPr="00137625">
        <w:rPr>
          <w:rFonts w:ascii="Arial" w:hAnsi="Arial" w:cs="Arial"/>
          <w:color w:val="000000"/>
          <w:sz w:val="20"/>
          <w:szCs w:val="24"/>
          <w:lang w:val="en-US"/>
        </w:rPr>
        <w:t xml:space="preserve"> is sent to the Instructing Party and </w:t>
      </w:r>
      <w:r w:rsidRPr="00137625">
        <w:rPr>
          <w:rFonts w:ascii="Arial" w:hAnsi="Arial" w:cs="Arial"/>
          <w:sz w:val="20"/>
        </w:rPr>
        <w:t>provides details of pending increases and decreases in cash balances for a given period of time</w:t>
      </w:r>
      <w:r w:rsidRPr="00137625">
        <w:rPr>
          <w:rFonts w:ascii="Tahoma" w:hAnsi="Tahoma" w:cs="Tahoma"/>
          <w:sz w:val="20"/>
          <w:lang w:eastAsia="en-GB"/>
        </w:rPr>
        <w:t xml:space="preserve">. </w:t>
      </w:r>
    </w:p>
    <w:p w14:paraId="00C7BF70" w14:textId="1AF99CE8" w:rsidR="00047F81" w:rsidRPr="007D28BE" w:rsidRDefault="00047F81" w:rsidP="00047F81">
      <w:pPr>
        <w:autoSpaceDE w:val="0"/>
        <w:autoSpaceDN w:val="0"/>
        <w:adjustRightInd w:val="0"/>
        <w:spacing w:before="120"/>
        <w:jc w:val="both"/>
        <w:rPr>
          <w:rFonts w:ascii="Arial" w:hAnsi="Arial" w:cs="Arial"/>
          <w:sz w:val="20"/>
          <w:lang w:val="en-US"/>
        </w:rPr>
      </w:pPr>
      <w:r>
        <w:rPr>
          <w:rFonts w:ascii="Arial" w:hAnsi="Arial" w:cs="Arial"/>
          <w:sz w:val="20"/>
          <w:lang w:val="en-US"/>
        </w:rPr>
        <w:t xml:space="preserve">The </w:t>
      </w:r>
      <w:r>
        <w:rPr>
          <w:rFonts w:ascii="Arial" w:hAnsi="Arial" w:cs="Arial"/>
          <w:sz w:val="20"/>
        </w:rPr>
        <w:t xml:space="preserve">Intra-balance Movement Pending Report is capable </w:t>
      </w:r>
      <w:r w:rsidR="003D389C">
        <w:rPr>
          <w:rFonts w:ascii="Arial" w:hAnsi="Arial" w:cs="Arial"/>
          <w:sz w:val="20"/>
        </w:rPr>
        <w:t xml:space="preserve">of </w:t>
      </w:r>
      <w:r>
        <w:rPr>
          <w:rFonts w:ascii="Arial" w:hAnsi="Arial" w:cs="Arial"/>
          <w:sz w:val="20"/>
        </w:rPr>
        <w:t>report</w:t>
      </w:r>
      <w:r w:rsidR="003D389C">
        <w:rPr>
          <w:rFonts w:ascii="Arial" w:hAnsi="Arial" w:cs="Arial"/>
          <w:sz w:val="20"/>
        </w:rPr>
        <w:t>ing</w:t>
      </w:r>
      <w:r>
        <w:rPr>
          <w:rFonts w:ascii="Arial" w:hAnsi="Arial" w:cs="Arial"/>
          <w:sz w:val="20"/>
        </w:rPr>
        <w:t xml:space="preserve"> the details of the Intra-balance movements which remain pending within a cash account for a given period of time grouped by balance type. </w:t>
      </w:r>
      <w:r>
        <w:rPr>
          <w:rFonts w:ascii="Arial" w:hAnsi="Arial" w:cs="Arial"/>
          <w:sz w:val="20"/>
          <w:lang w:val="en-US"/>
        </w:rPr>
        <w:t xml:space="preserve"> </w:t>
      </w:r>
    </w:p>
    <w:p w14:paraId="0ACC93C8" w14:textId="77777777" w:rsidR="00047F81" w:rsidRPr="00047F81" w:rsidRDefault="00047F81" w:rsidP="000C1581">
      <w:pPr>
        <w:autoSpaceDE w:val="0"/>
        <w:autoSpaceDN w:val="0"/>
        <w:adjustRightInd w:val="0"/>
        <w:spacing w:before="120"/>
        <w:jc w:val="both"/>
        <w:rPr>
          <w:rFonts w:ascii="Arial" w:hAnsi="Arial" w:cs="Arial"/>
          <w:sz w:val="20"/>
          <w:lang w:val="en-US"/>
        </w:rPr>
      </w:pPr>
    </w:p>
    <w:p w14:paraId="2612C5FE" w14:textId="77777777" w:rsidR="008614BC" w:rsidRPr="006B1B55" w:rsidRDefault="007A40BB" w:rsidP="00746347">
      <w:pPr>
        <w:pStyle w:val="Heading1"/>
      </w:pPr>
      <w:bookmarkStart w:id="28" w:name="_Toc45632962"/>
      <w:r w:rsidRPr="006B1B55">
        <w:t>Business</w:t>
      </w:r>
      <w:r w:rsidR="00CD105E" w:rsidRPr="006B1B55">
        <w:t>R</w:t>
      </w:r>
      <w:r w:rsidR="00A434B4" w:rsidRPr="006B1B55">
        <w:t>oles</w:t>
      </w:r>
      <w:r w:rsidRPr="006B1B55">
        <w:t xml:space="preserve"> and Participants</w:t>
      </w:r>
      <w:bookmarkEnd w:id="28"/>
    </w:p>
    <w:p w14:paraId="35CDFBB8" w14:textId="77777777" w:rsidR="00DC2E66" w:rsidRDefault="00DC2E66" w:rsidP="00DC2E66">
      <w:pPr>
        <w:spacing w:before="0"/>
        <w:jc w:val="both"/>
      </w:pPr>
    </w:p>
    <w:p w14:paraId="3A3EA02E" w14:textId="77777777" w:rsidR="00DC2E66" w:rsidRPr="00DC2E66" w:rsidRDefault="00DC2E66" w:rsidP="00DC2E66">
      <w:pPr>
        <w:spacing w:before="0"/>
        <w:jc w:val="both"/>
        <w:rPr>
          <w:rFonts w:ascii="Arial" w:hAnsi="Arial" w:cs="Arial"/>
          <w:sz w:val="20"/>
        </w:rPr>
      </w:pPr>
      <w:r w:rsidRPr="00DC2E66">
        <w:rPr>
          <w:rFonts w:ascii="Arial" w:hAnsi="Arial" w:cs="Arial"/>
          <w:sz w:val="20"/>
        </w:rPr>
        <w:t xml:space="preserve">A business actor represents an entity (or a class of entities) of the real world, physical or legal, a person, a group of persons, a corporation. E.g. of business actors: “Financial Institution”, “ACH”, “CSD”, NCB. </w:t>
      </w:r>
    </w:p>
    <w:p w14:paraId="0F93D27D" w14:textId="77777777" w:rsidR="00DC2E66" w:rsidRPr="00DC2E66" w:rsidRDefault="00DC2E66" w:rsidP="00DC2E66">
      <w:pPr>
        <w:jc w:val="both"/>
        <w:rPr>
          <w:rFonts w:ascii="Arial" w:hAnsi="Arial" w:cs="Arial"/>
          <w:sz w:val="20"/>
        </w:rPr>
      </w:pPr>
      <w:r w:rsidRPr="00DC2E66">
        <w:rPr>
          <w:rFonts w:ascii="Arial" w:hAnsi="Arial" w:cs="Arial"/>
          <w:sz w:val="20"/>
        </w:rPr>
        <w:t xml:space="preserve">A business role is a role performed by a business actor in a specific business context and process: e.g. the “user” of a system, “debtor”, “creditor”, “investor” etc. </w:t>
      </w:r>
    </w:p>
    <w:p w14:paraId="34FECDB8" w14:textId="77777777" w:rsidR="00DC2E66" w:rsidRPr="00DC2E66" w:rsidRDefault="00DC2E66" w:rsidP="00DC2E66">
      <w:pPr>
        <w:jc w:val="both"/>
        <w:rPr>
          <w:rFonts w:ascii="Arial" w:hAnsi="Arial" w:cs="Arial"/>
          <w:sz w:val="20"/>
        </w:rPr>
      </w:pPr>
      <w:r w:rsidRPr="00DC2E66">
        <w:rPr>
          <w:rFonts w:ascii="Arial" w:hAnsi="Arial" w:cs="Arial"/>
          <w:sz w:val="20"/>
        </w:rPr>
        <w:t xml:space="preserve">Relationship between business roles and actors is many-to-many. One business actor (i.e. a person) can play different roles at different moments in time or at the same time: "user", "debtor, "creditor", "investor" etc. One role can also be played by different actors. </w:t>
      </w:r>
    </w:p>
    <w:p w14:paraId="2E26CA2F" w14:textId="77777777" w:rsidR="00DC2E66" w:rsidRDefault="00DC2E66" w:rsidP="00DC2E66">
      <w:pPr>
        <w:autoSpaceDE w:val="0"/>
        <w:autoSpaceDN w:val="0"/>
        <w:adjustRightInd w:val="0"/>
        <w:spacing w:before="0"/>
        <w:rPr>
          <w:b/>
          <w:bCs/>
          <w:sz w:val="20"/>
          <w:lang w:eastAsia="de-DE"/>
        </w:rPr>
      </w:pPr>
    </w:p>
    <w:p w14:paraId="21274BB6" w14:textId="2A395A9B" w:rsidR="00DC2E66" w:rsidRPr="00DC2E66" w:rsidRDefault="00DC2E66" w:rsidP="00DC2E66">
      <w:pPr>
        <w:autoSpaceDE w:val="0"/>
        <w:autoSpaceDN w:val="0"/>
        <w:adjustRightInd w:val="0"/>
        <w:spacing w:before="0"/>
        <w:rPr>
          <w:rFonts w:ascii="Arial" w:hAnsi="Arial" w:cs="Arial"/>
          <w:sz w:val="20"/>
          <w:u w:val="single"/>
        </w:rPr>
      </w:pPr>
      <w:r w:rsidRPr="00DC2E66">
        <w:rPr>
          <w:rFonts w:ascii="Arial" w:hAnsi="Arial" w:cs="Arial"/>
          <w:sz w:val="20"/>
          <w:u w:val="single"/>
        </w:rPr>
        <w:t>Hierarchy of Roles in T2S:</w:t>
      </w:r>
    </w:p>
    <w:p w14:paraId="7B904866" w14:textId="77777777" w:rsidR="00DC2E66" w:rsidRPr="00B95C2F" w:rsidRDefault="00DC2E66" w:rsidP="00DC2E66">
      <w:pPr>
        <w:autoSpaceDE w:val="0"/>
        <w:autoSpaceDN w:val="0"/>
        <w:adjustRightInd w:val="0"/>
        <w:spacing w:before="0"/>
      </w:pPr>
      <w:r w:rsidRPr="00EC462E">
        <w:rPr>
          <w:b/>
          <w:bCs/>
          <w:lang w:eastAsia="de-DE"/>
        </w:rPr>
        <w:t xml:space="preserve"> </w:t>
      </w:r>
      <w:r>
        <w:rPr>
          <w:noProof/>
          <w:lang w:eastAsia="en-GB"/>
        </w:rPr>
        <w:drawing>
          <wp:inline distT="0" distB="0" distL="0" distR="0" wp14:anchorId="78512B8B" wp14:editId="5D0066CF">
            <wp:extent cx="5923915" cy="3291840"/>
            <wp:effectExtent l="0" t="0" r="635" b="381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23915" cy="3291840"/>
                    </a:xfrm>
                    <a:prstGeom prst="rect">
                      <a:avLst/>
                    </a:prstGeom>
                    <a:noFill/>
                    <a:ln>
                      <a:noFill/>
                    </a:ln>
                    <a:effectLst/>
                  </pic:spPr>
                </pic:pic>
              </a:graphicData>
            </a:graphic>
          </wp:inline>
        </w:drawing>
      </w:r>
    </w:p>
    <w:p w14:paraId="2DDCCA53" w14:textId="77777777" w:rsidR="00A151DE" w:rsidRPr="00A151DE" w:rsidRDefault="00A151DE" w:rsidP="00A151DE">
      <w:pPr>
        <w:autoSpaceDE w:val="0"/>
        <w:autoSpaceDN w:val="0"/>
        <w:adjustRightInd w:val="0"/>
        <w:spacing w:before="120"/>
        <w:jc w:val="both"/>
        <w:rPr>
          <w:rFonts w:ascii="Arial" w:hAnsi="Arial" w:cs="Arial"/>
          <w:color w:val="000000"/>
          <w:sz w:val="20"/>
        </w:rPr>
      </w:pPr>
      <w:r w:rsidRPr="00A151DE">
        <w:rPr>
          <w:rFonts w:ascii="Arial" w:hAnsi="Arial" w:cs="Arial"/>
          <w:color w:val="000000"/>
          <w:sz w:val="20"/>
        </w:rPr>
        <w:t>T2S supports a hierarchical model of roles and access rights to ensure the segregation of both functions and data. The area of the slide shaded in grey represents the data set-up for T2S dedicated cash accounts required in the static data of T2S. An NCB, acting as a CSD in its home country and providing dedicated cash accounts in T2S, will have the role of NCB and CSD and will exist in T2S as both a CSD and an NCB</w:t>
      </w:r>
    </w:p>
    <w:p w14:paraId="0A4A955E" w14:textId="77777777" w:rsidR="00A151DE" w:rsidRPr="00A151DE" w:rsidRDefault="00A151DE" w:rsidP="00A151DE">
      <w:pPr>
        <w:autoSpaceDE w:val="0"/>
        <w:autoSpaceDN w:val="0"/>
        <w:adjustRightInd w:val="0"/>
        <w:spacing w:before="120"/>
        <w:jc w:val="both"/>
        <w:rPr>
          <w:rFonts w:ascii="Arial" w:hAnsi="Arial" w:cs="Arial"/>
          <w:color w:val="000000"/>
          <w:sz w:val="20"/>
        </w:rPr>
      </w:pPr>
    </w:p>
    <w:p w14:paraId="0F342964" w14:textId="77777777" w:rsidR="00F12B1C" w:rsidRPr="008F5FEF" w:rsidRDefault="00F12B1C" w:rsidP="00F12B1C">
      <w:pPr>
        <w:rPr>
          <w:rFonts w:ascii="Arial" w:hAnsi="Arial" w:cs="Arial"/>
          <w:sz w:val="20"/>
        </w:rPr>
      </w:pPr>
      <w:bookmarkStart w:id="29" w:name="_Ref373494120"/>
      <w:r w:rsidRPr="008F5FEF">
        <w:rPr>
          <w:rFonts w:ascii="Arial" w:hAnsi="Arial" w:cs="Arial"/>
          <w:sz w:val="20"/>
        </w:rPr>
        <w:t>In the context of Cash Management, the high-level business roles and typical actors can be represented as follows.</w:t>
      </w:r>
    </w:p>
    <w:p w14:paraId="5F24934E" w14:textId="77777777" w:rsidR="00F12B1C" w:rsidRPr="008F5FEF" w:rsidRDefault="00F12B1C" w:rsidP="00F12B1C">
      <w:pPr>
        <w:rPr>
          <w:rFonts w:ascii="Arial" w:hAnsi="Arial" w:cs="Arial"/>
          <w:sz w:val="20"/>
        </w:rPr>
      </w:pP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8"/>
        <w:gridCol w:w="6600"/>
      </w:tblGrid>
      <w:tr w:rsidR="00F12B1C" w:rsidRPr="008F5FEF" w14:paraId="799B32CD" w14:textId="77777777" w:rsidTr="000D61A2">
        <w:trPr>
          <w:tblHeader/>
        </w:trPr>
        <w:tc>
          <w:tcPr>
            <w:tcW w:w="9108" w:type="dxa"/>
            <w:gridSpan w:val="2"/>
            <w:shd w:val="clear" w:color="auto" w:fill="0C0C0C"/>
          </w:tcPr>
          <w:p w14:paraId="1933F719" w14:textId="77777777" w:rsidR="00F12B1C" w:rsidRPr="008F5FEF" w:rsidRDefault="00F12B1C" w:rsidP="000D61A2">
            <w:pPr>
              <w:spacing w:before="0"/>
              <w:jc w:val="center"/>
              <w:rPr>
                <w:rFonts w:ascii="Arial" w:hAnsi="Arial" w:cs="Arial"/>
                <w:color w:val="FFFFFF"/>
                <w:sz w:val="20"/>
              </w:rPr>
            </w:pPr>
            <w:commentRangeStart w:id="30"/>
            <w:r w:rsidRPr="008F5FEF">
              <w:rPr>
                <w:rFonts w:ascii="Arial" w:hAnsi="Arial" w:cs="Arial"/>
                <w:color w:val="FFFFFF"/>
                <w:sz w:val="20"/>
              </w:rPr>
              <w:t>Actors an Roles definitions</w:t>
            </w:r>
          </w:p>
        </w:tc>
      </w:tr>
      <w:tr w:rsidR="00F12B1C" w:rsidRPr="008F5FEF" w14:paraId="1987C597" w14:textId="77777777" w:rsidTr="000D61A2">
        <w:trPr>
          <w:tblHeader/>
        </w:trPr>
        <w:tc>
          <w:tcPr>
            <w:tcW w:w="2508" w:type="dxa"/>
            <w:shd w:val="clear" w:color="auto" w:fill="8C8C8C"/>
          </w:tcPr>
          <w:p w14:paraId="51F8CF91" w14:textId="77777777" w:rsidR="00F12B1C" w:rsidRPr="008F5FEF" w:rsidRDefault="00F12B1C" w:rsidP="000D61A2">
            <w:pPr>
              <w:spacing w:before="0"/>
              <w:rPr>
                <w:rFonts w:ascii="Arial" w:hAnsi="Arial" w:cs="Arial"/>
                <w:color w:val="FFFFFF"/>
                <w:sz w:val="20"/>
              </w:rPr>
            </w:pPr>
            <w:r w:rsidRPr="008F5FEF">
              <w:rPr>
                <w:rFonts w:ascii="Arial" w:hAnsi="Arial" w:cs="Arial"/>
                <w:color w:val="FFFFFF"/>
                <w:sz w:val="20"/>
              </w:rPr>
              <w:t>Description</w:t>
            </w:r>
          </w:p>
        </w:tc>
        <w:tc>
          <w:tcPr>
            <w:tcW w:w="6600" w:type="dxa"/>
            <w:shd w:val="clear" w:color="auto" w:fill="8C8C8C"/>
          </w:tcPr>
          <w:p w14:paraId="513FD97F" w14:textId="77777777" w:rsidR="00F12B1C" w:rsidRPr="008F5FEF" w:rsidRDefault="00F12B1C" w:rsidP="000D61A2">
            <w:pPr>
              <w:spacing w:before="0"/>
              <w:rPr>
                <w:rFonts w:ascii="Arial" w:hAnsi="Arial" w:cs="Arial"/>
                <w:color w:val="FFFFFF"/>
                <w:sz w:val="20"/>
              </w:rPr>
            </w:pPr>
            <w:r w:rsidRPr="008F5FEF">
              <w:rPr>
                <w:rFonts w:ascii="Arial" w:hAnsi="Arial" w:cs="Arial"/>
                <w:color w:val="FFFFFF"/>
                <w:sz w:val="20"/>
              </w:rPr>
              <w:t>Definition</w:t>
            </w:r>
          </w:p>
        </w:tc>
      </w:tr>
      <w:tr w:rsidR="00F12B1C" w:rsidRPr="008F5FEF" w14:paraId="67F63605" w14:textId="77777777" w:rsidTr="000D61A2">
        <w:tc>
          <w:tcPr>
            <w:tcW w:w="2508" w:type="dxa"/>
          </w:tcPr>
          <w:p w14:paraId="08B3ED47" w14:textId="77777777" w:rsidR="00F12B1C" w:rsidRPr="008F5FEF" w:rsidRDefault="00F12B1C" w:rsidP="000D61A2">
            <w:pPr>
              <w:spacing w:before="0"/>
              <w:rPr>
                <w:rFonts w:ascii="Arial" w:hAnsi="Arial" w:cs="Arial"/>
                <w:sz w:val="20"/>
              </w:rPr>
            </w:pPr>
            <w:r w:rsidRPr="008F5FEF">
              <w:rPr>
                <w:rFonts w:ascii="Arial" w:hAnsi="Arial" w:cs="Arial"/>
                <w:sz w:val="20"/>
              </w:rPr>
              <w:t>Instructing Party</w:t>
            </w:r>
          </w:p>
        </w:tc>
        <w:tc>
          <w:tcPr>
            <w:tcW w:w="6600" w:type="dxa"/>
          </w:tcPr>
          <w:p w14:paraId="79A271D7" w14:textId="77777777" w:rsidR="00F12B1C" w:rsidRPr="008F5FEF" w:rsidRDefault="00F12B1C" w:rsidP="000D61A2">
            <w:pPr>
              <w:spacing w:before="0"/>
              <w:rPr>
                <w:rFonts w:ascii="Arial" w:hAnsi="Arial" w:cs="Arial"/>
                <w:sz w:val="20"/>
              </w:rPr>
            </w:pPr>
            <w:r w:rsidRPr="008F5FEF">
              <w:rPr>
                <w:rFonts w:ascii="Arial" w:hAnsi="Arial" w:cs="Arial"/>
                <w:sz w:val="20"/>
              </w:rPr>
              <w:t>Party that instructs the executing/servicing party to process and monitor a transaction.</w:t>
            </w:r>
          </w:p>
        </w:tc>
      </w:tr>
      <w:tr w:rsidR="00F12B1C" w:rsidRPr="008F5FEF" w14:paraId="65B5CED1" w14:textId="77777777" w:rsidTr="000D61A2">
        <w:tc>
          <w:tcPr>
            <w:tcW w:w="2508" w:type="dxa"/>
          </w:tcPr>
          <w:p w14:paraId="6B8353D3" w14:textId="77777777" w:rsidR="00F12B1C" w:rsidRPr="008F5FEF" w:rsidRDefault="00F12B1C" w:rsidP="000D61A2">
            <w:pPr>
              <w:spacing w:before="0"/>
              <w:rPr>
                <w:rFonts w:ascii="Arial" w:hAnsi="Arial" w:cs="Arial"/>
                <w:sz w:val="20"/>
              </w:rPr>
            </w:pPr>
            <w:r w:rsidRPr="008F5FEF">
              <w:rPr>
                <w:rFonts w:ascii="Arial" w:hAnsi="Arial" w:cs="Arial"/>
                <w:sz w:val="20"/>
              </w:rPr>
              <w:t>Executing/Servicing Party</w:t>
            </w:r>
          </w:p>
        </w:tc>
        <w:tc>
          <w:tcPr>
            <w:tcW w:w="6600" w:type="dxa"/>
          </w:tcPr>
          <w:p w14:paraId="2833C914" w14:textId="77777777" w:rsidR="00F12B1C" w:rsidRPr="008F5FEF" w:rsidRDefault="00F12B1C" w:rsidP="000D61A2">
            <w:pPr>
              <w:spacing w:before="0"/>
              <w:rPr>
                <w:rFonts w:ascii="Arial" w:hAnsi="Arial" w:cs="Arial"/>
                <w:sz w:val="20"/>
              </w:rPr>
            </w:pPr>
            <w:r w:rsidRPr="008F5FEF">
              <w:rPr>
                <w:rFonts w:ascii="Arial" w:hAnsi="Arial" w:cs="Arial"/>
                <w:sz w:val="20"/>
              </w:rPr>
              <w:t>Party that process, monitor and report on transactions received from an instructing party.</w:t>
            </w:r>
          </w:p>
        </w:tc>
      </w:tr>
      <w:tr w:rsidR="00F12B1C" w:rsidRPr="008F5FEF" w14:paraId="1BB0C0C4" w14:textId="77777777" w:rsidTr="000D61A2">
        <w:tc>
          <w:tcPr>
            <w:tcW w:w="2508" w:type="dxa"/>
          </w:tcPr>
          <w:p w14:paraId="0ACC1DDE" w14:textId="77777777" w:rsidR="00F12B1C" w:rsidRPr="008F5FEF" w:rsidRDefault="00F12B1C" w:rsidP="000D61A2">
            <w:pPr>
              <w:spacing w:before="0"/>
              <w:rPr>
                <w:rFonts w:ascii="Arial" w:hAnsi="Arial" w:cs="Arial"/>
                <w:sz w:val="20"/>
              </w:rPr>
            </w:pPr>
            <w:r w:rsidRPr="008F5FEF">
              <w:rPr>
                <w:rFonts w:ascii="Arial" w:hAnsi="Arial" w:cs="Arial"/>
                <w:sz w:val="20"/>
              </w:rPr>
              <w:t>Settlement Infrastructure Direct Participant</w:t>
            </w:r>
          </w:p>
        </w:tc>
        <w:tc>
          <w:tcPr>
            <w:tcW w:w="6600" w:type="dxa"/>
          </w:tcPr>
          <w:p w14:paraId="53A27D60" w14:textId="77777777" w:rsidR="00F12B1C" w:rsidRPr="008F5FEF" w:rsidRDefault="00F12B1C" w:rsidP="000D61A2">
            <w:pPr>
              <w:spacing w:before="0"/>
              <w:rPr>
                <w:rFonts w:ascii="Arial" w:hAnsi="Arial" w:cs="Arial"/>
                <w:sz w:val="20"/>
              </w:rPr>
            </w:pPr>
            <w:r w:rsidRPr="008F5FEF">
              <w:rPr>
                <w:rFonts w:ascii="Arial" w:hAnsi="Arial" w:cs="Arial"/>
                <w:sz w:val="20"/>
              </w:rPr>
              <w:t>The party which is not a CSD and that is directly connected to the Settlement Infrastructure Platform. It could be a local custodian, a global custodian, a stock exchange, a central counterparty…</w:t>
            </w:r>
          </w:p>
        </w:tc>
      </w:tr>
      <w:tr w:rsidR="00F12B1C" w:rsidRPr="008F5FEF" w14:paraId="32898960" w14:textId="77777777" w:rsidTr="000D61A2">
        <w:tc>
          <w:tcPr>
            <w:tcW w:w="2508" w:type="dxa"/>
          </w:tcPr>
          <w:p w14:paraId="66DFE077" w14:textId="77777777" w:rsidR="00F12B1C" w:rsidRPr="008F5FEF" w:rsidRDefault="00F12B1C" w:rsidP="000D61A2">
            <w:pPr>
              <w:spacing w:before="0"/>
              <w:rPr>
                <w:rFonts w:ascii="Arial" w:hAnsi="Arial" w:cs="Arial"/>
                <w:sz w:val="20"/>
              </w:rPr>
            </w:pPr>
            <w:r w:rsidRPr="008F5FEF">
              <w:rPr>
                <w:rFonts w:ascii="Arial" w:hAnsi="Arial" w:cs="Arial"/>
                <w:sz w:val="20"/>
              </w:rPr>
              <w:t>Settlement Infrastructure</w:t>
            </w:r>
          </w:p>
        </w:tc>
        <w:tc>
          <w:tcPr>
            <w:tcW w:w="6600" w:type="dxa"/>
          </w:tcPr>
          <w:p w14:paraId="35B31716" w14:textId="5D1EE107" w:rsidR="00F12B1C" w:rsidRPr="008F5FEF" w:rsidRDefault="00F12B1C" w:rsidP="000D61A2">
            <w:pPr>
              <w:spacing w:before="0"/>
              <w:rPr>
                <w:rFonts w:ascii="Arial" w:hAnsi="Arial" w:cs="Arial"/>
                <w:sz w:val="20"/>
              </w:rPr>
            </w:pPr>
            <w:r w:rsidRPr="008F5FEF">
              <w:rPr>
                <w:rFonts w:ascii="Arial" w:hAnsi="Arial" w:cs="Arial"/>
                <w:sz w:val="20"/>
              </w:rPr>
              <w:t>The party that provides services to its members for the settlement of transactions and holding of assets (e. g. T2S, RTGS).</w:t>
            </w:r>
          </w:p>
        </w:tc>
      </w:tr>
      <w:tr w:rsidR="00F12B1C" w:rsidRPr="008F5FEF" w14:paraId="630DDEE0" w14:textId="77777777" w:rsidTr="000D61A2">
        <w:tc>
          <w:tcPr>
            <w:tcW w:w="2508" w:type="dxa"/>
          </w:tcPr>
          <w:p w14:paraId="6167EE4E" w14:textId="77777777" w:rsidR="00F12B1C" w:rsidRPr="008F5FEF" w:rsidRDefault="00F12B1C" w:rsidP="000D61A2">
            <w:pPr>
              <w:spacing w:before="0"/>
              <w:rPr>
                <w:rFonts w:ascii="Arial" w:hAnsi="Arial" w:cs="Arial"/>
                <w:sz w:val="20"/>
              </w:rPr>
            </w:pPr>
            <w:r w:rsidRPr="008F5FEF">
              <w:rPr>
                <w:rFonts w:ascii="Arial" w:hAnsi="Arial" w:cs="Arial"/>
                <w:sz w:val="20"/>
              </w:rPr>
              <w:lastRenderedPageBreak/>
              <w:t>Central Counterparty</w:t>
            </w:r>
          </w:p>
        </w:tc>
        <w:tc>
          <w:tcPr>
            <w:tcW w:w="6600" w:type="dxa"/>
          </w:tcPr>
          <w:p w14:paraId="6B2E1CA5" w14:textId="77777777" w:rsidR="00F12B1C" w:rsidRPr="008F5FEF" w:rsidRDefault="00F12B1C" w:rsidP="000D61A2">
            <w:pPr>
              <w:spacing w:before="0"/>
              <w:rPr>
                <w:rFonts w:ascii="Arial" w:hAnsi="Arial" w:cs="Arial"/>
                <w:sz w:val="20"/>
              </w:rPr>
            </w:pPr>
            <w:r w:rsidRPr="008F5FEF">
              <w:rPr>
                <w:rFonts w:ascii="Arial" w:hAnsi="Arial" w:cs="Arial"/>
                <w:sz w:val="20"/>
              </w:rPr>
              <w:t>An infrastructure that is very often a component of a clearinghouse, and facilitates clearing and settlement for its members by standing between the buyer and the seller of a trade. It may net transactions, and substitutes itself as settlement counterparty to each position.</w:t>
            </w:r>
          </w:p>
        </w:tc>
      </w:tr>
      <w:tr w:rsidR="00F12B1C" w:rsidRPr="008F5FEF" w14:paraId="2A611270" w14:textId="77777777" w:rsidTr="000D61A2">
        <w:tc>
          <w:tcPr>
            <w:tcW w:w="2508" w:type="dxa"/>
          </w:tcPr>
          <w:p w14:paraId="262C17CF" w14:textId="77777777" w:rsidR="00F12B1C" w:rsidRPr="008F5FEF" w:rsidRDefault="00F12B1C" w:rsidP="000D61A2">
            <w:pPr>
              <w:spacing w:before="0"/>
              <w:rPr>
                <w:rFonts w:ascii="Arial" w:hAnsi="Arial" w:cs="Arial"/>
                <w:sz w:val="20"/>
              </w:rPr>
            </w:pPr>
            <w:r w:rsidRPr="008F5FEF">
              <w:rPr>
                <w:rFonts w:ascii="Arial" w:hAnsi="Arial" w:cs="Arial"/>
                <w:sz w:val="20"/>
              </w:rPr>
              <w:t>Stock Exchange</w:t>
            </w:r>
          </w:p>
        </w:tc>
        <w:tc>
          <w:tcPr>
            <w:tcW w:w="6600" w:type="dxa"/>
          </w:tcPr>
          <w:p w14:paraId="049A3147" w14:textId="77777777" w:rsidR="00F12B1C" w:rsidRPr="008F5FEF" w:rsidRDefault="00F12B1C" w:rsidP="000D61A2">
            <w:pPr>
              <w:spacing w:before="0"/>
              <w:rPr>
                <w:rFonts w:ascii="Arial" w:hAnsi="Arial" w:cs="Arial"/>
                <w:sz w:val="20"/>
              </w:rPr>
            </w:pPr>
            <w:r w:rsidRPr="008F5FEF">
              <w:rPr>
                <w:rFonts w:ascii="Arial" w:hAnsi="Arial" w:cs="Arial"/>
                <w:sz w:val="20"/>
              </w:rPr>
              <w:t xml:space="preserve">A market in which securities, commodities, options or futures are traded. </w:t>
            </w:r>
          </w:p>
        </w:tc>
      </w:tr>
      <w:tr w:rsidR="00F12B1C" w:rsidRPr="008F5FEF" w14:paraId="1E5548B1" w14:textId="77777777" w:rsidTr="000D61A2">
        <w:tc>
          <w:tcPr>
            <w:tcW w:w="2508" w:type="dxa"/>
          </w:tcPr>
          <w:p w14:paraId="690D1B84" w14:textId="77777777" w:rsidR="00F12B1C" w:rsidRPr="008F5FEF" w:rsidRDefault="00F12B1C" w:rsidP="000D61A2">
            <w:pPr>
              <w:spacing w:before="0"/>
              <w:rPr>
                <w:rFonts w:ascii="Arial" w:hAnsi="Arial" w:cs="Arial"/>
                <w:sz w:val="20"/>
              </w:rPr>
            </w:pPr>
            <w:r w:rsidRPr="008F5FEF">
              <w:rPr>
                <w:rFonts w:ascii="Arial" w:hAnsi="Arial" w:cs="Arial"/>
                <w:sz w:val="20"/>
              </w:rPr>
              <w:t>Central Securities Depositories</w:t>
            </w:r>
          </w:p>
        </w:tc>
        <w:tc>
          <w:tcPr>
            <w:tcW w:w="6600" w:type="dxa"/>
          </w:tcPr>
          <w:p w14:paraId="36E58613" w14:textId="77777777" w:rsidR="00F12B1C" w:rsidRPr="008F5FEF" w:rsidRDefault="00F12B1C" w:rsidP="000D61A2">
            <w:pPr>
              <w:spacing w:before="0"/>
              <w:rPr>
                <w:rFonts w:ascii="Arial" w:hAnsi="Arial" w:cs="Arial"/>
                <w:sz w:val="20"/>
              </w:rPr>
            </w:pPr>
            <w:r w:rsidRPr="008F5FEF">
              <w:rPr>
                <w:rFonts w:ascii="Arial" w:hAnsi="Arial" w:cs="Arial"/>
                <w:sz w:val="20"/>
              </w:rPr>
              <w:t>An infrastructure that, holds or controls, the holding of physical or dematerialised financial instruments belonging to all, or a large portion of, the investors in a securities market. This effects the centralised transfer of ownership of such securities by entries on its books and records.</w:t>
            </w:r>
          </w:p>
        </w:tc>
      </w:tr>
      <w:tr w:rsidR="00F12B1C" w:rsidRPr="008F5FEF" w14:paraId="2355FE3A" w14:textId="77777777" w:rsidTr="000D61A2">
        <w:tc>
          <w:tcPr>
            <w:tcW w:w="2508" w:type="dxa"/>
          </w:tcPr>
          <w:p w14:paraId="48D27435" w14:textId="77777777" w:rsidR="00F12B1C" w:rsidRPr="008F5FEF" w:rsidRDefault="00F12B1C" w:rsidP="000D61A2">
            <w:pPr>
              <w:spacing w:before="0"/>
              <w:rPr>
                <w:rFonts w:ascii="Arial" w:hAnsi="Arial" w:cs="Arial"/>
                <w:sz w:val="20"/>
              </w:rPr>
            </w:pPr>
            <w:r w:rsidRPr="008F5FEF">
              <w:rPr>
                <w:rFonts w:ascii="Arial" w:hAnsi="Arial" w:cs="Arial"/>
                <w:sz w:val="20"/>
              </w:rPr>
              <w:t>Settlement Infrastructure Direct Participant</w:t>
            </w:r>
          </w:p>
        </w:tc>
        <w:tc>
          <w:tcPr>
            <w:tcW w:w="6600" w:type="dxa"/>
          </w:tcPr>
          <w:p w14:paraId="4CC10126" w14:textId="70918311" w:rsidR="00F12B1C" w:rsidRPr="008F5FEF" w:rsidRDefault="00F12B1C" w:rsidP="000D61A2">
            <w:pPr>
              <w:spacing w:before="0"/>
              <w:rPr>
                <w:rFonts w:ascii="Arial" w:hAnsi="Arial" w:cs="Arial"/>
                <w:sz w:val="20"/>
              </w:rPr>
            </w:pPr>
            <w:r w:rsidRPr="008F5FEF">
              <w:rPr>
                <w:rFonts w:ascii="Arial" w:hAnsi="Arial" w:cs="Arial"/>
                <w:sz w:val="20"/>
              </w:rPr>
              <w:t>The party which is not a CSD and that is directly connected to the Settlement Infrastructure Platform. It could be a local custodian, a glo</w:t>
            </w:r>
            <w:r w:rsidR="00D129AA" w:rsidRPr="008F5FEF">
              <w:rPr>
                <w:rFonts w:ascii="Arial" w:hAnsi="Arial" w:cs="Arial"/>
                <w:sz w:val="20"/>
              </w:rPr>
              <w:t>bal custodian, a stock exchange</w:t>
            </w:r>
            <w:r w:rsidRPr="008F5FEF">
              <w:rPr>
                <w:rFonts w:ascii="Arial" w:hAnsi="Arial" w:cs="Arial"/>
                <w:sz w:val="20"/>
              </w:rPr>
              <w:t>, a central counterparty…</w:t>
            </w:r>
          </w:p>
        </w:tc>
      </w:tr>
      <w:tr w:rsidR="00F12B1C" w:rsidRPr="008F5FEF" w14:paraId="5674E938" w14:textId="77777777" w:rsidTr="000D61A2">
        <w:tc>
          <w:tcPr>
            <w:tcW w:w="2508" w:type="dxa"/>
          </w:tcPr>
          <w:p w14:paraId="3506AE5E" w14:textId="77777777" w:rsidR="00F12B1C" w:rsidRPr="008F5FEF" w:rsidRDefault="00F12B1C" w:rsidP="000D61A2">
            <w:pPr>
              <w:spacing w:before="0"/>
              <w:rPr>
                <w:rFonts w:ascii="Arial" w:hAnsi="Arial" w:cs="Arial"/>
                <w:sz w:val="20"/>
              </w:rPr>
            </w:pPr>
            <w:r w:rsidRPr="008F5FEF">
              <w:rPr>
                <w:rFonts w:ascii="Arial" w:hAnsi="Arial" w:cs="Arial"/>
                <w:sz w:val="20"/>
              </w:rPr>
              <w:t>Settlement Infrastructure</w:t>
            </w:r>
          </w:p>
        </w:tc>
        <w:tc>
          <w:tcPr>
            <w:tcW w:w="6600" w:type="dxa"/>
          </w:tcPr>
          <w:p w14:paraId="5C5C27EF" w14:textId="72E5456E" w:rsidR="00F12B1C" w:rsidRPr="008F5FEF" w:rsidRDefault="00F12B1C" w:rsidP="000D61A2">
            <w:pPr>
              <w:spacing w:before="0"/>
              <w:rPr>
                <w:rFonts w:ascii="Arial" w:hAnsi="Arial" w:cs="Arial"/>
                <w:sz w:val="20"/>
              </w:rPr>
            </w:pPr>
            <w:r w:rsidRPr="008F5FEF">
              <w:rPr>
                <w:rFonts w:ascii="Arial" w:hAnsi="Arial" w:cs="Arial"/>
                <w:sz w:val="20"/>
              </w:rPr>
              <w:t>The party that provides services to its members for the settlement of transactions and holding of assets (</w:t>
            </w:r>
            <w:r w:rsidR="00E81A89" w:rsidRPr="008F5FEF">
              <w:rPr>
                <w:rFonts w:ascii="Arial" w:hAnsi="Arial" w:cs="Arial"/>
                <w:sz w:val="20"/>
              </w:rPr>
              <w:t>e.g.</w:t>
            </w:r>
            <w:r w:rsidRPr="008F5FEF">
              <w:rPr>
                <w:rFonts w:ascii="Arial" w:hAnsi="Arial" w:cs="Arial"/>
                <w:sz w:val="20"/>
              </w:rPr>
              <w:t>, T2S).</w:t>
            </w:r>
          </w:p>
        </w:tc>
      </w:tr>
      <w:tr w:rsidR="00F12B1C" w:rsidRPr="008F5FEF" w14:paraId="3D4DFCD8" w14:textId="77777777" w:rsidTr="000D61A2">
        <w:tc>
          <w:tcPr>
            <w:tcW w:w="2508" w:type="dxa"/>
          </w:tcPr>
          <w:p w14:paraId="5E23EAAD" w14:textId="77777777" w:rsidR="00F12B1C" w:rsidRPr="008F5FEF" w:rsidRDefault="00F12B1C" w:rsidP="000D61A2">
            <w:pPr>
              <w:spacing w:before="0"/>
              <w:rPr>
                <w:rFonts w:ascii="Arial" w:hAnsi="Arial" w:cs="Arial"/>
                <w:sz w:val="20"/>
              </w:rPr>
            </w:pPr>
            <w:r w:rsidRPr="008F5FEF">
              <w:rPr>
                <w:rFonts w:ascii="Arial" w:hAnsi="Arial" w:cs="Arial"/>
                <w:sz w:val="20"/>
              </w:rPr>
              <w:t>T2S operator</w:t>
            </w:r>
          </w:p>
        </w:tc>
        <w:tc>
          <w:tcPr>
            <w:tcW w:w="6600" w:type="dxa"/>
          </w:tcPr>
          <w:p w14:paraId="22EEC6D1" w14:textId="77777777" w:rsidR="00F12B1C" w:rsidRPr="008F5FEF" w:rsidRDefault="00F12B1C" w:rsidP="000D61A2">
            <w:pPr>
              <w:spacing w:before="0"/>
              <w:rPr>
                <w:rFonts w:ascii="Arial" w:hAnsi="Arial" w:cs="Arial"/>
                <w:sz w:val="20"/>
              </w:rPr>
            </w:pPr>
            <w:r w:rsidRPr="008F5FEF">
              <w:rPr>
                <w:rFonts w:ascii="Arial" w:eastAsia="Times New Roman" w:hAnsi="Arial" w:cs="Arial"/>
                <w:sz w:val="20"/>
                <w:lang w:eastAsia="de-DE"/>
              </w:rPr>
              <w:t>The T2S operator is the top level of the hierarchical role and access rights model. The T2S operator role classification includes all T2S system users of the entity, which will be responsible for the day-to-day operation and management of T2S. The T2S actors managed by this entity shall be CSDs and NCBs participating in T2S. At the highest level, the T2S operator shall have access to all data and functionality in the subordinate level.</w:t>
            </w:r>
          </w:p>
        </w:tc>
      </w:tr>
      <w:tr w:rsidR="00F12B1C" w:rsidRPr="008F5FEF" w14:paraId="15735728" w14:textId="77777777" w:rsidTr="000D61A2">
        <w:tc>
          <w:tcPr>
            <w:tcW w:w="2508" w:type="dxa"/>
          </w:tcPr>
          <w:p w14:paraId="73E9B7CB" w14:textId="77777777" w:rsidR="00F12B1C" w:rsidRPr="008F5FEF" w:rsidRDefault="00F12B1C" w:rsidP="000D61A2">
            <w:pPr>
              <w:autoSpaceDE w:val="0"/>
              <w:autoSpaceDN w:val="0"/>
              <w:adjustRightInd w:val="0"/>
              <w:spacing w:before="0"/>
              <w:rPr>
                <w:rFonts w:ascii="Arial" w:eastAsia="Times New Roman" w:hAnsi="Arial" w:cs="Arial"/>
                <w:sz w:val="20"/>
                <w:lang w:val="de-DE" w:eastAsia="de-DE"/>
              </w:rPr>
            </w:pPr>
            <w:r w:rsidRPr="008F5FEF">
              <w:rPr>
                <w:rFonts w:ascii="Arial" w:eastAsia="Times New Roman" w:hAnsi="Arial" w:cs="Arial"/>
                <w:bCs/>
                <w:sz w:val="20"/>
                <w:lang w:val="de-DE" w:eastAsia="de-DE"/>
              </w:rPr>
              <w:t>Business role NCB</w:t>
            </w:r>
          </w:p>
          <w:p w14:paraId="683CD1F7" w14:textId="77777777" w:rsidR="00F12B1C" w:rsidRPr="008F5FEF" w:rsidRDefault="00F12B1C" w:rsidP="000D61A2">
            <w:pPr>
              <w:spacing w:before="0"/>
              <w:rPr>
                <w:rFonts w:ascii="Arial" w:hAnsi="Arial" w:cs="Arial"/>
                <w:sz w:val="20"/>
              </w:rPr>
            </w:pPr>
          </w:p>
        </w:tc>
        <w:tc>
          <w:tcPr>
            <w:tcW w:w="6600" w:type="dxa"/>
          </w:tcPr>
          <w:p w14:paraId="004FEE3D" w14:textId="77777777" w:rsidR="00F12B1C" w:rsidRPr="008F5FEF" w:rsidRDefault="00F12B1C" w:rsidP="000D61A2">
            <w:pPr>
              <w:spacing w:before="0"/>
              <w:rPr>
                <w:rFonts w:ascii="Arial" w:hAnsi="Arial" w:cs="Arial"/>
                <w:sz w:val="20"/>
              </w:rPr>
            </w:pPr>
            <w:r w:rsidRPr="008F5FEF">
              <w:rPr>
                <w:rFonts w:ascii="Arial" w:eastAsia="Times New Roman" w:hAnsi="Arial" w:cs="Arial"/>
                <w:sz w:val="20"/>
                <w:lang w:eastAsia="de-DE"/>
              </w:rPr>
              <w:t>The NCB role classification shall include all T2S system users of a NCB as a liquidity provider through T2S dedicated cash accounts.</w:t>
            </w:r>
          </w:p>
        </w:tc>
      </w:tr>
      <w:tr w:rsidR="00F12B1C" w:rsidRPr="008F5FEF" w14:paraId="389BEE30" w14:textId="77777777" w:rsidTr="000D61A2">
        <w:tc>
          <w:tcPr>
            <w:tcW w:w="2508" w:type="dxa"/>
          </w:tcPr>
          <w:p w14:paraId="04E34778" w14:textId="77777777" w:rsidR="00F12B1C" w:rsidRPr="008F5FEF" w:rsidRDefault="00F12B1C" w:rsidP="000D61A2">
            <w:pPr>
              <w:autoSpaceDE w:val="0"/>
              <w:autoSpaceDN w:val="0"/>
              <w:adjustRightInd w:val="0"/>
              <w:spacing w:before="0"/>
              <w:rPr>
                <w:rFonts w:ascii="Arial" w:eastAsia="Times New Roman" w:hAnsi="Arial" w:cs="Arial"/>
                <w:sz w:val="20"/>
                <w:lang w:val="de-DE" w:eastAsia="de-DE"/>
              </w:rPr>
            </w:pPr>
            <w:r w:rsidRPr="008F5FEF">
              <w:rPr>
                <w:rFonts w:ascii="Arial" w:eastAsia="Times New Roman" w:hAnsi="Arial" w:cs="Arial"/>
                <w:bCs/>
                <w:sz w:val="20"/>
                <w:lang w:val="de-DE" w:eastAsia="de-DE"/>
              </w:rPr>
              <w:t>Business role payment bank</w:t>
            </w:r>
          </w:p>
          <w:p w14:paraId="1E396F57" w14:textId="77777777" w:rsidR="00F12B1C" w:rsidRPr="008F5FEF" w:rsidRDefault="00F12B1C" w:rsidP="000D61A2">
            <w:pPr>
              <w:spacing w:before="0"/>
              <w:rPr>
                <w:rFonts w:ascii="Arial" w:hAnsi="Arial" w:cs="Arial"/>
                <w:sz w:val="20"/>
              </w:rPr>
            </w:pPr>
          </w:p>
        </w:tc>
        <w:tc>
          <w:tcPr>
            <w:tcW w:w="6600" w:type="dxa"/>
          </w:tcPr>
          <w:p w14:paraId="1C7110BD" w14:textId="77777777" w:rsidR="00F12B1C" w:rsidRPr="008F5FEF" w:rsidRDefault="00F12B1C" w:rsidP="000D61A2">
            <w:pPr>
              <w:spacing w:before="0"/>
              <w:rPr>
                <w:rFonts w:ascii="Arial" w:hAnsi="Arial" w:cs="Arial"/>
                <w:sz w:val="20"/>
              </w:rPr>
            </w:pPr>
            <w:r w:rsidRPr="008F5FEF">
              <w:rPr>
                <w:rFonts w:ascii="Arial" w:eastAsia="Times New Roman" w:hAnsi="Arial" w:cs="Arial"/>
                <w:sz w:val="20"/>
                <w:lang w:eastAsia="de-DE"/>
              </w:rPr>
              <w:t>The payment bank role includes all T2S system users of payment banks that require access to the T2S dedicated cash account balances and postings of the T2S dedicated cash accounts they provide for the purpose of securities settlement.</w:t>
            </w:r>
            <w:commentRangeEnd w:id="30"/>
            <w:r w:rsidR="0047639E">
              <w:rPr>
                <w:rStyle w:val="CommentReference"/>
              </w:rPr>
              <w:commentReference w:id="30"/>
            </w:r>
          </w:p>
        </w:tc>
      </w:tr>
    </w:tbl>
    <w:p w14:paraId="510D84DF" w14:textId="77777777" w:rsidR="00F12B1C" w:rsidRPr="008F5FEF" w:rsidRDefault="00F12B1C" w:rsidP="00F12B1C">
      <w:pPr>
        <w:rPr>
          <w:rFonts w:ascii="Arial" w:hAnsi="Arial" w:cs="Arial"/>
          <w:color w:val="FF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3000"/>
        <w:gridCol w:w="2946"/>
      </w:tblGrid>
      <w:tr w:rsidR="00F12B1C" w:rsidRPr="008F5FEF" w14:paraId="760D535E" w14:textId="77777777" w:rsidTr="000D61A2">
        <w:tc>
          <w:tcPr>
            <w:tcW w:w="9054" w:type="dxa"/>
            <w:gridSpan w:val="3"/>
            <w:tcBorders>
              <w:bottom w:val="single" w:sz="4" w:space="0" w:color="auto"/>
              <w:tl2br w:val="nil"/>
            </w:tcBorders>
            <w:shd w:val="clear" w:color="auto" w:fill="0C0C0C"/>
            <w:vAlign w:val="center"/>
          </w:tcPr>
          <w:p w14:paraId="0EAF4C43" w14:textId="77777777" w:rsidR="00F12B1C" w:rsidRPr="008F5FEF" w:rsidRDefault="00F12B1C" w:rsidP="000D61A2">
            <w:pPr>
              <w:spacing w:before="0"/>
              <w:jc w:val="center"/>
              <w:rPr>
                <w:rFonts w:ascii="Arial" w:hAnsi="Arial" w:cs="Arial"/>
                <w:b/>
                <w:color w:val="FFFFFF"/>
                <w:sz w:val="20"/>
              </w:rPr>
            </w:pPr>
            <w:r w:rsidRPr="008F5FEF">
              <w:rPr>
                <w:rFonts w:ascii="Arial" w:hAnsi="Arial" w:cs="Arial"/>
                <w:b/>
                <w:color w:val="FFFFFF"/>
                <w:sz w:val="20"/>
              </w:rPr>
              <w:t>Business Actors/Roles Matrix Table</w:t>
            </w:r>
          </w:p>
        </w:tc>
      </w:tr>
      <w:tr w:rsidR="00F12B1C" w:rsidRPr="008F5FEF" w14:paraId="2EAA674D" w14:textId="77777777" w:rsidTr="000D61A2">
        <w:tc>
          <w:tcPr>
            <w:tcW w:w="3108" w:type="dxa"/>
            <w:tcBorders>
              <w:bottom w:val="single" w:sz="4" w:space="0" w:color="auto"/>
              <w:tl2br w:val="single" w:sz="4" w:space="0" w:color="auto"/>
            </w:tcBorders>
            <w:shd w:val="clear" w:color="auto" w:fill="auto"/>
          </w:tcPr>
          <w:p w14:paraId="784443B7" w14:textId="77777777" w:rsidR="00F12B1C" w:rsidRPr="008F5FEF" w:rsidRDefault="00F12B1C" w:rsidP="000D61A2">
            <w:pPr>
              <w:spacing w:before="120" w:after="120"/>
              <w:jc w:val="right"/>
              <w:rPr>
                <w:rFonts w:ascii="Arial" w:hAnsi="Arial" w:cs="Arial"/>
                <w:sz w:val="20"/>
              </w:rPr>
            </w:pPr>
            <w:r w:rsidRPr="008F5FEF">
              <w:rPr>
                <w:rFonts w:ascii="Arial" w:hAnsi="Arial" w:cs="Arial"/>
                <w:sz w:val="20"/>
              </w:rPr>
              <w:t>Roles</w:t>
            </w:r>
          </w:p>
          <w:p w14:paraId="6DE6CC5F" w14:textId="77777777" w:rsidR="00F12B1C" w:rsidRPr="008F5FEF" w:rsidRDefault="00F12B1C" w:rsidP="000D61A2">
            <w:pPr>
              <w:spacing w:before="120" w:after="120"/>
              <w:rPr>
                <w:rFonts w:ascii="Arial" w:hAnsi="Arial" w:cs="Arial"/>
                <w:sz w:val="20"/>
              </w:rPr>
            </w:pPr>
            <w:r w:rsidRPr="008F5FEF">
              <w:rPr>
                <w:rFonts w:ascii="Arial" w:hAnsi="Arial" w:cs="Arial"/>
                <w:sz w:val="20"/>
              </w:rPr>
              <w:t>Actors</w:t>
            </w:r>
          </w:p>
        </w:tc>
        <w:tc>
          <w:tcPr>
            <w:tcW w:w="3000" w:type="dxa"/>
            <w:shd w:val="clear" w:color="auto" w:fill="606060"/>
            <w:vAlign w:val="center"/>
          </w:tcPr>
          <w:p w14:paraId="4A3B5352" w14:textId="77777777" w:rsidR="00F12B1C" w:rsidRPr="008F5FEF" w:rsidRDefault="00F12B1C" w:rsidP="000D61A2">
            <w:pPr>
              <w:spacing w:before="0"/>
              <w:jc w:val="center"/>
              <w:rPr>
                <w:rFonts w:ascii="Arial" w:hAnsi="Arial" w:cs="Arial"/>
                <w:color w:val="FFFFFF"/>
                <w:sz w:val="20"/>
              </w:rPr>
            </w:pPr>
            <w:r w:rsidRPr="008F5FEF">
              <w:rPr>
                <w:rFonts w:ascii="Arial" w:hAnsi="Arial" w:cs="Arial"/>
                <w:color w:val="FFFFFF"/>
                <w:sz w:val="20"/>
              </w:rPr>
              <w:t>Instructing Party</w:t>
            </w:r>
          </w:p>
        </w:tc>
        <w:tc>
          <w:tcPr>
            <w:tcW w:w="2946" w:type="dxa"/>
            <w:shd w:val="clear" w:color="auto" w:fill="606060"/>
            <w:vAlign w:val="center"/>
          </w:tcPr>
          <w:p w14:paraId="60F83F89" w14:textId="77777777" w:rsidR="00F12B1C" w:rsidRPr="008F5FEF" w:rsidRDefault="00F12B1C" w:rsidP="000D61A2">
            <w:pPr>
              <w:spacing w:before="0"/>
              <w:jc w:val="center"/>
              <w:rPr>
                <w:rFonts w:ascii="Arial" w:hAnsi="Arial" w:cs="Arial"/>
                <w:color w:val="FFFFFF"/>
                <w:sz w:val="20"/>
              </w:rPr>
            </w:pPr>
            <w:r w:rsidRPr="008F5FEF">
              <w:rPr>
                <w:rFonts w:ascii="Arial" w:hAnsi="Arial" w:cs="Arial"/>
                <w:color w:val="FFFFFF"/>
                <w:sz w:val="20"/>
              </w:rPr>
              <w:t>Executing/Servicing Party</w:t>
            </w:r>
          </w:p>
        </w:tc>
      </w:tr>
      <w:tr w:rsidR="00F12B1C" w:rsidRPr="008F5FEF" w14:paraId="395699E7" w14:textId="77777777" w:rsidTr="000D61A2">
        <w:tc>
          <w:tcPr>
            <w:tcW w:w="3108" w:type="dxa"/>
            <w:shd w:val="clear" w:color="auto" w:fill="606060"/>
          </w:tcPr>
          <w:p w14:paraId="5A49CA77" w14:textId="77777777" w:rsidR="00F12B1C" w:rsidRPr="008F5FEF" w:rsidRDefault="00F12B1C" w:rsidP="000D61A2">
            <w:pPr>
              <w:spacing w:before="0"/>
              <w:rPr>
                <w:rFonts w:ascii="Arial" w:hAnsi="Arial" w:cs="Arial"/>
                <w:color w:val="FFFFFF"/>
                <w:sz w:val="20"/>
              </w:rPr>
            </w:pPr>
            <w:r w:rsidRPr="008F5FEF">
              <w:rPr>
                <w:rFonts w:ascii="Arial" w:hAnsi="Arial" w:cs="Arial"/>
                <w:color w:val="FFFFFF"/>
                <w:sz w:val="20"/>
              </w:rPr>
              <w:t>Central Counterparty</w:t>
            </w:r>
          </w:p>
        </w:tc>
        <w:tc>
          <w:tcPr>
            <w:tcW w:w="3000" w:type="dxa"/>
            <w:vAlign w:val="center"/>
          </w:tcPr>
          <w:p w14:paraId="5BE91ABC" w14:textId="77777777" w:rsidR="00F12B1C" w:rsidRPr="008F5FEF" w:rsidRDefault="00F12B1C" w:rsidP="000D61A2">
            <w:pPr>
              <w:spacing w:before="0"/>
              <w:jc w:val="center"/>
              <w:rPr>
                <w:rFonts w:ascii="Arial" w:hAnsi="Arial" w:cs="Arial"/>
                <w:sz w:val="20"/>
                <w:highlight w:val="yellow"/>
              </w:rPr>
            </w:pPr>
            <w:r w:rsidRPr="008F5FEF">
              <w:rPr>
                <w:rFonts w:ascii="Arial" w:hAnsi="Arial" w:cs="Arial"/>
                <w:sz w:val="20"/>
              </w:rPr>
              <w:t>x</w:t>
            </w:r>
          </w:p>
        </w:tc>
        <w:tc>
          <w:tcPr>
            <w:tcW w:w="2946" w:type="dxa"/>
            <w:vAlign w:val="center"/>
          </w:tcPr>
          <w:p w14:paraId="18B38088" w14:textId="77777777" w:rsidR="00F12B1C" w:rsidRPr="008F5FEF" w:rsidRDefault="00F12B1C" w:rsidP="000D61A2">
            <w:pPr>
              <w:spacing w:before="0"/>
              <w:jc w:val="center"/>
              <w:rPr>
                <w:rFonts w:ascii="Arial" w:hAnsi="Arial" w:cs="Arial"/>
                <w:sz w:val="20"/>
                <w:highlight w:val="yellow"/>
              </w:rPr>
            </w:pPr>
          </w:p>
        </w:tc>
      </w:tr>
      <w:tr w:rsidR="00F12B1C" w:rsidRPr="008F5FEF" w14:paraId="3F4326EE" w14:textId="77777777" w:rsidTr="000D61A2">
        <w:tc>
          <w:tcPr>
            <w:tcW w:w="3108" w:type="dxa"/>
            <w:shd w:val="clear" w:color="auto" w:fill="606060"/>
          </w:tcPr>
          <w:p w14:paraId="4A5B0B1C" w14:textId="77777777" w:rsidR="00F12B1C" w:rsidRPr="008F5FEF" w:rsidRDefault="00F12B1C" w:rsidP="000D61A2">
            <w:pPr>
              <w:spacing w:before="0"/>
              <w:rPr>
                <w:rFonts w:ascii="Arial" w:hAnsi="Arial" w:cs="Arial"/>
                <w:color w:val="FFFFFF"/>
                <w:sz w:val="20"/>
              </w:rPr>
            </w:pPr>
            <w:r w:rsidRPr="008F5FEF">
              <w:rPr>
                <w:rFonts w:ascii="Arial" w:hAnsi="Arial" w:cs="Arial"/>
                <w:color w:val="FFFFFF"/>
                <w:sz w:val="20"/>
              </w:rPr>
              <w:t>Stock Exchange</w:t>
            </w:r>
          </w:p>
        </w:tc>
        <w:tc>
          <w:tcPr>
            <w:tcW w:w="3000" w:type="dxa"/>
            <w:vAlign w:val="center"/>
          </w:tcPr>
          <w:p w14:paraId="21C602FF" w14:textId="77777777" w:rsidR="00F12B1C" w:rsidRPr="008F5FEF" w:rsidRDefault="00F12B1C" w:rsidP="000D61A2">
            <w:pPr>
              <w:spacing w:before="0"/>
              <w:jc w:val="center"/>
              <w:rPr>
                <w:rFonts w:ascii="Arial" w:hAnsi="Arial" w:cs="Arial"/>
                <w:sz w:val="20"/>
                <w:highlight w:val="yellow"/>
              </w:rPr>
            </w:pPr>
            <w:r w:rsidRPr="008F5FEF">
              <w:rPr>
                <w:rFonts w:ascii="Arial" w:hAnsi="Arial" w:cs="Arial"/>
                <w:sz w:val="20"/>
              </w:rPr>
              <w:t>x</w:t>
            </w:r>
          </w:p>
        </w:tc>
        <w:tc>
          <w:tcPr>
            <w:tcW w:w="2946" w:type="dxa"/>
            <w:vAlign w:val="center"/>
          </w:tcPr>
          <w:p w14:paraId="446DB199" w14:textId="77777777" w:rsidR="00F12B1C" w:rsidRPr="008F5FEF" w:rsidRDefault="00F12B1C" w:rsidP="000D61A2">
            <w:pPr>
              <w:spacing w:before="0"/>
              <w:jc w:val="center"/>
              <w:rPr>
                <w:rFonts w:ascii="Arial" w:hAnsi="Arial" w:cs="Arial"/>
                <w:sz w:val="20"/>
                <w:highlight w:val="yellow"/>
              </w:rPr>
            </w:pPr>
          </w:p>
        </w:tc>
      </w:tr>
      <w:tr w:rsidR="00F12B1C" w:rsidRPr="008F5FEF" w14:paraId="0BFF3B04" w14:textId="77777777" w:rsidTr="000D61A2">
        <w:tc>
          <w:tcPr>
            <w:tcW w:w="3108" w:type="dxa"/>
            <w:shd w:val="clear" w:color="auto" w:fill="606060"/>
          </w:tcPr>
          <w:p w14:paraId="0E3944F7" w14:textId="77777777" w:rsidR="00F12B1C" w:rsidRPr="008F5FEF" w:rsidRDefault="00F12B1C" w:rsidP="000D61A2">
            <w:pPr>
              <w:spacing w:before="0"/>
              <w:rPr>
                <w:rFonts w:ascii="Arial" w:hAnsi="Arial" w:cs="Arial"/>
                <w:color w:val="FFFFFF"/>
                <w:sz w:val="20"/>
              </w:rPr>
            </w:pPr>
            <w:r w:rsidRPr="008F5FEF">
              <w:rPr>
                <w:rFonts w:ascii="Arial" w:hAnsi="Arial" w:cs="Arial"/>
                <w:color w:val="FFFFFF"/>
                <w:sz w:val="20"/>
              </w:rPr>
              <w:t>Settlement Infrastructure Direct Participant</w:t>
            </w:r>
          </w:p>
        </w:tc>
        <w:tc>
          <w:tcPr>
            <w:tcW w:w="3000" w:type="dxa"/>
            <w:vAlign w:val="center"/>
          </w:tcPr>
          <w:p w14:paraId="46177CAA" w14:textId="77777777" w:rsidR="00F12B1C" w:rsidRPr="008F5FEF" w:rsidRDefault="00F12B1C" w:rsidP="000D61A2">
            <w:pPr>
              <w:spacing w:before="0"/>
              <w:jc w:val="center"/>
              <w:rPr>
                <w:rFonts w:ascii="Arial" w:hAnsi="Arial" w:cs="Arial"/>
                <w:sz w:val="20"/>
              </w:rPr>
            </w:pPr>
            <w:r w:rsidRPr="008F5FEF">
              <w:rPr>
                <w:rFonts w:ascii="Arial" w:hAnsi="Arial" w:cs="Arial"/>
                <w:sz w:val="20"/>
              </w:rPr>
              <w:t>x</w:t>
            </w:r>
          </w:p>
        </w:tc>
        <w:tc>
          <w:tcPr>
            <w:tcW w:w="2946" w:type="dxa"/>
            <w:vAlign w:val="center"/>
          </w:tcPr>
          <w:p w14:paraId="0E1663CC" w14:textId="77777777" w:rsidR="00F12B1C" w:rsidRPr="008F5FEF" w:rsidRDefault="00F12B1C" w:rsidP="000D61A2">
            <w:pPr>
              <w:spacing w:before="0"/>
              <w:jc w:val="center"/>
              <w:rPr>
                <w:rFonts w:ascii="Arial" w:hAnsi="Arial" w:cs="Arial"/>
                <w:sz w:val="20"/>
              </w:rPr>
            </w:pPr>
          </w:p>
        </w:tc>
      </w:tr>
      <w:tr w:rsidR="00F12B1C" w:rsidRPr="008F5FEF" w14:paraId="7FA37468" w14:textId="77777777" w:rsidTr="000D61A2">
        <w:tc>
          <w:tcPr>
            <w:tcW w:w="3108" w:type="dxa"/>
            <w:shd w:val="clear" w:color="auto" w:fill="606060"/>
          </w:tcPr>
          <w:p w14:paraId="5987BAE1" w14:textId="77777777" w:rsidR="00F12B1C" w:rsidRPr="008F5FEF" w:rsidRDefault="00F12B1C" w:rsidP="000D61A2">
            <w:pPr>
              <w:spacing w:before="0"/>
              <w:rPr>
                <w:rFonts w:ascii="Arial" w:hAnsi="Arial" w:cs="Arial"/>
                <w:color w:val="FFFFFF"/>
                <w:sz w:val="20"/>
              </w:rPr>
            </w:pPr>
            <w:r w:rsidRPr="008F5FEF">
              <w:rPr>
                <w:rFonts w:ascii="Arial" w:hAnsi="Arial" w:cs="Arial"/>
                <w:color w:val="FFFFFF"/>
                <w:sz w:val="20"/>
              </w:rPr>
              <w:t>Central Securities Depositories</w:t>
            </w:r>
          </w:p>
        </w:tc>
        <w:tc>
          <w:tcPr>
            <w:tcW w:w="3000" w:type="dxa"/>
            <w:vAlign w:val="center"/>
          </w:tcPr>
          <w:p w14:paraId="47192CF1" w14:textId="77777777" w:rsidR="00F12B1C" w:rsidRPr="008F5FEF" w:rsidRDefault="00F12B1C" w:rsidP="000D61A2">
            <w:pPr>
              <w:spacing w:before="0"/>
              <w:jc w:val="center"/>
              <w:rPr>
                <w:rFonts w:ascii="Arial" w:hAnsi="Arial" w:cs="Arial"/>
                <w:sz w:val="20"/>
              </w:rPr>
            </w:pPr>
            <w:r w:rsidRPr="008F5FEF">
              <w:rPr>
                <w:rFonts w:ascii="Arial" w:hAnsi="Arial" w:cs="Arial"/>
                <w:sz w:val="20"/>
              </w:rPr>
              <w:t>x</w:t>
            </w:r>
          </w:p>
        </w:tc>
        <w:tc>
          <w:tcPr>
            <w:tcW w:w="2946" w:type="dxa"/>
            <w:vAlign w:val="center"/>
          </w:tcPr>
          <w:p w14:paraId="2BDE0646" w14:textId="77777777" w:rsidR="00F12B1C" w:rsidRPr="008F5FEF" w:rsidRDefault="00F12B1C" w:rsidP="000D61A2">
            <w:pPr>
              <w:spacing w:before="0"/>
              <w:jc w:val="center"/>
              <w:rPr>
                <w:rFonts w:ascii="Arial" w:hAnsi="Arial" w:cs="Arial"/>
                <w:sz w:val="20"/>
              </w:rPr>
            </w:pPr>
            <w:r w:rsidRPr="008F5FEF">
              <w:rPr>
                <w:rFonts w:ascii="Arial" w:hAnsi="Arial" w:cs="Arial"/>
                <w:sz w:val="20"/>
              </w:rPr>
              <w:t>x</w:t>
            </w:r>
          </w:p>
        </w:tc>
      </w:tr>
      <w:tr w:rsidR="00F12B1C" w:rsidRPr="008F5FEF" w14:paraId="7D7BFEE5" w14:textId="77777777" w:rsidTr="000D61A2">
        <w:tc>
          <w:tcPr>
            <w:tcW w:w="3108" w:type="dxa"/>
            <w:shd w:val="clear" w:color="auto" w:fill="606060"/>
          </w:tcPr>
          <w:p w14:paraId="3CB5B6D6" w14:textId="77777777" w:rsidR="00F12B1C" w:rsidRPr="008F5FEF" w:rsidRDefault="00F12B1C" w:rsidP="000D61A2">
            <w:pPr>
              <w:spacing w:before="0"/>
              <w:rPr>
                <w:rFonts w:ascii="Arial" w:hAnsi="Arial" w:cs="Arial"/>
                <w:color w:val="FFFFFF"/>
                <w:sz w:val="20"/>
              </w:rPr>
            </w:pPr>
            <w:r w:rsidRPr="008F5FEF">
              <w:rPr>
                <w:rFonts w:ascii="Arial" w:hAnsi="Arial" w:cs="Arial"/>
                <w:color w:val="FFFFFF"/>
                <w:sz w:val="20"/>
              </w:rPr>
              <w:t>Settlement Infrastructure</w:t>
            </w:r>
          </w:p>
        </w:tc>
        <w:tc>
          <w:tcPr>
            <w:tcW w:w="3000" w:type="dxa"/>
            <w:vAlign w:val="center"/>
          </w:tcPr>
          <w:p w14:paraId="22340FBA" w14:textId="77777777" w:rsidR="00F12B1C" w:rsidRPr="008F5FEF" w:rsidRDefault="00F12B1C" w:rsidP="000D61A2">
            <w:pPr>
              <w:spacing w:before="0"/>
              <w:jc w:val="center"/>
              <w:rPr>
                <w:rFonts w:ascii="Arial" w:hAnsi="Arial" w:cs="Arial"/>
                <w:sz w:val="20"/>
              </w:rPr>
            </w:pPr>
          </w:p>
        </w:tc>
        <w:tc>
          <w:tcPr>
            <w:tcW w:w="2946" w:type="dxa"/>
            <w:vAlign w:val="center"/>
          </w:tcPr>
          <w:p w14:paraId="424C2032" w14:textId="77777777" w:rsidR="00F12B1C" w:rsidRPr="008F5FEF" w:rsidRDefault="00F12B1C" w:rsidP="000D61A2">
            <w:pPr>
              <w:spacing w:before="0"/>
              <w:jc w:val="center"/>
              <w:rPr>
                <w:rFonts w:ascii="Arial" w:hAnsi="Arial" w:cs="Arial"/>
                <w:sz w:val="20"/>
              </w:rPr>
            </w:pPr>
            <w:r w:rsidRPr="008F5FEF">
              <w:rPr>
                <w:rFonts w:ascii="Arial" w:hAnsi="Arial" w:cs="Arial"/>
                <w:sz w:val="20"/>
              </w:rPr>
              <w:t>x</w:t>
            </w:r>
          </w:p>
        </w:tc>
      </w:tr>
    </w:tbl>
    <w:p w14:paraId="38CA613E" w14:textId="18EE8424" w:rsidR="003A5F84" w:rsidRPr="008F5FEF" w:rsidRDefault="00F12B1C" w:rsidP="003A5F84">
      <w:pPr>
        <w:pStyle w:val="ProductName"/>
        <w:rPr>
          <w:rFonts w:cs="Arial"/>
          <w:sz w:val="20"/>
          <w:szCs w:val="20"/>
        </w:rPr>
      </w:pPr>
      <w:r w:rsidRPr="008F5FEF">
        <w:rPr>
          <w:rFonts w:cs="Arial"/>
          <w:sz w:val="20"/>
          <w:szCs w:val="20"/>
        </w:rPr>
        <w:br w:type="page"/>
      </w:r>
    </w:p>
    <w:p w14:paraId="4701585F" w14:textId="77777777" w:rsidR="00746347" w:rsidRPr="006B1B55" w:rsidRDefault="0075384C" w:rsidP="007F385C">
      <w:pPr>
        <w:pStyle w:val="Heading1"/>
      </w:pPr>
      <w:bookmarkStart w:id="31" w:name="_Toc45632963"/>
      <w:r w:rsidRPr="006B1B55">
        <w:lastRenderedPageBreak/>
        <w:t>B</w:t>
      </w:r>
      <w:r w:rsidR="00DD0A65" w:rsidRPr="006B1B55">
        <w:t>usiness</w:t>
      </w:r>
      <w:r w:rsidR="00CD105E" w:rsidRPr="006B1B55">
        <w:t>P</w:t>
      </w:r>
      <w:r w:rsidR="000B5CDA" w:rsidRPr="006B1B55">
        <w:t>rocess</w:t>
      </w:r>
      <w:r w:rsidRPr="006B1B55">
        <w:t xml:space="preserve"> </w:t>
      </w:r>
      <w:r w:rsidR="00CD105E" w:rsidRPr="006B1B55">
        <w:t>D</w:t>
      </w:r>
      <w:r w:rsidR="00B000D4" w:rsidRPr="006B1B55">
        <w:t>escription</w:t>
      </w:r>
      <w:bookmarkEnd w:id="29"/>
      <w:bookmarkEnd w:id="31"/>
    </w:p>
    <w:p w14:paraId="19A80DFB" w14:textId="77777777" w:rsidR="00FF65B3" w:rsidRDefault="00CD105E" w:rsidP="00BB5003">
      <w:pPr>
        <w:pStyle w:val="Heading2"/>
      </w:pPr>
      <w:bookmarkStart w:id="32" w:name="_Toc183937453"/>
      <w:bookmarkStart w:id="33" w:name="_Toc45632964"/>
      <w:r w:rsidRPr="006B1B55">
        <w:t>Business</w:t>
      </w:r>
      <w:r w:rsidR="0092566F" w:rsidRPr="006B1B55">
        <w:t>Process</w:t>
      </w:r>
      <w:r w:rsidRPr="006B1B55">
        <w:t xml:space="preserve"> D</w:t>
      </w:r>
      <w:r w:rsidR="00FF65B3" w:rsidRPr="006B1B55">
        <w:t>iagram</w:t>
      </w:r>
      <w:bookmarkEnd w:id="32"/>
      <w:bookmarkEnd w:id="33"/>
    </w:p>
    <w:p w14:paraId="677CBF87" w14:textId="1478DFE8" w:rsidR="0009797F" w:rsidRDefault="0009797F" w:rsidP="0009797F">
      <w:r w:rsidRPr="00B95C2F">
        <w:t>Th</w:t>
      </w:r>
      <w:r w:rsidR="000E7540">
        <w:t>e</w:t>
      </w:r>
      <w:r w:rsidRPr="00B95C2F">
        <w:t xml:space="preserve"> </w:t>
      </w:r>
      <w:r w:rsidR="000E7540">
        <w:t xml:space="preserve">following </w:t>
      </w:r>
      <w:r w:rsidRPr="00B95C2F">
        <w:t xml:space="preserve">diagram </w:t>
      </w:r>
      <w:r>
        <w:t>shows</w:t>
      </w:r>
      <w:r w:rsidRPr="00B95C2F">
        <w:t xml:space="preserve"> the high level business processes covered by </w:t>
      </w:r>
      <w:r>
        <w:t xml:space="preserve">the T2S </w:t>
      </w:r>
      <w:r w:rsidRPr="00B95C2F">
        <w:t xml:space="preserve">project. </w:t>
      </w:r>
    </w:p>
    <w:p w14:paraId="37CC94CE" w14:textId="77777777" w:rsidR="0009797F" w:rsidRPr="00B95C2F" w:rsidRDefault="0009797F" w:rsidP="0009797F">
      <w:r>
        <w:t>However the Intra-Balance Movement messages only cover the Intra-Balance Management process in green. The other processes are included for completeness.</w:t>
      </w:r>
    </w:p>
    <w:p w14:paraId="3E7578DB" w14:textId="77777777" w:rsidR="0009797F" w:rsidRDefault="0009797F" w:rsidP="0009797F">
      <w:pPr>
        <w:spacing w:before="20"/>
      </w:pPr>
    </w:p>
    <w:p w14:paraId="0B2B1149" w14:textId="77777777" w:rsidR="0009797F" w:rsidRPr="00B95C2F" w:rsidRDefault="0009797F" w:rsidP="0009797F"/>
    <w:p w14:paraId="0E42D8A4" w14:textId="1E21508F" w:rsidR="0009797F" w:rsidRPr="00B95C2F" w:rsidRDefault="0009797F" w:rsidP="0009797F">
      <w:r w:rsidRPr="00093EFC">
        <w:rPr>
          <w:noProof/>
          <w:lang w:eastAsia="en-GB"/>
        </w:rPr>
        <w:drawing>
          <wp:inline distT="0" distB="0" distL="0" distR="0" wp14:anchorId="6789D7CC" wp14:editId="6E99D22F">
            <wp:extent cx="5486400" cy="2848610"/>
            <wp:effectExtent l="0" t="0" r="0" b="889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86400" cy="2848610"/>
                    </a:xfrm>
                    <a:prstGeom prst="rect">
                      <a:avLst/>
                    </a:prstGeom>
                    <a:noFill/>
                    <a:ln>
                      <a:noFill/>
                    </a:ln>
                  </pic:spPr>
                </pic:pic>
              </a:graphicData>
            </a:graphic>
          </wp:inline>
        </w:drawing>
      </w:r>
    </w:p>
    <w:p w14:paraId="357DCB1E" w14:textId="77777777" w:rsidR="0009797F" w:rsidRDefault="0009797F" w:rsidP="0009797F">
      <w:pPr>
        <w:rPr>
          <w:u w:val="single"/>
        </w:rPr>
      </w:pPr>
    </w:p>
    <w:p w14:paraId="35E618F0" w14:textId="77777777" w:rsidR="0009797F" w:rsidRDefault="0009797F" w:rsidP="0009797F">
      <w:pPr>
        <w:rPr>
          <w:u w:val="single"/>
        </w:rPr>
      </w:pPr>
      <w:r>
        <w:rPr>
          <w:u w:val="single"/>
        </w:rPr>
        <w:t>Intra-Balance Management</w:t>
      </w:r>
      <w:r w:rsidRPr="00B95C2F">
        <w:rPr>
          <w:u w:val="single"/>
        </w:rPr>
        <w:t>:</w:t>
      </w:r>
    </w:p>
    <w:p w14:paraId="57577D43" w14:textId="77777777" w:rsidR="0009797F" w:rsidRPr="00B95C2F" w:rsidRDefault="0009797F" w:rsidP="0009797F">
      <w:pPr>
        <w:rPr>
          <w:u w:val="single"/>
        </w:rPr>
      </w:pPr>
      <w:r>
        <w:rPr>
          <w:u w:val="single"/>
        </w:rPr>
        <w:t>Movement:</w:t>
      </w:r>
    </w:p>
    <w:p w14:paraId="526D5785" w14:textId="77777777" w:rsidR="0009797F" w:rsidRPr="002B494D" w:rsidRDefault="0009797F" w:rsidP="0009797F">
      <w:pPr>
        <w:numPr>
          <w:ilvl w:val="0"/>
          <w:numId w:val="26"/>
        </w:numPr>
      </w:pPr>
      <w:r w:rsidRPr="002B494D">
        <w:t xml:space="preserve">Definition: the process of enabling the movement of </w:t>
      </w:r>
      <w:r>
        <w:t>liquidity</w:t>
      </w:r>
      <w:r w:rsidRPr="002B494D">
        <w:t xml:space="preserve"> between sub-balances within the holdings of an account owner</w:t>
      </w:r>
      <w:r>
        <w:t xml:space="preserve"> in order to proceed with a liquidity restriction</w:t>
      </w:r>
      <w:r w:rsidRPr="002B494D">
        <w:t>.</w:t>
      </w:r>
    </w:p>
    <w:p w14:paraId="47C35D89" w14:textId="77777777" w:rsidR="0009797F" w:rsidRPr="002B494D" w:rsidRDefault="0009797F" w:rsidP="0009797F">
      <w:pPr>
        <w:numPr>
          <w:ilvl w:val="0"/>
          <w:numId w:val="26"/>
        </w:numPr>
        <w:spacing w:before="20"/>
      </w:pPr>
      <w:r w:rsidRPr="002B494D">
        <w:t>Trigger: The process is triggered by an instructing party decision or a market infrastructure generated instruction resulting in a</w:t>
      </w:r>
      <w:r>
        <w:t>n</w:t>
      </w:r>
      <w:r w:rsidRPr="002B494D">
        <w:t xml:space="preserve"> intra-balance movement.</w:t>
      </w:r>
    </w:p>
    <w:p w14:paraId="2CE830E7" w14:textId="77777777" w:rsidR="0009797F" w:rsidRPr="002B494D" w:rsidRDefault="0009797F" w:rsidP="0009797F">
      <w:pPr>
        <w:numPr>
          <w:ilvl w:val="0"/>
          <w:numId w:val="26"/>
        </w:numPr>
        <w:spacing w:before="20"/>
      </w:pPr>
      <w:r w:rsidRPr="002B494D">
        <w:t>Pre-conditions: Existence of sub-balances on a cash account held within a market infrastructure.</w:t>
      </w:r>
    </w:p>
    <w:p w14:paraId="62A8E97B" w14:textId="77777777" w:rsidR="0009797F" w:rsidRPr="002B494D" w:rsidRDefault="0009797F" w:rsidP="0009797F">
      <w:pPr>
        <w:numPr>
          <w:ilvl w:val="0"/>
          <w:numId w:val="26"/>
        </w:numPr>
        <w:spacing w:before="20"/>
      </w:pPr>
      <w:r w:rsidRPr="002B494D">
        <w:t xml:space="preserve">Post-conditions: A valid </w:t>
      </w:r>
      <w:r>
        <w:t>liquidity restriction</w:t>
      </w:r>
      <w:r w:rsidRPr="002B494D">
        <w:t xml:space="preserve"> is generated</w:t>
      </w:r>
    </w:p>
    <w:p w14:paraId="0511EC2E" w14:textId="77777777" w:rsidR="0009797F" w:rsidRPr="002B494D" w:rsidRDefault="0009797F" w:rsidP="0009797F">
      <w:pPr>
        <w:numPr>
          <w:ilvl w:val="0"/>
          <w:numId w:val="26"/>
        </w:numPr>
        <w:spacing w:before="20"/>
      </w:pPr>
      <w:r w:rsidRPr="002B494D">
        <w:t xml:space="preserve">Role: instructing for the movement instruction </w:t>
      </w:r>
    </w:p>
    <w:p w14:paraId="1B9E41AF" w14:textId="77777777" w:rsidR="0009797F" w:rsidRPr="002B494D" w:rsidRDefault="0009797F" w:rsidP="0009797F">
      <w:pPr>
        <w:numPr>
          <w:ilvl w:val="0"/>
          <w:numId w:val="26"/>
        </w:numPr>
        <w:spacing w:before="20"/>
      </w:pPr>
      <w:r w:rsidRPr="002B494D">
        <w:t xml:space="preserve">Role: executing/servicing for the </w:t>
      </w:r>
      <w:r>
        <w:t>receipt of the movement instruction.</w:t>
      </w:r>
    </w:p>
    <w:p w14:paraId="214A870E" w14:textId="77777777" w:rsidR="0009797F" w:rsidRPr="002B494D" w:rsidRDefault="0009797F" w:rsidP="0009797F">
      <w:pPr>
        <w:spacing w:before="20"/>
      </w:pPr>
    </w:p>
    <w:p w14:paraId="432BEB91" w14:textId="77777777" w:rsidR="0009797F" w:rsidRPr="005B4365" w:rsidRDefault="0009797F" w:rsidP="0009797F">
      <w:pPr>
        <w:spacing w:before="20"/>
        <w:rPr>
          <w:highlight w:val="red"/>
        </w:rPr>
      </w:pPr>
    </w:p>
    <w:p w14:paraId="06F8FE75" w14:textId="7C327F53" w:rsidR="0009797F" w:rsidRPr="001B65E9" w:rsidRDefault="000E7540" w:rsidP="0009797F">
      <w:pPr>
        <w:spacing w:before="20"/>
      </w:pPr>
      <w:r w:rsidRPr="000E7540">
        <w:rPr>
          <w:u w:val="single"/>
        </w:rPr>
        <w:t xml:space="preserve">Status </w:t>
      </w:r>
      <w:r w:rsidR="0009797F" w:rsidRPr="000E7540">
        <w:rPr>
          <w:u w:val="single"/>
        </w:rPr>
        <w:t>Advice</w:t>
      </w:r>
      <w:r w:rsidR="0009797F" w:rsidRPr="001B65E9">
        <w:t>:</w:t>
      </w:r>
    </w:p>
    <w:p w14:paraId="19468DBF" w14:textId="040DF685" w:rsidR="0009797F" w:rsidRDefault="0009797F" w:rsidP="0009797F">
      <w:pPr>
        <w:numPr>
          <w:ilvl w:val="0"/>
          <w:numId w:val="27"/>
        </w:numPr>
        <w:ind w:left="357" w:hanging="357"/>
        <w:rPr>
          <w:lang w:val="en-US"/>
        </w:rPr>
      </w:pPr>
      <w:r>
        <w:rPr>
          <w:lang w:val="en-US"/>
        </w:rPr>
        <w:t xml:space="preserve">Definition: the process of informing the current status of a </w:t>
      </w:r>
      <w:r w:rsidRPr="00447228">
        <w:rPr>
          <w:lang w:val="en-US"/>
        </w:rPr>
        <w:t xml:space="preserve">liquidity </w:t>
      </w:r>
      <w:r>
        <w:rPr>
          <w:lang w:val="en-US"/>
        </w:rPr>
        <w:t xml:space="preserve">restriction instruction. </w:t>
      </w:r>
    </w:p>
    <w:p w14:paraId="42B8978D" w14:textId="77777777" w:rsidR="0009797F" w:rsidRDefault="0009797F" w:rsidP="0009797F">
      <w:pPr>
        <w:numPr>
          <w:ilvl w:val="0"/>
          <w:numId w:val="27"/>
        </w:numPr>
        <w:spacing w:before="20"/>
        <w:rPr>
          <w:lang w:val="en-US"/>
        </w:rPr>
      </w:pPr>
      <w:r>
        <w:rPr>
          <w:lang w:val="en-US"/>
        </w:rPr>
        <w:t>Trigger: The process is triggered by market infrastructure when the status changes.</w:t>
      </w:r>
    </w:p>
    <w:p w14:paraId="3E9ADAC8" w14:textId="26B70544" w:rsidR="0009797F" w:rsidRDefault="0009797F" w:rsidP="0009797F">
      <w:pPr>
        <w:numPr>
          <w:ilvl w:val="0"/>
          <w:numId w:val="27"/>
        </w:numPr>
        <w:spacing w:before="20"/>
        <w:rPr>
          <w:lang w:val="en-US"/>
        </w:rPr>
      </w:pPr>
      <w:r>
        <w:rPr>
          <w:lang w:val="en-US"/>
        </w:rPr>
        <w:t xml:space="preserve">Pre-conditions: </w:t>
      </w:r>
      <w:r w:rsidRPr="002B494D">
        <w:t xml:space="preserve">Existence of </w:t>
      </w:r>
      <w:r>
        <w:t>a liquidity</w:t>
      </w:r>
      <w:r w:rsidRPr="002B494D">
        <w:t xml:space="preserve"> </w:t>
      </w:r>
      <w:r>
        <w:t xml:space="preserve">restriction in </w:t>
      </w:r>
      <w:r>
        <w:rPr>
          <w:lang w:val="en-US"/>
        </w:rPr>
        <w:t>a market infrastructure.</w:t>
      </w:r>
    </w:p>
    <w:p w14:paraId="55C80D56" w14:textId="77777777" w:rsidR="0009797F" w:rsidRDefault="0009797F" w:rsidP="0009797F">
      <w:pPr>
        <w:numPr>
          <w:ilvl w:val="0"/>
          <w:numId w:val="27"/>
        </w:numPr>
        <w:spacing w:before="20"/>
        <w:rPr>
          <w:lang w:val="en-US"/>
        </w:rPr>
      </w:pPr>
      <w:r>
        <w:rPr>
          <w:lang w:val="en-US"/>
        </w:rPr>
        <w:t>Post-conditions: A status change is generated.</w:t>
      </w:r>
    </w:p>
    <w:p w14:paraId="76B47E8C" w14:textId="77777777" w:rsidR="0009797F" w:rsidRDefault="0009797F" w:rsidP="0009797F">
      <w:pPr>
        <w:numPr>
          <w:ilvl w:val="0"/>
          <w:numId w:val="27"/>
        </w:numPr>
        <w:spacing w:before="20"/>
        <w:rPr>
          <w:lang w:val="en-US"/>
        </w:rPr>
      </w:pPr>
      <w:r>
        <w:rPr>
          <w:lang w:val="en-US"/>
        </w:rPr>
        <w:t>Role: Account owner (Instructing party) for the receipt of the Status Advice.</w:t>
      </w:r>
    </w:p>
    <w:p w14:paraId="0567A6B1" w14:textId="77777777" w:rsidR="0009797F" w:rsidRDefault="0009797F" w:rsidP="0009797F">
      <w:pPr>
        <w:numPr>
          <w:ilvl w:val="0"/>
          <w:numId w:val="27"/>
        </w:numPr>
        <w:spacing w:before="20"/>
        <w:rPr>
          <w:lang w:val="en-US"/>
        </w:rPr>
      </w:pPr>
      <w:r>
        <w:rPr>
          <w:lang w:val="en-US"/>
        </w:rPr>
        <w:t>Role: Executing/Servicing for the sending of the Status Advice.</w:t>
      </w:r>
    </w:p>
    <w:p w14:paraId="74728214" w14:textId="77777777" w:rsidR="0009797F" w:rsidRPr="005120CF" w:rsidRDefault="0009797F" w:rsidP="0009797F">
      <w:pPr>
        <w:spacing w:before="20"/>
        <w:rPr>
          <w:highlight w:val="red"/>
          <w:lang w:val="en-US"/>
        </w:rPr>
      </w:pPr>
    </w:p>
    <w:p w14:paraId="67F538CB" w14:textId="77777777" w:rsidR="0009797F" w:rsidRPr="005B4365" w:rsidRDefault="0009797F" w:rsidP="0009797F">
      <w:pPr>
        <w:spacing w:before="20"/>
        <w:rPr>
          <w:highlight w:val="red"/>
        </w:rPr>
      </w:pPr>
      <w:r w:rsidRPr="000E7540">
        <w:rPr>
          <w:u w:val="single"/>
        </w:rPr>
        <w:lastRenderedPageBreak/>
        <w:t>Confirmation</w:t>
      </w:r>
      <w:r>
        <w:t>:</w:t>
      </w:r>
    </w:p>
    <w:p w14:paraId="4590A394" w14:textId="77777777" w:rsidR="0009797F" w:rsidRDefault="0009797F" w:rsidP="0009797F">
      <w:pPr>
        <w:numPr>
          <w:ilvl w:val="0"/>
          <w:numId w:val="27"/>
        </w:numPr>
        <w:ind w:left="357" w:hanging="357"/>
        <w:rPr>
          <w:lang w:val="en-US"/>
        </w:rPr>
      </w:pPr>
      <w:r>
        <w:rPr>
          <w:lang w:val="en-US"/>
        </w:rPr>
        <w:t xml:space="preserve">Definition: the process of informing that a liquidity restriction instruction has been successfully settled. </w:t>
      </w:r>
    </w:p>
    <w:p w14:paraId="58E04AD1" w14:textId="77777777" w:rsidR="0009797F" w:rsidRDefault="0009797F" w:rsidP="0009797F">
      <w:pPr>
        <w:numPr>
          <w:ilvl w:val="0"/>
          <w:numId w:val="27"/>
        </w:numPr>
        <w:spacing w:before="20"/>
        <w:rPr>
          <w:lang w:val="en-US"/>
        </w:rPr>
      </w:pPr>
      <w:r>
        <w:rPr>
          <w:lang w:val="en-US"/>
        </w:rPr>
        <w:t>Trigger: The process is triggered by a market infrastructure when the liquidity restriction is settled.</w:t>
      </w:r>
    </w:p>
    <w:p w14:paraId="2FA31CE7" w14:textId="77777777" w:rsidR="0009797F" w:rsidRDefault="0009797F" w:rsidP="0009797F">
      <w:pPr>
        <w:numPr>
          <w:ilvl w:val="0"/>
          <w:numId w:val="27"/>
        </w:numPr>
        <w:spacing w:before="20"/>
        <w:rPr>
          <w:lang w:val="en-US"/>
        </w:rPr>
      </w:pPr>
      <w:r>
        <w:rPr>
          <w:lang w:val="en-US"/>
        </w:rPr>
        <w:t>Pre-conditions: Restriction on a cash account held within a market infrastructure.</w:t>
      </w:r>
    </w:p>
    <w:p w14:paraId="1F988FC1" w14:textId="77777777" w:rsidR="0009797F" w:rsidRDefault="0009797F" w:rsidP="0009797F">
      <w:pPr>
        <w:numPr>
          <w:ilvl w:val="0"/>
          <w:numId w:val="27"/>
        </w:numPr>
        <w:spacing w:before="20"/>
        <w:rPr>
          <w:lang w:val="en-US"/>
        </w:rPr>
      </w:pPr>
      <w:r>
        <w:rPr>
          <w:lang w:val="en-US"/>
        </w:rPr>
        <w:t>Post-conditions: A confirmation settled is generated.</w:t>
      </w:r>
    </w:p>
    <w:p w14:paraId="3ACF9DAE" w14:textId="77777777" w:rsidR="0009797F" w:rsidRDefault="0009797F" w:rsidP="0009797F">
      <w:pPr>
        <w:numPr>
          <w:ilvl w:val="0"/>
          <w:numId w:val="27"/>
        </w:numPr>
        <w:spacing w:before="20"/>
        <w:rPr>
          <w:lang w:val="en-US"/>
        </w:rPr>
      </w:pPr>
      <w:r>
        <w:rPr>
          <w:lang w:val="en-US"/>
        </w:rPr>
        <w:t>Role: Account owner (Instructing party) for the receipt of the Confirmation.</w:t>
      </w:r>
    </w:p>
    <w:p w14:paraId="49E0E963" w14:textId="77777777" w:rsidR="0009797F" w:rsidRDefault="0009797F" w:rsidP="0009797F">
      <w:pPr>
        <w:numPr>
          <w:ilvl w:val="0"/>
          <w:numId w:val="27"/>
        </w:numPr>
        <w:spacing w:before="20"/>
        <w:rPr>
          <w:lang w:val="en-US"/>
        </w:rPr>
      </w:pPr>
      <w:r>
        <w:rPr>
          <w:lang w:val="en-US"/>
        </w:rPr>
        <w:t>Role: Executing/Servicing for the sending of the Confirmation.</w:t>
      </w:r>
    </w:p>
    <w:p w14:paraId="54665840" w14:textId="77777777" w:rsidR="0009797F" w:rsidRDefault="0009797F" w:rsidP="0009797F">
      <w:pPr>
        <w:spacing w:before="20"/>
        <w:rPr>
          <w:highlight w:val="red"/>
          <w:lang w:val="en-US"/>
        </w:rPr>
      </w:pPr>
    </w:p>
    <w:p w14:paraId="40D5F1FE" w14:textId="77777777" w:rsidR="007855DB" w:rsidRPr="00B95C2F" w:rsidRDefault="007855DB" w:rsidP="007855DB">
      <w:pPr>
        <w:rPr>
          <w:u w:val="single"/>
        </w:rPr>
      </w:pPr>
      <w:r>
        <w:rPr>
          <w:u w:val="single"/>
        </w:rPr>
        <w:t>Modification:</w:t>
      </w:r>
    </w:p>
    <w:p w14:paraId="6AB172EA" w14:textId="77777777" w:rsidR="007855DB" w:rsidRPr="002B494D" w:rsidRDefault="007855DB" w:rsidP="007855DB">
      <w:pPr>
        <w:numPr>
          <w:ilvl w:val="0"/>
          <w:numId w:val="26"/>
        </w:numPr>
        <w:spacing w:before="20"/>
      </w:pPr>
      <w:r w:rsidRPr="002B494D">
        <w:t xml:space="preserve">Definition: the process </w:t>
      </w:r>
      <w:r>
        <w:t>to request the modification of process indicators or other information as concerns a previously sent intra-balance movement instruction</w:t>
      </w:r>
    </w:p>
    <w:p w14:paraId="34926C73" w14:textId="77777777" w:rsidR="007855DB" w:rsidRPr="002B494D" w:rsidRDefault="007855DB" w:rsidP="007855DB">
      <w:pPr>
        <w:numPr>
          <w:ilvl w:val="0"/>
          <w:numId w:val="26"/>
        </w:numPr>
        <w:spacing w:before="20"/>
      </w:pPr>
      <w:r w:rsidRPr="002B494D">
        <w:t xml:space="preserve">Trigger: The process is triggered by an instructing party decision </w:t>
      </w:r>
      <w:r>
        <w:t xml:space="preserve">to alter </w:t>
      </w:r>
      <w:r w:rsidRPr="002B494D">
        <w:t>a</w:t>
      </w:r>
      <w:r>
        <w:t>n</w:t>
      </w:r>
      <w:r w:rsidRPr="002B494D">
        <w:t xml:space="preserve"> intra-balance movement</w:t>
      </w:r>
      <w:r>
        <w:t xml:space="preserve"> instruction</w:t>
      </w:r>
    </w:p>
    <w:p w14:paraId="705751C3" w14:textId="77777777" w:rsidR="007855DB" w:rsidRPr="002B494D" w:rsidRDefault="007855DB" w:rsidP="007855DB">
      <w:pPr>
        <w:numPr>
          <w:ilvl w:val="0"/>
          <w:numId w:val="26"/>
        </w:numPr>
        <w:spacing w:before="20"/>
      </w:pPr>
      <w:r w:rsidRPr="002B494D">
        <w:t xml:space="preserve">Pre-conditions: Existence of </w:t>
      </w:r>
      <w:r>
        <w:t>a liquidity restriction instruction</w:t>
      </w:r>
    </w:p>
    <w:p w14:paraId="60E8ABCF" w14:textId="77777777" w:rsidR="007855DB" w:rsidRPr="002B494D" w:rsidRDefault="007855DB" w:rsidP="007855DB">
      <w:pPr>
        <w:numPr>
          <w:ilvl w:val="0"/>
          <w:numId w:val="26"/>
        </w:numPr>
        <w:spacing w:before="20"/>
      </w:pPr>
      <w:r w:rsidRPr="002B494D">
        <w:t xml:space="preserve">Post-conditions: A valid </w:t>
      </w:r>
      <w:r>
        <w:t>liquidity restriction</w:t>
      </w:r>
      <w:r w:rsidRPr="002B494D">
        <w:t xml:space="preserve"> </w:t>
      </w:r>
      <w:r>
        <w:t xml:space="preserve">modification request </w:t>
      </w:r>
      <w:r w:rsidRPr="002B494D">
        <w:t>is generated</w:t>
      </w:r>
    </w:p>
    <w:p w14:paraId="59141BB5" w14:textId="77777777" w:rsidR="007855DB" w:rsidRPr="002B494D" w:rsidRDefault="007855DB" w:rsidP="007855DB">
      <w:pPr>
        <w:numPr>
          <w:ilvl w:val="0"/>
          <w:numId w:val="26"/>
        </w:numPr>
        <w:spacing w:before="20"/>
      </w:pPr>
      <w:r w:rsidRPr="002B494D">
        <w:t>Role: instructing</w:t>
      </w:r>
      <w:r>
        <w:t xml:space="preserve"> party - </w:t>
      </w:r>
      <w:r w:rsidRPr="002B494D">
        <w:t xml:space="preserve">for the </w:t>
      </w:r>
      <w:r>
        <w:t>modification request</w:t>
      </w:r>
      <w:r w:rsidRPr="002B494D">
        <w:t xml:space="preserve"> </w:t>
      </w:r>
    </w:p>
    <w:p w14:paraId="7377E417" w14:textId="77777777" w:rsidR="007855DB" w:rsidRPr="002B494D" w:rsidRDefault="007855DB" w:rsidP="007855DB">
      <w:pPr>
        <w:numPr>
          <w:ilvl w:val="0"/>
          <w:numId w:val="26"/>
        </w:numPr>
        <w:spacing w:before="20"/>
      </w:pPr>
      <w:r w:rsidRPr="002B494D">
        <w:t>Role: executing/servicing</w:t>
      </w:r>
      <w:r>
        <w:t xml:space="preserve"> party - </w:t>
      </w:r>
      <w:r w:rsidRPr="002B494D">
        <w:t xml:space="preserve"> for the </w:t>
      </w:r>
      <w:r>
        <w:t>receipt of the modification request</w:t>
      </w:r>
    </w:p>
    <w:p w14:paraId="5976316D" w14:textId="77777777" w:rsidR="007855DB" w:rsidRDefault="007855DB" w:rsidP="007855DB">
      <w:pPr>
        <w:rPr>
          <w:u w:val="single"/>
        </w:rPr>
      </w:pPr>
    </w:p>
    <w:p w14:paraId="2653122B" w14:textId="77777777" w:rsidR="007855DB" w:rsidRPr="00B95C2F" w:rsidRDefault="007855DB" w:rsidP="007855DB">
      <w:pPr>
        <w:rPr>
          <w:u w:val="single"/>
        </w:rPr>
      </w:pPr>
      <w:r>
        <w:rPr>
          <w:u w:val="single"/>
        </w:rPr>
        <w:t>Cancellation:</w:t>
      </w:r>
    </w:p>
    <w:p w14:paraId="5BECC0DA" w14:textId="77777777" w:rsidR="007855DB" w:rsidRPr="002B494D" w:rsidRDefault="007855DB" w:rsidP="007855DB">
      <w:pPr>
        <w:numPr>
          <w:ilvl w:val="0"/>
          <w:numId w:val="26"/>
        </w:numPr>
        <w:spacing w:before="20"/>
      </w:pPr>
      <w:r w:rsidRPr="002B494D">
        <w:t xml:space="preserve">Definition: the process </w:t>
      </w:r>
      <w:r>
        <w:t>to request the cancellation of an intra-balance movement instruction</w:t>
      </w:r>
    </w:p>
    <w:p w14:paraId="24AF651B" w14:textId="77777777" w:rsidR="007855DB" w:rsidRPr="002B494D" w:rsidRDefault="007855DB" w:rsidP="007855DB">
      <w:pPr>
        <w:numPr>
          <w:ilvl w:val="0"/>
          <w:numId w:val="26"/>
        </w:numPr>
        <w:spacing w:before="20"/>
      </w:pPr>
      <w:r w:rsidRPr="002B494D">
        <w:t xml:space="preserve">Trigger: The process is triggered by an instructing party decision </w:t>
      </w:r>
      <w:r>
        <w:t>to cancel an intra-balance movement instruction</w:t>
      </w:r>
    </w:p>
    <w:p w14:paraId="77C68496" w14:textId="77777777" w:rsidR="007855DB" w:rsidRPr="002B494D" w:rsidRDefault="007855DB" w:rsidP="007855DB">
      <w:pPr>
        <w:numPr>
          <w:ilvl w:val="0"/>
          <w:numId w:val="26"/>
        </w:numPr>
        <w:spacing w:before="20"/>
      </w:pPr>
      <w:r w:rsidRPr="002B494D">
        <w:t xml:space="preserve">Pre-conditions: Existence of </w:t>
      </w:r>
      <w:r>
        <w:t>a liquidity restriction instruction</w:t>
      </w:r>
    </w:p>
    <w:p w14:paraId="15D96F26" w14:textId="77777777" w:rsidR="007855DB" w:rsidRPr="002B494D" w:rsidRDefault="007855DB" w:rsidP="007855DB">
      <w:pPr>
        <w:numPr>
          <w:ilvl w:val="0"/>
          <w:numId w:val="26"/>
        </w:numPr>
        <w:spacing w:before="20"/>
      </w:pPr>
      <w:r w:rsidRPr="002B494D">
        <w:t xml:space="preserve">Post-conditions: A valid </w:t>
      </w:r>
      <w:r>
        <w:t>liquidity restriction</w:t>
      </w:r>
      <w:r w:rsidRPr="002B494D">
        <w:t xml:space="preserve"> </w:t>
      </w:r>
      <w:r>
        <w:t xml:space="preserve">cancellation request </w:t>
      </w:r>
      <w:r w:rsidRPr="002B494D">
        <w:t>is generated</w:t>
      </w:r>
    </w:p>
    <w:p w14:paraId="5189B3A2" w14:textId="77777777" w:rsidR="007855DB" w:rsidRPr="002B494D" w:rsidRDefault="007855DB" w:rsidP="007855DB">
      <w:pPr>
        <w:numPr>
          <w:ilvl w:val="0"/>
          <w:numId w:val="26"/>
        </w:numPr>
        <w:spacing w:before="20"/>
      </w:pPr>
      <w:r w:rsidRPr="002B494D">
        <w:t>Role: instructing</w:t>
      </w:r>
      <w:r>
        <w:t xml:space="preserve"> party - </w:t>
      </w:r>
      <w:r w:rsidRPr="002B494D">
        <w:t xml:space="preserve"> for the </w:t>
      </w:r>
      <w:r>
        <w:t>cancellation request</w:t>
      </w:r>
      <w:r w:rsidRPr="002B494D">
        <w:t xml:space="preserve"> </w:t>
      </w:r>
    </w:p>
    <w:p w14:paraId="2ABD3BD9" w14:textId="77777777" w:rsidR="007855DB" w:rsidRPr="002B494D" w:rsidRDefault="007855DB" w:rsidP="007855DB">
      <w:pPr>
        <w:numPr>
          <w:ilvl w:val="0"/>
          <w:numId w:val="26"/>
        </w:numPr>
        <w:spacing w:before="20"/>
      </w:pPr>
      <w:r w:rsidRPr="002B494D">
        <w:t xml:space="preserve">Role: executing/servicing </w:t>
      </w:r>
      <w:r>
        <w:t xml:space="preserve">party - </w:t>
      </w:r>
      <w:r w:rsidRPr="002B494D">
        <w:t xml:space="preserve">for the </w:t>
      </w:r>
      <w:r>
        <w:t>receipt of the cancellation request</w:t>
      </w:r>
    </w:p>
    <w:p w14:paraId="38ADC02F" w14:textId="77777777" w:rsidR="007855DB" w:rsidRPr="002B494D" w:rsidRDefault="007855DB" w:rsidP="007855DB">
      <w:pPr>
        <w:spacing w:before="20"/>
      </w:pPr>
    </w:p>
    <w:p w14:paraId="7CB2A86E" w14:textId="77777777" w:rsidR="007855DB" w:rsidRPr="005B4365" w:rsidRDefault="007855DB" w:rsidP="007855DB">
      <w:pPr>
        <w:spacing w:before="20"/>
        <w:rPr>
          <w:highlight w:val="red"/>
        </w:rPr>
      </w:pPr>
    </w:p>
    <w:p w14:paraId="6CF49099" w14:textId="5651B6FA" w:rsidR="007855DB" w:rsidRPr="00C00DF6" w:rsidRDefault="007855DB" w:rsidP="007855DB">
      <w:pPr>
        <w:spacing w:before="20"/>
        <w:rPr>
          <w:u w:val="single"/>
        </w:rPr>
      </w:pPr>
      <w:r>
        <w:rPr>
          <w:u w:val="single"/>
        </w:rPr>
        <w:t xml:space="preserve">Modification/Cancellation Status </w:t>
      </w:r>
      <w:r w:rsidRPr="00C00DF6">
        <w:rPr>
          <w:u w:val="single"/>
        </w:rPr>
        <w:t>Advice:</w:t>
      </w:r>
    </w:p>
    <w:p w14:paraId="7D5C3B88" w14:textId="77777777" w:rsidR="007855DB" w:rsidRDefault="007855DB" w:rsidP="007855DB">
      <w:pPr>
        <w:numPr>
          <w:ilvl w:val="0"/>
          <w:numId w:val="27"/>
        </w:numPr>
        <w:ind w:left="357" w:hanging="357"/>
        <w:rPr>
          <w:lang w:val="en-US"/>
        </w:rPr>
      </w:pPr>
      <w:r>
        <w:rPr>
          <w:lang w:val="en-US"/>
        </w:rPr>
        <w:t xml:space="preserve">Definition: the process of informing the current status of a </w:t>
      </w:r>
      <w:r w:rsidRPr="00447228">
        <w:rPr>
          <w:lang w:val="en-US"/>
        </w:rPr>
        <w:t xml:space="preserve">liquidity </w:t>
      </w:r>
      <w:r>
        <w:rPr>
          <w:lang w:val="en-US"/>
        </w:rPr>
        <w:t>restriction modification or cancellation request</w:t>
      </w:r>
    </w:p>
    <w:p w14:paraId="5664DDA5" w14:textId="77777777" w:rsidR="007855DB" w:rsidRDefault="007855DB" w:rsidP="007855DB">
      <w:pPr>
        <w:numPr>
          <w:ilvl w:val="0"/>
          <w:numId w:val="27"/>
        </w:numPr>
        <w:spacing w:before="20"/>
        <w:rPr>
          <w:lang w:val="en-US"/>
        </w:rPr>
      </w:pPr>
      <w:r>
        <w:rPr>
          <w:lang w:val="en-US"/>
        </w:rPr>
        <w:t>Trigger: The process is triggered by market infrastructure when the status changes.</w:t>
      </w:r>
    </w:p>
    <w:p w14:paraId="7697EBEA" w14:textId="77777777" w:rsidR="007855DB" w:rsidRDefault="007855DB" w:rsidP="007855DB">
      <w:pPr>
        <w:numPr>
          <w:ilvl w:val="0"/>
          <w:numId w:val="27"/>
        </w:numPr>
        <w:spacing w:before="20"/>
        <w:rPr>
          <w:lang w:val="en-US"/>
        </w:rPr>
      </w:pPr>
      <w:r>
        <w:rPr>
          <w:lang w:val="en-US"/>
        </w:rPr>
        <w:t xml:space="preserve">Pre-conditions: </w:t>
      </w:r>
      <w:r w:rsidRPr="002B494D">
        <w:t xml:space="preserve">Existence of </w:t>
      </w:r>
      <w:r>
        <w:t>a liquidity</w:t>
      </w:r>
      <w:r w:rsidRPr="002B494D">
        <w:t xml:space="preserve"> </w:t>
      </w:r>
      <w:r>
        <w:t xml:space="preserve">restriction modification or cancellation request as received within </w:t>
      </w:r>
      <w:r>
        <w:rPr>
          <w:lang w:val="en-US"/>
        </w:rPr>
        <w:t>a market infrastructure</w:t>
      </w:r>
    </w:p>
    <w:p w14:paraId="3D425C34" w14:textId="77777777" w:rsidR="007855DB" w:rsidRDefault="007855DB" w:rsidP="007855DB">
      <w:pPr>
        <w:numPr>
          <w:ilvl w:val="0"/>
          <w:numId w:val="27"/>
        </w:numPr>
        <w:spacing w:before="20"/>
        <w:rPr>
          <w:lang w:val="en-US"/>
        </w:rPr>
      </w:pPr>
      <w:r>
        <w:rPr>
          <w:lang w:val="en-US"/>
        </w:rPr>
        <w:t>Post-conditions: A status change is generated</w:t>
      </w:r>
    </w:p>
    <w:p w14:paraId="35D81BD2" w14:textId="77777777" w:rsidR="007855DB" w:rsidRDefault="007855DB" w:rsidP="007855DB">
      <w:pPr>
        <w:numPr>
          <w:ilvl w:val="0"/>
          <w:numId w:val="27"/>
        </w:numPr>
        <w:spacing w:before="20"/>
        <w:rPr>
          <w:lang w:val="en-US"/>
        </w:rPr>
      </w:pPr>
      <w:r>
        <w:rPr>
          <w:lang w:val="en-US"/>
        </w:rPr>
        <w:t>Role: Account owner (Instructing party) - for the receipt of the Status Advice</w:t>
      </w:r>
    </w:p>
    <w:p w14:paraId="3EB01477" w14:textId="77777777" w:rsidR="007855DB" w:rsidRDefault="007855DB" w:rsidP="007855DB">
      <w:pPr>
        <w:numPr>
          <w:ilvl w:val="0"/>
          <w:numId w:val="27"/>
        </w:numPr>
        <w:spacing w:before="20"/>
        <w:rPr>
          <w:lang w:val="en-US"/>
        </w:rPr>
      </w:pPr>
      <w:r>
        <w:rPr>
          <w:lang w:val="en-US"/>
        </w:rPr>
        <w:t>Role: Executing/Servicing - for the sending of the Status Advice</w:t>
      </w:r>
    </w:p>
    <w:p w14:paraId="6A43A9CC" w14:textId="77777777" w:rsidR="007855DB" w:rsidRDefault="007855DB" w:rsidP="0009797F">
      <w:pPr>
        <w:spacing w:before="20"/>
        <w:rPr>
          <w:highlight w:val="red"/>
          <w:lang w:val="en-US"/>
        </w:rPr>
      </w:pPr>
    </w:p>
    <w:p w14:paraId="3269CB26" w14:textId="70344B2D" w:rsidR="007855DB" w:rsidRPr="00B95C2F" w:rsidRDefault="00512498" w:rsidP="007855DB">
      <w:pPr>
        <w:rPr>
          <w:u w:val="single"/>
        </w:rPr>
      </w:pPr>
      <w:r>
        <w:rPr>
          <w:u w:val="single"/>
        </w:rPr>
        <w:t xml:space="preserve">Movement </w:t>
      </w:r>
      <w:r w:rsidR="007855DB">
        <w:rPr>
          <w:u w:val="single"/>
        </w:rPr>
        <w:t>Query</w:t>
      </w:r>
      <w:r>
        <w:rPr>
          <w:u w:val="single"/>
        </w:rPr>
        <w:t>ing</w:t>
      </w:r>
      <w:r w:rsidR="007855DB">
        <w:rPr>
          <w:u w:val="single"/>
        </w:rPr>
        <w:t>:</w:t>
      </w:r>
    </w:p>
    <w:p w14:paraId="1FA343C1" w14:textId="77777777" w:rsidR="007855DB" w:rsidRPr="002B494D" w:rsidRDefault="007855DB" w:rsidP="007855DB">
      <w:pPr>
        <w:numPr>
          <w:ilvl w:val="0"/>
          <w:numId w:val="26"/>
        </w:numPr>
        <w:spacing w:before="20"/>
      </w:pPr>
      <w:r w:rsidRPr="002B494D">
        <w:t xml:space="preserve">Definition: </w:t>
      </w:r>
      <w:r w:rsidRPr="00B95C2F">
        <w:t xml:space="preserve">the process of enabling the reconciliation of </w:t>
      </w:r>
      <w:r>
        <w:t xml:space="preserve">cash movements </w:t>
      </w:r>
      <w:r w:rsidRPr="00B95C2F">
        <w:t xml:space="preserve">through the </w:t>
      </w:r>
      <w:r>
        <w:t xml:space="preserve">querying of available and </w:t>
      </w:r>
      <w:r w:rsidRPr="00B95C2F">
        <w:t>necessary data</w:t>
      </w:r>
      <w:r>
        <w:t xml:space="preserve"> using defined selection criteria</w:t>
      </w:r>
      <w:r w:rsidRPr="00B95C2F">
        <w:t>.</w:t>
      </w:r>
    </w:p>
    <w:p w14:paraId="556AF983" w14:textId="77777777" w:rsidR="007855DB" w:rsidRPr="002B494D" w:rsidRDefault="007855DB" w:rsidP="007855DB">
      <w:pPr>
        <w:numPr>
          <w:ilvl w:val="0"/>
          <w:numId w:val="26"/>
        </w:numPr>
        <w:spacing w:before="20"/>
      </w:pPr>
      <w:r w:rsidRPr="002B494D">
        <w:t xml:space="preserve">Trigger: </w:t>
      </w:r>
      <w:r>
        <w:t>The p</w:t>
      </w:r>
      <w:r w:rsidRPr="00E64665">
        <w:t xml:space="preserve">rocess is triggered </w:t>
      </w:r>
      <w:r>
        <w:t xml:space="preserve">by reconciliation processing (e.g. missing instructions or system errors) resulting in </w:t>
      </w:r>
      <w:r w:rsidRPr="00A2721D">
        <w:rPr>
          <w:rFonts w:eastAsia="Times New Roman"/>
          <w:szCs w:val="24"/>
        </w:rPr>
        <w:t xml:space="preserve">the </w:t>
      </w:r>
      <w:r w:rsidRPr="00C737DC">
        <w:t>send</w:t>
      </w:r>
      <w:r>
        <w:t>i</w:t>
      </w:r>
      <w:r w:rsidRPr="00057E9A">
        <w:rPr>
          <w:rFonts w:eastAsia="Times New Roman"/>
          <w:szCs w:val="24"/>
        </w:rPr>
        <w:t>ng o</w:t>
      </w:r>
      <w:r>
        <w:t>f</w:t>
      </w:r>
      <w:r w:rsidRPr="00C737DC">
        <w:t xml:space="preserve"> a </w:t>
      </w:r>
      <w:r>
        <w:t>q</w:t>
      </w:r>
      <w:r w:rsidRPr="00C737DC">
        <w:t xml:space="preserve">uery </w:t>
      </w:r>
      <w:r>
        <w:t>request</w:t>
      </w:r>
      <w:r w:rsidRPr="00247F13">
        <w:t xml:space="preserve"> </w:t>
      </w:r>
      <w:r>
        <w:t xml:space="preserve">by the </w:t>
      </w:r>
      <w:r w:rsidRPr="00C737DC">
        <w:t>Instructing Party.</w:t>
      </w:r>
    </w:p>
    <w:p w14:paraId="03F2EB7D" w14:textId="77777777" w:rsidR="007855DB" w:rsidRPr="002B494D" w:rsidRDefault="007855DB" w:rsidP="007855DB">
      <w:pPr>
        <w:numPr>
          <w:ilvl w:val="0"/>
          <w:numId w:val="26"/>
        </w:numPr>
        <w:spacing w:before="20"/>
      </w:pPr>
      <w:r w:rsidRPr="002B494D">
        <w:t xml:space="preserve">Pre-conditions: </w:t>
      </w:r>
      <w:r>
        <w:t>Instructing Party must hold necessary privileges within the Static Data configuration.</w:t>
      </w:r>
    </w:p>
    <w:p w14:paraId="1940C62C" w14:textId="77777777" w:rsidR="007855DB" w:rsidRPr="002B494D" w:rsidRDefault="007855DB" w:rsidP="007855DB">
      <w:pPr>
        <w:numPr>
          <w:ilvl w:val="0"/>
          <w:numId w:val="26"/>
        </w:numPr>
        <w:spacing w:before="20"/>
      </w:pPr>
      <w:r w:rsidRPr="002B494D">
        <w:t xml:space="preserve">Post-conditions: </w:t>
      </w:r>
      <w:r>
        <w:t>None.</w:t>
      </w:r>
    </w:p>
    <w:p w14:paraId="64FF3C75" w14:textId="77777777" w:rsidR="007855DB" w:rsidRDefault="007855DB" w:rsidP="007855DB">
      <w:pPr>
        <w:numPr>
          <w:ilvl w:val="0"/>
          <w:numId w:val="26"/>
        </w:numPr>
        <w:spacing w:before="20"/>
      </w:pPr>
      <w:r w:rsidRPr="00B95C2F">
        <w:lastRenderedPageBreak/>
        <w:t xml:space="preserve">Role: </w:t>
      </w:r>
      <w:r>
        <w:t>instructing for the Query</w:t>
      </w:r>
      <w:r w:rsidRPr="00B95C2F">
        <w:t>.</w:t>
      </w:r>
      <w:r>
        <w:t xml:space="preserve"> </w:t>
      </w:r>
    </w:p>
    <w:p w14:paraId="2EBF305E" w14:textId="77777777" w:rsidR="007855DB" w:rsidRPr="002B494D" w:rsidRDefault="007855DB" w:rsidP="007855DB">
      <w:pPr>
        <w:spacing w:before="20"/>
        <w:ind w:left="360"/>
      </w:pPr>
    </w:p>
    <w:p w14:paraId="77AF5425" w14:textId="2134F10A" w:rsidR="007855DB" w:rsidRPr="00B95C2F" w:rsidRDefault="00512498" w:rsidP="007855DB">
      <w:pPr>
        <w:rPr>
          <w:u w:val="single"/>
        </w:rPr>
      </w:pPr>
      <w:r>
        <w:rPr>
          <w:u w:val="single"/>
        </w:rPr>
        <w:t xml:space="preserve">Movement </w:t>
      </w:r>
      <w:r w:rsidR="007855DB">
        <w:rPr>
          <w:u w:val="single"/>
        </w:rPr>
        <w:t>Reporting:</w:t>
      </w:r>
    </w:p>
    <w:p w14:paraId="1C3C1305" w14:textId="77777777" w:rsidR="007855DB" w:rsidRPr="002B494D" w:rsidRDefault="007855DB" w:rsidP="007855DB">
      <w:pPr>
        <w:numPr>
          <w:ilvl w:val="0"/>
          <w:numId w:val="26"/>
        </w:numPr>
        <w:spacing w:before="20"/>
      </w:pPr>
      <w:r w:rsidRPr="002B494D">
        <w:t xml:space="preserve">Definition: the process </w:t>
      </w:r>
      <w:r>
        <w:t>of responding, to a received cash movement query.</w:t>
      </w:r>
    </w:p>
    <w:p w14:paraId="47B258CB" w14:textId="77777777" w:rsidR="007855DB" w:rsidRPr="002B494D" w:rsidRDefault="007855DB" w:rsidP="007855DB">
      <w:pPr>
        <w:numPr>
          <w:ilvl w:val="0"/>
          <w:numId w:val="26"/>
        </w:numPr>
        <w:spacing w:before="20"/>
      </w:pPr>
      <w:r w:rsidRPr="002B494D">
        <w:t xml:space="preserve">Trigger: The process is triggered by </w:t>
      </w:r>
      <w:r>
        <w:t xml:space="preserve">a system event </w:t>
      </w:r>
      <w:r w:rsidRPr="00AA1CB8">
        <w:t>(e.g. end-of-day or end of night-time cycle…).</w:t>
      </w:r>
    </w:p>
    <w:p w14:paraId="20054382" w14:textId="77777777" w:rsidR="007855DB" w:rsidRPr="002B494D" w:rsidRDefault="007855DB" w:rsidP="007855DB">
      <w:pPr>
        <w:numPr>
          <w:ilvl w:val="0"/>
          <w:numId w:val="26"/>
        </w:numPr>
        <w:spacing w:before="20"/>
      </w:pPr>
      <w:r w:rsidRPr="002B494D">
        <w:t xml:space="preserve">Pre-conditions: </w:t>
      </w:r>
      <w:r>
        <w:t>Receipt of an incoming query.</w:t>
      </w:r>
    </w:p>
    <w:p w14:paraId="04FB8AF4" w14:textId="77777777" w:rsidR="007855DB" w:rsidRPr="002B494D" w:rsidRDefault="007855DB" w:rsidP="007855DB">
      <w:pPr>
        <w:numPr>
          <w:ilvl w:val="0"/>
          <w:numId w:val="26"/>
        </w:numPr>
        <w:spacing w:before="20"/>
      </w:pPr>
      <w:r w:rsidRPr="002B494D">
        <w:t xml:space="preserve">Post-conditions: A valid </w:t>
      </w:r>
      <w:r>
        <w:t xml:space="preserve">Intra-Balance Movement Query Response </w:t>
      </w:r>
      <w:r w:rsidRPr="002B494D">
        <w:t>is generated</w:t>
      </w:r>
      <w:r>
        <w:t xml:space="preserve"> containing either a business report or operational error.</w:t>
      </w:r>
    </w:p>
    <w:p w14:paraId="410E5303" w14:textId="77777777" w:rsidR="007855DB" w:rsidRPr="002B494D" w:rsidRDefault="007855DB" w:rsidP="007855DB">
      <w:pPr>
        <w:numPr>
          <w:ilvl w:val="0"/>
          <w:numId w:val="26"/>
        </w:numPr>
        <w:spacing w:before="20"/>
      </w:pPr>
      <w:r w:rsidRPr="002B494D">
        <w:t xml:space="preserve">Role: </w:t>
      </w:r>
      <w:r>
        <w:t xml:space="preserve"> Executing Party (Servicing Party) for the response.</w:t>
      </w:r>
    </w:p>
    <w:p w14:paraId="6B82839D" w14:textId="77777777" w:rsidR="007855DB" w:rsidRDefault="007855DB" w:rsidP="0009797F">
      <w:pPr>
        <w:spacing w:before="20"/>
        <w:rPr>
          <w:highlight w:val="red"/>
        </w:rPr>
      </w:pPr>
    </w:p>
    <w:p w14:paraId="06D585FD" w14:textId="5F5611A8" w:rsidR="00512498" w:rsidRPr="00B95C2F" w:rsidRDefault="00512498" w:rsidP="00512498">
      <w:pPr>
        <w:rPr>
          <w:u w:val="single"/>
        </w:rPr>
      </w:pPr>
      <w:r>
        <w:rPr>
          <w:u w:val="single"/>
        </w:rPr>
        <w:t>Modification/Cancellation Query and Report</w:t>
      </w:r>
      <w:r w:rsidRPr="00B95C2F">
        <w:rPr>
          <w:u w:val="single"/>
        </w:rPr>
        <w:t>:</w:t>
      </w:r>
    </w:p>
    <w:p w14:paraId="4882010B" w14:textId="77777777" w:rsidR="00512498" w:rsidRDefault="00512498" w:rsidP="00512498">
      <w:pPr>
        <w:numPr>
          <w:ilvl w:val="0"/>
          <w:numId w:val="26"/>
        </w:numPr>
        <w:spacing w:before="20"/>
      </w:pPr>
      <w:r w:rsidRPr="002B494D">
        <w:t xml:space="preserve">Definition: </w:t>
      </w:r>
      <w:r>
        <w:t>The Instructing Party asks the Servicing Party a response to a query concerning a previously sent intra-balance movement cancellation instruction/modification.</w:t>
      </w:r>
    </w:p>
    <w:p w14:paraId="3E6EDD6F" w14:textId="77777777" w:rsidR="00512498" w:rsidRDefault="00512498" w:rsidP="00512498">
      <w:pPr>
        <w:numPr>
          <w:ilvl w:val="0"/>
          <w:numId w:val="26"/>
        </w:numPr>
        <w:spacing w:before="20"/>
      </w:pPr>
      <w:r w:rsidRPr="002B494D">
        <w:t xml:space="preserve">Trigger: The process is triggered </w:t>
      </w:r>
      <w:r>
        <w:t>either by the system at the end-of-date event or by the receipt of a query request.</w:t>
      </w:r>
      <w:r w:rsidRPr="002B494D" w:rsidDel="00D007AB">
        <w:t xml:space="preserve"> </w:t>
      </w:r>
    </w:p>
    <w:p w14:paraId="3E31CE61" w14:textId="77777777" w:rsidR="00512498" w:rsidRPr="002B494D" w:rsidRDefault="00512498" w:rsidP="00512498">
      <w:pPr>
        <w:numPr>
          <w:ilvl w:val="0"/>
          <w:numId w:val="26"/>
        </w:numPr>
        <w:spacing w:before="20"/>
      </w:pPr>
      <w:r w:rsidRPr="002B494D">
        <w:t xml:space="preserve">Pre-conditions: Existence of </w:t>
      </w:r>
      <w:r>
        <w:t>an intra-balance cancellation instruction/modification.</w:t>
      </w:r>
    </w:p>
    <w:p w14:paraId="17C73E06" w14:textId="77777777" w:rsidR="00512498" w:rsidRDefault="00512498" w:rsidP="00512498">
      <w:pPr>
        <w:numPr>
          <w:ilvl w:val="0"/>
          <w:numId w:val="26"/>
        </w:numPr>
        <w:spacing w:before="20"/>
      </w:pPr>
      <w:r w:rsidRPr="002B494D">
        <w:t xml:space="preserve">Post-conditions: </w:t>
      </w:r>
      <w:r>
        <w:t>The acknowledgement of the processing of the query and the generation of a valid intra-balance movement cancellation/modification report.</w:t>
      </w:r>
    </w:p>
    <w:p w14:paraId="51A33D67" w14:textId="77777777" w:rsidR="00512498" w:rsidRPr="002B494D" w:rsidRDefault="00512498" w:rsidP="00512498">
      <w:pPr>
        <w:numPr>
          <w:ilvl w:val="0"/>
          <w:numId w:val="26"/>
        </w:numPr>
        <w:spacing w:before="20"/>
      </w:pPr>
      <w:r w:rsidRPr="002B494D">
        <w:t xml:space="preserve">Role: </w:t>
      </w:r>
      <w:r>
        <w:t>Account owner (Instructing Party) for the Query.</w:t>
      </w:r>
      <w:r w:rsidRPr="002B494D">
        <w:t xml:space="preserve"> </w:t>
      </w:r>
    </w:p>
    <w:p w14:paraId="7E776E5B" w14:textId="77777777" w:rsidR="00512498" w:rsidRPr="002B494D" w:rsidRDefault="00512498" w:rsidP="00512498">
      <w:pPr>
        <w:numPr>
          <w:ilvl w:val="0"/>
          <w:numId w:val="26"/>
        </w:numPr>
        <w:spacing w:before="20"/>
      </w:pPr>
      <w:r w:rsidRPr="002B494D">
        <w:t xml:space="preserve">Role: </w:t>
      </w:r>
      <w:r>
        <w:t>Executing Party (Servicing Party) for the Report.</w:t>
      </w:r>
    </w:p>
    <w:p w14:paraId="6CF22E27" w14:textId="1144EA71" w:rsidR="00FA054F" w:rsidRDefault="00FA054F" w:rsidP="00FA054F">
      <w:pPr>
        <w:rPr>
          <w:u w:val="single"/>
        </w:rPr>
      </w:pPr>
    </w:p>
    <w:p w14:paraId="1BE29AB7" w14:textId="03F03632" w:rsidR="00FA054F" w:rsidRPr="00B95C2F" w:rsidRDefault="00FA054F" w:rsidP="00FA054F">
      <w:pPr>
        <w:rPr>
          <w:u w:val="single"/>
        </w:rPr>
      </w:pPr>
      <w:r>
        <w:rPr>
          <w:u w:val="single"/>
        </w:rPr>
        <w:t>Pending Reporting:</w:t>
      </w:r>
    </w:p>
    <w:p w14:paraId="64BDE8A7" w14:textId="77777777" w:rsidR="00FA054F" w:rsidRPr="002B494D" w:rsidRDefault="00FA054F" w:rsidP="00FA054F">
      <w:pPr>
        <w:numPr>
          <w:ilvl w:val="0"/>
          <w:numId w:val="26"/>
        </w:numPr>
        <w:spacing w:before="20"/>
      </w:pPr>
      <w:r w:rsidRPr="002B494D">
        <w:t xml:space="preserve">Definition: the process </w:t>
      </w:r>
      <w:r>
        <w:t>of reporting, for a given period of time, previously sent intra-balance movement instructions with a status of pending.</w:t>
      </w:r>
    </w:p>
    <w:p w14:paraId="6493480D" w14:textId="77777777" w:rsidR="00FA054F" w:rsidRPr="002B494D" w:rsidRDefault="00FA054F" w:rsidP="00FA054F">
      <w:pPr>
        <w:numPr>
          <w:ilvl w:val="0"/>
          <w:numId w:val="26"/>
        </w:numPr>
        <w:spacing w:before="20"/>
      </w:pPr>
      <w:r w:rsidRPr="002B494D">
        <w:t xml:space="preserve">Trigger: The process is triggered by </w:t>
      </w:r>
      <w:r>
        <w:t xml:space="preserve">a system event </w:t>
      </w:r>
      <w:r w:rsidRPr="00AA1CB8">
        <w:t>(e.g. end-of-day or end of night-time cycle…).</w:t>
      </w:r>
    </w:p>
    <w:p w14:paraId="013FFE75" w14:textId="77777777" w:rsidR="00FA054F" w:rsidRPr="002B494D" w:rsidRDefault="00FA054F" w:rsidP="00FA054F">
      <w:pPr>
        <w:numPr>
          <w:ilvl w:val="0"/>
          <w:numId w:val="26"/>
        </w:numPr>
        <w:spacing w:before="20"/>
      </w:pPr>
      <w:r w:rsidRPr="002B494D">
        <w:t xml:space="preserve">Pre-conditions: </w:t>
      </w:r>
      <w:r>
        <w:t>Static Data configuration satisfying the requirement for reporting of pending intra-balance movement instructions.</w:t>
      </w:r>
    </w:p>
    <w:p w14:paraId="0F1178EB" w14:textId="77777777" w:rsidR="00FA054F" w:rsidRPr="002B494D" w:rsidRDefault="00FA054F" w:rsidP="00FA054F">
      <w:pPr>
        <w:numPr>
          <w:ilvl w:val="0"/>
          <w:numId w:val="26"/>
        </w:numPr>
        <w:spacing w:before="20"/>
      </w:pPr>
      <w:r w:rsidRPr="002B494D">
        <w:t xml:space="preserve">Post-conditions: A valid </w:t>
      </w:r>
      <w:r>
        <w:t xml:space="preserve">Intra-Balance Movement Pending report </w:t>
      </w:r>
      <w:r w:rsidRPr="002B494D">
        <w:t>is generated</w:t>
      </w:r>
      <w:r>
        <w:t>.</w:t>
      </w:r>
    </w:p>
    <w:p w14:paraId="2C587B82" w14:textId="77777777" w:rsidR="00FA054F" w:rsidRDefault="00FA054F" w:rsidP="00FA054F">
      <w:pPr>
        <w:numPr>
          <w:ilvl w:val="0"/>
          <w:numId w:val="26"/>
        </w:numPr>
        <w:spacing w:before="20"/>
      </w:pPr>
      <w:r w:rsidRPr="002B494D">
        <w:t xml:space="preserve">Role: </w:t>
      </w:r>
      <w:r>
        <w:t xml:space="preserve"> Executing Party (Servicing Party) for the report.</w:t>
      </w:r>
    </w:p>
    <w:p w14:paraId="5986E8AE" w14:textId="77777777" w:rsidR="00FA054F" w:rsidRPr="002B494D" w:rsidRDefault="00FA054F" w:rsidP="00FA054F">
      <w:pPr>
        <w:numPr>
          <w:ilvl w:val="0"/>
          <w:numId w:val="26"/>
        </w:numPr>
        <w:spacing w:before="20"/>
      </w:pPr>
      <w:r w:rsidRPr="002B494D">
        <w:t xml:space="preserve">Role: </w:t>
      </w:r>
      <w:r>
        <w:t>Account owner (Receiving Party) of instructions reported by the report.</w:t>
      </w:r>
    </w:p>
    <w:p w14:paraId="2799311E" w14:textId="77777777" w:rsidR="00FA054F" w:rsidRDefault="00FA054F" w:rsidP="00FA054F">
      <w:pPr>
        <w:spacing w:before="20"/>
      </w:pPr>
    </w:p>
    <w:p w14:paraId="3AFE1C39" w14:textId="77777777" w:rsidR="00FA054F" w:rsidRPr="00B95C2F" w:rsidRDefault="00FA054F" w:rsidP="00FA054F">
      <w:pPr>
        <w:rPr>
          <w:u w:val="single"/>
        </w:rPr>
      </w:pPr>
      <w:r>
        <w:rPr>
          <w:u w:val="single"/>
        </w:rPr>
        <w:t>Posting Reporting:</w:t>
      </w:r>
    </w:p>
    <w:p w14:paraId="418D85C2" w14:textId="77777777" w:rsidR="00FA054F" w:rsidRPr="002B494D" w:rsidRDefault="00FA054F" w:rsidP="00FA054F">
      <w:pPr>
        <w:numPr>
          <w:ilvl w:val="0"/>
          <w:numId w:val="26"/>
        </w:numPr>
        <w:spacing w:before="20"/>
      </w:pPr>
      <w:r w:rsidRPr="002B494D">
        <w:t xml:space="preserve">Definition: the process </w:t>
      </w:r>
      <w:r>
        <w:t>of reporting, for a given period of time, previously sent intra-balance movement instructions with a status of settled.</w:t>
      </w:r>
    </w:p>
    <w:p w14:paraId="6D512F27" w14:textId="77777777" w:rsidR="00FA054F" w:rsidRPr="002B494D" w:rsidRDefault="00FA054F" w:rsidP="00FA054F">
      <w:pPr>
        <w:numPr>
          <w:ilvl w:val="0"/>
          <w:numId w:val="26"/>
        </w:numPr>
        <w:spacing w:before="20"/>
      </w:pPr>
      <w:r w:rsidRPr="002B494D">
        <w:t xml:space="preserve">Trigger: The process is triggered by </w:t>
      </w:r>
      <w:r>
        <w:t xml:space="preserve">a system event </w:t>
      </w:r>
      <w:r w:rsidRPr="00AA1CB8">
        <w:t>(e.g. end-of-day or end of night-time cycle…).</w:t>
      </w:r>
    </w:p>
    <w:p w14:paraId="5E8AD68A" w14:textId="77777777" w:rsidR="00FA054F" w:rsidRPr="002B494D" w:rsidRDefault="00FA054F" w:rsidP="00FA054F">
      <w:pPr>
        <w:numPr>
          <w:ilvl w:val="0"/>
          <w:numId w:val="26"/>
        </w:numPr>
        <w:spacing w:before="20"/>
      </w:pPr>
      <w:r w:rsidRPr="002B494D">
        <w:t xml:space="preserve">Pre-conditions: </w:t>
      </w:r>
      <w:r>
        <w:t>Static Data configuration satisfying the requirement for reporting of settled intra-balance movement instructions.</w:t>
      </w:r>
    </w:p>
    <w:p w14:paraId="0F555137" w14:textId="77777777" w:rsidR="00FA054F" w:rsidRPr="002B494D" w:rsidRDefault="00FA054F" w:rsidP="00FA054F">
      <w:pPr>
        <w:numPr>
          <w:ilvl w:val="0"/>
          <w:numId w:val="26"/>
        </w:numPr>
        <w:spacing w:before="20"/>
      </w:pPr>
      <w:r w:rsidRPr="002B494D">
        <w:t xml:space="preserve">Post-conditions: A valid </w:t>
      </w:r>
      <w:r>
        <w:t xml:space="preserve">Intra-Balance Movement Posting report </w:t>
      </w:r>
      <w:r w:rsidRPr="002B494D">
        <w:t>is generated</w:t>
      </w:r>
      <w:r>
        <w:t>.</w:t>
      </w:r>
    </w:p>
    <w:p w14:paraId="57195FBB" w14:textId="77777777" w:rsidR="00FA054F" w:rsidRDefault="00FA054F" w:rsidP="00FA054F">
      <w:pPr>
        <w:numPr>
          <w:ilvl w:val="0"/>
          <w:numId w:val="26"/>
        </w:numPr>
        <w:spacing w:before="20"/>
      </w:pPr>
      <w:r w:rsidRPr="002B494D">
        <w:t xml:space="preserve">Role: </w:t>
      </w:r>
      <w:r>
        <w:t xml:space="preserve"> Executing Party (Servicing Party) for the report.</w:t>
      </w:r>
    </w:p>
    <w:p w14:paraId="037A5DFB" w14:textId="77777777" w:rsidR="00FA054F" w:rsidRPr="002B494D" w:rsidRDefault="00FA054F" w:rsidP="00FA054F">
      <w:pPr>
        <w:numPr>
          <w:ilvl w:val="0"/>
          <w:numId w:val="26"/>
        </w:numPr>
        <w:spacing w:before="20"/>
      </w:pPr>
      <w:r w:rsidRPr="002B494D">
        <w:t xml:space="preserve">Role: </w:t>
      </w:r>
      <w:r>
        <w:t>Account owner (Receiving Party) of instructions reported by the report.</w:t>
      </w:r>
    </w:p>
    <w:p w14:paraId="4A3AF83C" w14:textId="77777777" w:rsidR="007855DB" w:rsidRDefault="007855DB" w:rsidP="0009797F">
      <w:pPr>
        <w:spacing w:before="20"/>
        <w:rPr>
          <w:highlight w:val="red"/>
        </w:rPr>
      </w:pPr>
    </w:p>
    <w:p w14:paraId="05BE3489" w14:textId="77777777" w:rsidR="00FA054F" w:rsidRDefault="00FA054F" w:rsidP="0009797F">
      <w:pPr>
        <w:spacing w:before="20"/>
        <w:rPr>
          <w:highlight w:val="red"/>
        </w:rPr>
      </w:pPr>
    </w:p>
    <w:p w14:paraId="79E4DBE3" w14:textId="77777777" w:rsidR="00512498" w:rsidRPr="007855DB" w:rsidRDefault="00512498" w:rsidP="0009797F">
      <w:pPr>
        <w:spacing w:before="20"/>
        <w:rPr>
          <w:highlight w:val="red"/>
        </w:rPr>
      </w:pPr>
    </w:p>
    <w:p w14:paraId="42836D29" w14:textId="600A2348" w:rsidR="000E7540" w:rsidRDefault="007855DB" w:rsidP="000E7540">
      <w:r>
        <w:lastRenderedPageBreak/>
        <w:t>The following</w:t>
      </w:r>
      <w:r w:rsidR="000E7540" w:rsidRPr="00B95C2F">
        <w:t xml:space="preserve"> graph</w:t>
      </w:r>
      <w:r w:rsidR="000E7540">
        <w:t>s</w:t>
      </w:r>
      <w:r w:rsidR="000E7540" w:rsidRPr="00B95C2F">
        <w:t xml:space="preserve"> describe the high level sequence of the processes described above.</w:t>
      </w:r>
      <w:r w:rsidR="000E7540">
        <w:t xml:space="preserve"> The main processes that cover the Intra-balance Management process are highlighted in green, the surrounding processes, included for completeness, in blue.</w:t>
      </w:r>
    </w:p>
    <w:p w14:paraId="74D26DCD" w14:textId="77777777" w:rsidR="007855DB" w:rsidRPr="00B95C2F" w:rsidRDefault="007855DB" w:rsidP="000E7540"/>
    <w:p w14:paraId="090A2F4E" w14:textId="039795EE" w:rsidR="0009797F" w:rsidRDefault="007855DB" w:rsidP="0009797F">
      <w:r>
        <w:object w:dxaOrig="8051" w:dyaOrig="9755" w14:anchorId="4E9983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2.45pt;height:329.3pt" o:ole="">
            <v:imagedata r:id="rId25" o:title="" cropbottom="15406f"/>
          </v:shape>
          <o:OLEObject Type="Embed" ProgID="Visio.Drawing.11" ShapeID="_x0000_i1025" DrawAspect="Content" ObjectID="_1656245717" r:id="rId26"/>
        </w:object>
      </w:r>
    </w:p>
    <w:p w14:paraId="66C587AB" w14:textId="6CE09AB3" w:rsidR="0009797F" w:rsidRDefault="007855DB" w:rsidP="007855DB">
      <w:pPr>
        <w:ind w:firstLine="720"/>
      </w:pPr>
      <w:r>
        <w:object w:dxaOrig="8052" w:dyaOrig="9755" w14:anchorId="2CE11CE0">
          <v:shape id="_x0000_i1026" type="#_x0000_t75" style="width:348.75pt;height:333.7pt" o:ole="">
            <v:imagedata r:id="rId27" o:title="" cropbottom="15545f"/>
          </v:shape>
          <o:OLEObject Type="Embed" ProgID="Visio.Drawing.11" ShapeID="_x0000_i1026" DrawAspect="Content" ObjectID="_1656245718" r:id="rId28"/>
        </w:object>
      </w:r>
    </w:p>
    <w:p w14:paraId="5F2D0503" w14:textId="3C189489" w:rsidR="00D42305" w:rsidRDefault="00D42305" w:rsidP="0009797F"/>
    <w:p w14:paraId="6DBE9729" w14:textId="77777777" w:rsidR="00512498" w:rsidRDefault="00512498" w:rsidP="0009797F"/>
    <w:p w14:paraId="43BA014C" w14:textId="77777777" w:rsidR="00512498" w:rsidRDefault="00512498" w:rsidP="0009797F"/>
    <w:p w14:paraId="51D08EC2" w14:textId="36EE6CAA" w:rsidR="00512498" w:rsidRDefault="00512498" w:rsidP="0009797F">
      <w:r>
        <w:object w:dxaOrig="8052" w:dyaOrig="9755" w14:anchorId="490193A0">
          <v:shape id="_x0000_i1027" type="#_x0000_t75" style="width:315.55pt;height:397.55pt" o:ole="">
            <v:imagedata r:id="rId29" o:title=""/>
          </v:shape>
          <o:OLEObject Type="Embed" ProgID="Visio.Drawing.11" ShapeID="_x0000_i1027" DrawAspect="Content" ObjectID="_1656245719" r:id="rId30"/>
        </w:object>
      </w:r>
    </w:p>
    <w:p w14:paraId="56A8F5D6" w14:textId="77777777" w:rsidR="00512498" w:rsidRDefault="00512498" w:rsidP="0009797F"/>
    <w:p w14:paraId="695F8B73" w14:textId="78CC3B04" w:rsidR="007855DB" w:rsidRPr="00D42305" w:rsidRDefault="007855DB" w:rsidP="0009797F"/>
    <w:p w14:paraId="526199B0" w14:textId="4E010548" w:rsidR="00230CF6" w:rsidRDefault="00230CF6">
      <w:pPr>
        <w:spacing w:before="0"/>
        <w:rPr>
          <w:rFonts w:ascii="Arial" w:eastAsia="Times New Roman" w:hAnsi="Arial"/>
          <w:sz w:val="40"/>
          <w:szCs w:val="48"/>
        </w:rPr>
      </w:pPr>
      <w:r>
        <w:br w:type="page"/>
      </w:r>
    </w:p>
    <w:p w14:paraId="0551E8DB" w14:textId="77777777" w:rsidR="00792E75" w:rsidRPr="006B1B55" w:rsidRDefault="00CD105E" w:rsidP="0033542B">
      <w:pPr>
        <w:pStyle w:val="Heading1"/>
      </w:pPr>
      <w:bookmarkStart w:id="34" w:name="_Toc45632965"/>
      <w:r w:rsidRPr="006B1B55">
        <w:lastRenderedPageBreak/>
        <w:t xml:space="preserve">Description of </w:t>
      </w:r>
      <w:r w:rsidR="00DC12C7" w:rsidRPr="006B1B55">
        <w:t>Business</w:t>
      </w:r>
      <w:r w:rsidRPr="006B1B55">
        <w:t>A</w:t>
      </w:r>
      <w:r w:rsidR="00792E75" w:rsidRPr="006B1B55">
        <w:t>ctivities</w:t>
      </w:r>
      <w:bookmarkEnd w:id="34"/>
    </w:p>
    <w:p w14:paraId="325ECCF6" w14:textId="77777777" w:rsidR="005B2E5D" w:rsidRPr="006B1B55" w:rsidRDefault="005B2E5D" w:rsidP="005B2E5D">
      <w:pPr>
        <w:spacing w:before="0"/>
        <w:jc w:val="both"/>
        <w:rPr>
          <w:rFonts w:ascii="Arial" w:hAnsi="Arial" w:cs="Arial"/>
          <w:sz w:val="18"/>
        </w:rPr>
      </w:pPr>
      <w:r w:rsidRPr="006B1B55">
        <w:rPr>
          <w:rFonts w:ascii="Arial" w:hAnsi="Arial" w:cs="Arial"/>
          <w:sz w:val="18"/>
        </w:rPr>
        <w:t xml:space="preserve">This </w:t>
      </w:r>
      <w:r w:rsidR="00630324" w:rsidRPr="006B1B55">
        <w:rPr>
          <w:rFonts w:ascii="Arial" w:hAnsi="Arial" w:cs="Arial"/>
          <w:sz w:val="18"/>
        </w:rPr>
        <w:t>section presents the different BusinessA</w:t>
      </w:r>
      <w:r w:rsidRPr="006B1B55">
        <w:rPr>
          <w:rFonts w:ascii="Arial" w:hAnsi="Arial" w:cs="Arial"/>
          <w:sz w:val="18"/>
        </w:rPr>
        <w:t>ctivities</w:t>
      </w:r>
      <w:r w:rsidR="004736BD" w:rsidRPr="006B1B55">
        <w:rPr>
          <w:rFonts w:ascii="Arial" w:hAnsi="Arial" w:cs="Arial"/>
          <w:sz w:val="18"/>
        </w:rPr>
        <w:t xml:space="preserve"> within each Business</w:t>
      </w:r>
      <w:r w:rsidRPr="006B1B55">
        <w:rPr>
          <w:rFonts w:ascii="Arial" w:hAnsi="Arial" w:cs="Arial"/>
          <w:sz w:val="18"/>
        </w:rPr>
        <w:t xml:space="preserve">Process. </w:t>
      </w:r>
      <w:r w:rsidR="00630324" w:rsidRPr="006B1B55">
        <w:rPr>
          <w:rFonts w:ascii="Arial" w:hAnsi="Arial" w:cs="Arial"/>
          <w:sz w:val="18"/>
        </w:rPr>
        <w:t>Business</w:t>
      </w:r>
      <w:r w:rsidRPr="006B1B55">
        <w:rPr>
          <w:rFonts w:ascii="Arial" w:hAnsi="Arial" w:cs="Arial"/>
          <w:sz w:val="18"/>
        </w:rPr>
        <w:t>Activities of a process are described in swim lane diagrams and are referred in this document as activity diagrams.</w:t>
      </w:r>
    </w:p>
    <w:p w14:paraId="79E9C411" w14:textId="77777777" w:rsidR="005B2E5D" w:rsidRPr="006B1B55" w:rsidRDefault="005B2E5D" w:rsidP="005B2E5D">
      <w:pPr>
        <w:spacing w:before="0"/>
        <w:jc w:val="both"/>
        <w:rPr>
          <w:rFonts w:ascii="Arial" w:hAnsi="Arial" w:cs="Arial"/>
          <w:sz w:val="18"/>
        </w:rPr>
      </w:pPr>
      <w:r w:rsidRPr="006B1B55">
        <w:rPr>
          <w:rFonts w:ascii="Arial" w:hAnsi="Arial" w:cs="Arial"/>
          <w:sz w:val="18"/>
        </w:rPr>
        <w:t>The development of an activity diagram is part of the ISO 20022 modelling process and allows capturing the requirements.</w:t>
      </w:r>
    </w:p>
    <w:p w14:paraId="2CF9FF56" w14:textId="4172045A" w:rsidR="009C0AE7" w:rsidRDefault="007346B9" w:rsidP="007947D4">
      <w:pPr>
        <w:jc w:val="both"/>
        <w:rPr>
          <w:rFonts w:ascii="Arial" w:hAnsi="Arial" w:cs="Arial"/>
          <w:sz w:val="18"/>
        </w:rPr>
      </w:pPr>
      <w:r w:rsidRPr="007346B9">
        <w:rPr>
          <w:rFonts w:ascii="Arial" w:hAnsi="Arial" w:cs="Arial"/>
          <w:sz w:val="18"/>
        </w:rPr>
        <w:t>The activity diagrams described in this chapter have been agreed / documented by the Securities Market Practice Group OR represent the market practice agreed at SMPG level.</w:t>
      </w:r>
      <w:r w:rsidR="003B4E5B">
        <w:rPr>
          <w:rFonts w:ascii="Arial" w:hAnsi="Arial" w:cs="Arial"/>
          <w:sz w:val="18"/>
        </w:rPr>
        <w:t xml:space="preserve"> </w:t>
      </w:r>
      <w:r w:rsidR="005B2E5D" w:rsidRPr="006B1B55">
        <w:rPr>
          <w:rFonts w:ascii="Arial" w:hAnsi="Arial" w:cs="Arial"/>
          <w:sz w:val="18"/>
        </w:rPr>
        <w:t>Activity diagrams are always accompan</w:t>
      </w:r>
      <w:r w:rsidR="004736BD" w:rsidRPr="006B1B55">
        <w:rPr>
          <w:rFonts w:ascii="Arial" w:hAnsi="Arial" w:cs="Arial"/>
          <w:sz w:val="18"/>
        </w:rPr>
        <w:t>ied with a text describing the BusinessA</w:t>
      </w:r>
      <w:r w:rsidR="005B2E5D" w:rsidRPr="006B1B55">
        <w:rPr>
          <w:rFonts w:ascii="Arial" w:hAnsi="Arial" w:cs="Arial"/>
          <w:sz w:val="18"/>
        </w:rPr>
        <w:t>ctivities and their interactions.</w:t>
      </w:r>
    </w:p>
    <w:p w14:paraId="5E928820" w14:textId="77777777" w:rsidR="007346B9" w:rsidRPr="007346B9" w:rsidRDefault="007346B9" w:rsidP="007346B9">
      <w:pPr>
        <w:jc w:val="both"/>
        <w:rPr>
          <w:rFonts w:ascii="Arial" w:hAnsi="Arial" w:cs="Arial"/>
          <w:sz w:val="18"/>
        </w:rPr>
      </w:pPr>
      <w:r w:rsidRPr="007346B9">
        <w:rPr>
          <w:rFonts w:ascii="Arial" w:hAnsi="Arial" w:cs="Arial"/>
          <w:sz w:val="18"/>
        </w:rPr>
        <w:t>The aim is to model the processes having an impact on the communication between the parties. The back-office system processes are therefore not described in details unless there is a need to.</w:t>
      </w:r>
    </w:p>
    <w:p w14:paraId="0DC54EED" w14:textId="4C9D6AFC" w:rsidR="007346B9" w:rsidRDefault="007346B9" w:rsidP="007346B9">
      <w:r>
        <w:rPr>
          <w:noProof/>
          <w:lang w:eastAsia="en-GB"/>
        </w:rPr>
        <w:drawing>
          <wp:inline distT="0" distB="0" distL="0" distR="0" wp14:anchorId="7B64A172" wp14:editId="42D4D99E">
            <wp:extent cx="4931410" cy="761365"/>
            <wp:effectExtent l="0" t="0" r="0" b="63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931410" cy="761365"/>
                    </a:xfrm>
                    <a:prstGeom prst="rect">
                      <a:avLst/>
                    </a:prstGeom>
                    <a:noFill/>
                    <a:ln>
                      <a:noFill/>
                    </a:ln>
                  </pic:spPr>
                </pic:pic>
              </a:graphicData>
            </a:graphic>
          </wp:inline>
        </w:drawing>
      </w:r>
      <w:r>
        <w:t xml:space="preserve"> </w:t>
      </w:r>
    </w:p>
    <w:p w14:paraId="76CC08EF" w14:textId="77777777" w:rsidR="007346B9" w:rsidRDefault="007346B9">
      <w:pPr>
        <w:spacing w:before="0"/>
      </w:pPr>
    </w:p>
    <w:p w14:paraId="272EE7A5" w14:textId="77777777" w:rsidR="007346B9" w:rsidRDefault="007346B9" w:rsidP="007346B9">
      <w:pPr>
        <w:pStyle w:val="Heading2"/>
      </w:pPr>
      <w:bookmarkStart w:id="35" w:name="_Toc45632966"/>
      <w:r>
        <w:t>Business Process</w:t>
      </w:r>
      <w:bookmarkEnd w:id="35"/>
    </w:p>
    <w:p w14:paraId="53729930" w14:textId="6A0FBD92" w:rsidR="007346B9" w:rsidRDefault="00AD611F" w:rsidP="007346B9">
      <w:pPr>
        <w:pStyle w:val="Heading3"/>
      </w:pPr>
      <w:bookmarkStart w:id="36" w:name="_Toc45632967"/>
      <w:r>
        <w:t>Intra-B</w:t>
      </w:r>
      <w:r w:rsidR="007346B9">
        <w:t>alance Movement Process</w:t>
      </w:r>
      <w:bookmarkEnd w:id="36"/>
    </w:p>
    <w:p w14:paraId="78E8734F" w14:textId="469A80C4" w:rsidR="007811BD" w:rsidRPr="007811BD" w:rsidRDefault="007811BD" w:rsidP="007811BD">
      <w:pPr>
        <w:pStyle w:val="Heading4"/>
      </w:pPr>
      <w:r>
        <w:t>External Scenario</w:t>
      </w:r>
    </w:p>
    <w:p w14:paraId="30D5F4B2" w14:textId="77777777" w:rsidR="007811BD" w:rsidRPr="002814B2" w:rsidRDefault="007811BD" w:rsidP="007811BD">
      <w:r w:rsidRPr="00BD7D62">
        <w:t>It covers the standard scenario where the process begins when an instructing party initiates a movement as opposed to the internal scenario where the servicing/executing party initiates a movement in response to settlement activity and must subsequently inform a third party of activity on sub balances within their holdings.</w:t>
      </w:r>
    </w:p>
    <w:p w14:paraId="6AFAC149" w14:textId="77777777" w:rsidR="007811BD" w:rsidRDefault="007811BD" w:rsidP="007346B9"/>
    <w:p w14:paraId="7162B360" w14:textId="04B89032" w:rsidR="007346B9" w:rsidRDefault="007346B9" w:rsidP="007346B9">
      <w:r w:rsidRPr="00D83A8F">
        <w:rPr>
          <w:noProof/>
          <w:lang w:eastAsia="en-GB"/>
        </w:rPr>
        <w:drawing>
          <wp:inline distT="0" distB="0" distL="0" distR="0" wp14:anchorId="72886966" wp14:editId="3460E832">
            <wp:extent cx="5756275" cy="3504565"/>
            <wp:effectExtent l="0" t="0" r="0" b="63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56275" cy="3504565"/>
                    </a:xfrm>
                    <a:prstGeom prst="rect">
                      <a:avLst/>
                    </a:prstGeom>
                    <a:noFill/>
                    <a:ln>
                      <a:noFill/>
                    </a:ln>
                  </pic:spPr>
                </pic:pic>
              </a:graphicData>
            </a:graphic>
          </wp:inline>
        </w:drawing>
      </w:r>
    </w:p>
    <w:p w14:paraId="1CD69653" w14:textId="77777777" w:rsidR="007346B9" w:rsidRDefault="007346B9" w:rsidP="007346B9"/>
    <w:p w14:paraId="1B192F27" w14:textId="77777777" w:rsidR="007811BD" w:rsidRDefault="007811BD" w:rsidP="007346B9"/>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6"/>
        <w:gridCol w:w="3504"/>
      </w:tblGrid>
      <w:tr w:rsidR="007346B9" w:rsidRPr="007B6711" w14:paraId="2E6FD08B" w14:textId="77777777" w:rsidTr="001A630B">
        <w:tc>
          <w:tcPr>
            <w:tcW w:w="8080" w:type="dxa"/>
            <w:gridSpan w:val="2"/>
            <w:shd w:val="pct20" w:color="auto" w:fill="auto"/>
          </w:tcPr>
          <w:p w14:paraId="2748C9BB" w14:textId="77777777" w:rsidR="007346B9" w:rsidRPr="007B6711" w:rsidRDefault="007346B9" w:rsidP="001A630B">
            <w:pPr>
              <w:spacing w:before="60"/>
              <w:jc w:val="center"/>
              <w:rPr>
                <w:b/>
                <w:bCs/>
                <w:szCs w:val="24"/>
              </w:rPr>
            </w:pPr>
            <w:r w:rsidRPr="007B6711">
              <w:rPr>
                <w:b/>
                <w:bCs/>
                <w:szCs w:val="24"/>
              </w:rPr>
              <w:lastRenderedPageBreak/>
              <w:t>Descriptions of the activities</w:t>
            </w:r>
          </w:p>
        </w:tc>
      </w:tr>
      <w:tr w:rsidR="007346B9" w:rsidRPr="007B6711" w14:paraId="05CCCCB9" w14:textId="77777777" w:rsidTr="001A630B">
        <w:tc>
          <w:tcPr>
            <w:tcW w:w="4576" w:type="dxa"/>
            <w:shd w:val="pct20" w:color="auto" w:fill="auto"/>
          </w:tcPr>
          <w:p w14:paraId="12A03486" w14:textId="77777777" w:rsidR="007346B9" w:rsidRPr="007B6711" w:rsidRDefault="007346B9" w:rsidP="001A630B">
            <w:pPr>
              <w:spacing w:before="60"/>
              <w:jc w:val="center"/>
              <w:rPr>
                <w:b/>
                <w:bCs/>
              </w:rPr>
            </w:pPr>
            <w:r w:rsidRPr="007B6711">
              <w:rPr>
                <w:b/>
                <w:bCs/>
              </w:rPr>
              <w:t>Instructing Party</w:t>
            </w:r>
          </w:p>
        </w:tc>
        <w:tc>
          <w:tcPr>
            <w:tcW w:w="3504" w:type="dxa"/>
            <w:shd w:val="pct20" w:color="auto" w:fill="auto"/>
          </w:tcPr>
          <w:p w14:paraId="270BABDC" w14:textId="77777777" w:rsidR="007346B9" w:rsidRPr="007B6711" w:rsidRDefault="007346B9" w:rsidP="001A630B">
            <w:pPr>
              <w:spacing w:before="60"/>
              <w:jc w:val="center"/>
              <w:rPr>
                <w:b/>
                <w:bCs/>
              </w:rPr>
            </w:pPr>
            <w:r w:rsidRPr="007B6711">
              <w:rPr>
                <w:b/>
                <w:bCs/>
              </w:rPr>
              <w:t>Servicing/Executing Party</w:t>
            </w:r>
          </w:p>
        </w:tc>
      </w:tr>
      <w:tr w:rsidR="007346B9" w14:paraId="719C95E0" w14:textId="77777777" w:rsidTr="001A630B">
        <w:tc>
          <w:tcPr>
            <w:tcW w:w="4576" w:type="dxa"/>
          </w:tcPr>
          <w:p w14:paraId="1CD698B8" w14:textId="77777777" w:rsidR="007346B9" w:rsidRDefault="007346B9" w:rsidP="001A630B">
            <w:r>
              <w:rPr>
                <w:b/>
                <w:bCs/>
                <w:u w:val="single"/>
              </w:rPr>
              <w:t>Manage Liquidity</w:t>
            </w:r>
            <w:r w:rsidRPr="00C737DC">
              <w:t xml:space="preserve">: </w:t>
            </w:r>
            <w:r>
              <w:t>External process resulting in need for liquidity movements within sub balances.</w:t>
            </w:r>
          </w:p>
        </w:tc>
        <w:tc>
          <w:tcPr>
            <w:tcW w:w="3504" w:type="dxa"/>
          </w:tcPr>
          <w:p w14:paraId="6FAD9791" w14:textId="77777777" w:rsidR="007346B9" w:rsidRPr="00C737DC" w:rsidRDefault="007346B9" w:rsidP="001A630B">
            <w:pPr>
              <w:tabs>
                <w:tab w:val="center" w:pos="2391"/>
              </w:tabs>
              <w:spacing w:before="60"/>
            </w:pPr>
          </w:p>
        </w:tc>
      </w:tr>
      <w:tr w:rsidR="007346B9" w14:paraId="66103AC1" w14:textId="77777777" w:rsidTr="001A630B">
        <w:tc>
          <w:tcPr>
            <w:tcW w:w="4576" w:type="dxa"/>
          </w:tcPr>
          <w:p w14:paraId="1F2EAA7D" w14:textId="77777777" w:rsidR="007346B9" w:rsidRDefault="007346B9" w:rsidP="001A630B">
            <w:r w:rsidRPr="007B76E3">
              <w:rPr>
                <w:b/>
                <w:bCs/>
                <w:u w:val="single"/>
              </w:rPr>
              <w:t>Instruct</w:t>
            </w:r>
            <w:r>
              <w:rPr>
                <w:b/>
                <w:bCs/>
                <w:u w:val="single"/>
              </w:rPr>
              <w:t xml:space="preserve"> </w:t>
            </w:r>
            <w:r w:rsidRPr="007B76E3">
              <w:rPr>
                <w:b/>
                <w:bCs/>
                <w:u w:val="single"/>
              </w:rPr>
              <w:t>SubBalance</w:t>
            </w:r>
            <w:r>
              <w:rPr>
                <w:b/>
                <w:bCs/>
                <w:u w:val="single"/>
              </w:rPr>
              <w:t xml:space="preserve"> </w:t>
            </w:r>
            <w:r w:rsidRPr="007B76E3">
              <w:rPr>
                <w:b/>
                <w:bCs/>
                <w:u w:val="single"/>
              </w:rPr>
              <w:t>Movemen</w:t>
            </w:r>
            <w:r>
              <w:rPr>
                <w:b/>
                <w:bCs/>
                <w:u w:val="single"/>
              </w:rPr>
              <w:t>t:</w:t>
            </w:r>
            <w:r>
              <w:t xml:space="preserve"> Actual instruction for liquidity reservation.</w:t>
            </w:r>
          </w:p>
        </w:tc>
        <w:tc>
          <w:tcPr>
            <w:tcW w:w="3504" w:type="dxa"/>
          </w:tcPr>
          <w:p w14:paraId="5C4F377A" w14:textId="77777777" w:rsidR="007346B9" w:rsidRPr="00B95C2F" w:rsidRDefault="007346B9" w:rsidP="001A630B">
            <w:pPr>
              <w:spacing w:before="60"/>
            </w:pPr>
            <w:r w:rsidRPr="00B866C2">
              <w:rPr>
                <w:b/>
                <w:bCs/>
                <w:u w:val="single"/>
              </w:rPr>
              <w:t>Process</w:t>
            </w:r>
            <w:r>
              <w:rPr>
                <w:b/>
                <w:bCs/>
                <w:u w:val="single"/>
              </w:rPr>
              <w:t xml:space="preserve"> Instruction: </w:t>
            </w:r>
            <w:r w:rsidRPr="00B95C2F">
              <w:t xml:space="preserve"> Validation of the </w:t>
            </w:r>
            <w:r>
              <w:t>movement request</w:t>
            </w:r>
            <w:r w:rsidRPr="00B95C2F">
              <w:t>.</w:t>
            </w:r>
          </w:p>
        </w:tc>
      </w:tr>
      <w:tr w:rsidR="007346B9" w14:paraId="76D0957E" w14:textId="77777777" w:rsidTr="001A630B">
        <w:tc>
          <w:tcPr>
            <w:tcW w:w="4576" w:type="dxa"/>
          </w:tcPr>
          <w:p w14:paraId="17AAEC7C" w14:textId="77777777" w:rsidR="007346B9" w:rsidRDefault="007346B9" w:rsidP="001A630B"/>
        </w:tc>
        <w:tc>
          <w:tcPr>
            <w:tcW w:w="3504" w:type="dxa"/>
          </w:tcPr>
          <w:p w14:paraId="133F19E1" w14:textId="77777777" w:rsidR="007346B9" w:rsidRPr="007B6711" w:rsidRDefault="007346B9" w:rsidP="001A630B">
            <w:pPr>
              <w:tabs>
                <w:tab w:val="center" w:pos="2391"/>
              </w:tabs>
              <w:spacing w:before="60"/>
              <w:rPr>
                <w:b/>
                <w:bCs/>
                <w:u w:val="single"/>
              </w:rPr>
            </w:pPr>
            <w:r w:rsidRPr="007B6711">
              <w:rPr>
                <w:b/>
                <w:bCs/>
                <w:u w:val="single"/>
              </w:rPr>
              <w:t>Validate</w:t>
            </w:r>
            <w:r>
              <w:rPr>
                <w:b/>
                <w:bCs/>
                <w:u w:val="single"/>
              </w:rPr>
              <w:t>d</w:t>
            </w:r>
            <w:r w:rsidRPr="00C737DC">
              <w:t xml:space="preserve"> If YES, i.e., the request is valid, go to the </w:t>
            </w:r>
            <w:r>
              <w:rPr>
                <w:b/>
              </w:rPr>
              <w:t xml:space="preserve">Settle Instruction </w:t>
            </w:r>
            <w:r w:rsidRPr="007B6711">
              <w:rPr>
                <w:bCs/>
              </w:rPr>
              <w:t>choice</w:t>
            </w:r>
            <w:r w:rsidRPr="00C737DC">
              <w:t>. If NO, the</w:t>
            </w:r>
            <w:r>
              <w:t>n</w:t>
            </w:r>
            <w:r w:rsidRPr="00C737DC">
              <w:t xml:space="preserve"> </w:t>
            </w:r>
            <w:r>
              <w:rPr>
                <w:b/>
              </w:rPr>
              <w:t>Advice Status</w:t>
            </w:r>
            <w:r w:rsidRPr="00C737DC">
              <w:t>.</w:t>
            </w:r>
          </w:p>
        </w:tc>
      </w:tr>
      <w:tr w:rsidR="007346B9" w14:paraId="766E6E00" w14:textId="77777777" w:rsidTr="001A630B">
        <w:tc>
          <w:tcPr>
            <w:tcW w:w="4576" w:type="dxa"/>
          </w:tcPr>
          <w:p w14:paraId="3B03EAED" w14:textId="77777777" w:rsidR="007346B9" w:rsidRDefault="007346B9" w:rsidP="001A630B"/>
        </w:tc>
        <w:tc>
          <w:tcPr>
            <w:tcW w:w="3504" w:type="dxa"/>
          </w:tcPr>
          <w:p w14:paraId="20584C28" w14:textId="77777777" w:rsidR="007346B9" w:rsidRPr="007B6711" w:rsidRDefault="007346B9" w:rsidP="001A630B">
            <w:pPr>
              <w:tabs>
                <w:tab w:val="center" w:pos="2391"/>
              </w:tabs>
              <w:spacing w:before="60"/>
              <w:rPr>
                <w:b/>
                <w:bCs/>
                <w:u w:val="single"/>
              </w:rPr>
            </w:pPr>
            <w:r>
              <w:rPr>
                <w:b/>
                <w:bCs/>
                <w:u w:val="single"/>
              </w:rPr>
              <w:t>Settle Instruction</w:t>
            </w:r>
            <w:r w:rsidRPr="00C737DC">
              <w:t xml:space="preserve">: </w:t>
            </w:r>
            <w:r>
              <w:t>Attempt to credit and debit cash account sub balances as instructed.</w:t>
            </w:r>
            <w:r w:rsidRPr="00C737DC">
              <w:t xml:space="preserve"> </w:t>
            </w:r>
          </w:p>
        </w:tc>
      </w:tr>
      <w:tr w:rsidR="007346B9" w14:paraId="3738F818" w14:textId="77777777" w:rsidTr="001A630B">
        <w:tc>
          <w:tcPr>
            <w:tcW w:w="4576" w:type="dxa"/>
          </w:tcPr>
          <w:p w14:paraId="057EDD2E" w14:textId="77777777" w:rsidR="007346B9" w:rsidRDefault="007346B9" w:rsidP="001A630B"/>
        </w:tc>
        <w:tc>
          <w:tcPr>
            <w:tcW w:w="3504" w:type="dxa"/>
          </w:tcPr>
          <w:p w14:paraId="6EF7E5D4" w14:textId="77777777" w:rsidR="007346B9" w:rsidRPr="007B6711" w:rsidRDefault="007346B9" w:rsidP="001A630B">
            <w:pPr>
              <w:tabs>
                <w:tab w:val="center" w:pos="2391"/>
              </w:tabs>
              <w:spacing w:before="60"/>
              <w:rPr>
                <w:b/>
                <w:bCs/>
                <w:u w:val="single"/>
              </w:rPr>
            </w:pPr>
            <w:r>
              <w:rPr>
                <w:b/>
                <w:bCs/>
                <w:u w:val="single"/>
              </w:rPr>
              <w:t>Settled</w:t>
            </w:r>
            <w:r w:rsidRPr="00C737DC">
              <w:t xml:space="preserve"> If YES, i.e., the request </w:t>
            </w:r>
            <w:r>
              <w:t xml:space="preserve">is settled then </w:t>
            </w:r>
            <w:r w:rsidRPr="00C737DC">
              <w:t xml:space="preserve"> go to the </w:t>
            </w:r>
            <w:r>
              <w:rPr>
                <w:b/>
              </w:rPr>
              <w:t xml:space="preserve">Confirm Movement </w:t>
            </w:r>
            <w:r w:rsidRPr="007B6711">
              <w:rPr>
                <w:bCs/>
              </w:rPr>
              <w:t>choice</w:t>
            </w:r>
            <w:r w:rsidRPr="00C737DC">
              <w:t>. If NO, the</w:t>
            </w:r>
            <w:r>
              <w:t>n</w:t>
            </w:r>
            <w:r w:rsidRPr="00C737DC">
              <w:t xml:space="preserve"> </w:t>
            </w:r>
            <w:r>
              <w:rPr>
                <w:b/>
              </w:rPr>
              <w:t>Advice Status</w:t>
            </w:r>
            <w:r w:rsidRPr="00C737DC">
              <w:t>.</w:t>
            </w:r>
          </w:p>
        </w:tc>
      </w:tr>
      <w:tr w:rsidR="007346B9" w14:paraId="4D419FC3" w14:textId="77777777" w:rsidTr="001A630B">
        <w:tc>
          <w:tcPr>
            <w:tcW w:w="4576" w:type="dxa"/>
          </w:tcPr>
          <w:p w14:paraId="1F9270C9" w14:textId="77777777" w:rsidR="007346B9" w:rsidRDefault="007346B9" w:rsidP="001A630B">
            <w:r>
              <w:rPr>
                <w:b/>
                <w:bCs/>
                <w:u w:val="single"/>
              </w:rPr>
              <w:t>Monitor</w:t>
            </w:r>
            <w:r w:rsidRPr="00C737DC">
              <w:t xml:space="preserve">: </w:t>
            </w:r>
            <w:r>
              <w:t>Check for incoming communications associated with original instruction</w:t>
            </w:r>
            <w:r w:rsidRPr="00C737DC">
              <w:t>.</w:t>
            </w:r>
          </w:p>
        </w:tc>
        <w:tc>
          <w:tcPr>
            <w:tcW w:w="3504" w:type="dxa"/>
          </w:tcPr>
          <w:p w14:paraId="4FFD8E1C" w14:textId="77777777" w:rsidR="007346B9" w:rsidRPr="007B6711" w:rsidRDefault="007346B9" w:rsidP="001A630B">
            <w:pPr>
              <w:tabs>
                <w:tab w:val="center" w:pos="2391"/>
              </w:tabs>
              <w:spacing w:before="60"/>
              <w:rPr>
                <w:b/>
                <w:bCs/>
                <w:u w:val="single"/>
              </w:rPr>
            </w:pPr>
            <w:r>
              <w:rPr>
                <w:b/>
                <w:bCs/>
                <w:u w:val="single"/>
              </w:rPr>
              <w:t>Confirm Movement</w:t>
            </w:r>
            <w:r w:rsidRPr="00C737DC">
              <w:t xml:space="preserve">: </w:t>
            </w:r>
            <w:r>
              <w:t>Routes confirmation report to communication layer</w:t>
            </w:r>
          </w:p>
        </w:tc>
      </w:tr>
      <w:tr w:rsidR="007346B9" w14:paraId="688F5793" w14:textId="77777777" w:rsidTr="001A630B">
        <w:tc>
          <w:tcPr>
            <w:tcW w:w="4576" w:type="dxa"/>
          </w:tcPr>
          <w:p w14:paraId="699AE2A4" w14:textId="77777777" w:rsidR="007346B9" w:rsidRDefault="007346B9" w:rsidP="001A630B">
            <w:r>
              <w:rPr>
                <w:b/>
                <w:bCs/>
                <w:u w:val="single"/>
              </w:rPr>
              <w:t>Monitor</w:t>
            </w:r>
            <w:r w:rsidRPr="00C737DC">
              <w:t xml:space="preserve">: </w:t>
            </w:r>
            <w:r>
              <w:t>Check for incoming communications associated with original instruction</w:t>
            </w:r>
            <w:r w:rsidRPr="00C737DC">
              <w:t>.</w:t>
            </w:r>
          </w:p>
        </w:tc>
        <w:tc>
          <w:tcPr>
            <w:tcW w:w="3504" w:type="dxa"/>
          </w:tcPr>
          <w:p w14:paraId="75F58F82" w14:textId="77777777" w:rsidR="007346B9" w:rsidRPr="007B6711" w:rsidRDefault="007346B9" w:rsidP="001A630B">
            <w:pPr>
              <w:tabs>
                <w:tab w:val="center" w:pos="2391"/>
              </w:tabs>
              <w:spacing w:before="60"/>
              <w:rPr>
                <w:b/>
                <w:bCs/>
                <w:u w:val="single"/>
              </w:rPr>
            </w:pPr>
            <w:r>
              <w:rPr>
                <w:b/>
                <w:bCs/>
                <w:u w:val="single"/>
              </w:rPr>
              <w:t>Advice Status</w:t>
            </w:r>
            <w:r w:rsidRPr="00C737DC">
              <w:t xml:space="preserve">: </w:t>
            </w:r>
            <w:r>
              <w:t>Routes status report to communication layer</w:t>
            </w:r>
            <w:r w:rsidRPr="00C737DC">
              <w:t>.</w:t>
            </w:r>
          </w:p>
        </w:tc>
      </w:tr>
      <w:tr w:rsidR="007346B9" w14:paraId="0A8B99B1" w14:textId="77777777" w:rsidTr="001A630B">
        <w:tc>
          <w:tcPr>
            <w:tcW w:w="4576" w:type="dxa"/>
          </w:tcPr>
          <w:p w14:paraId="5E1F8B3A" w14:textId="77777777" w:rsidR="007346B9" w:rsidRDefault="007346B9" w:rsidP="001A630B">
            <w:r>
              <w:rPr>
                <w:b/>
                <w:bCs/>
                <w:u w:val="single"/>
              </w:rPr>
              <w:t>Reconcile</w:t>
            </w:r>
            <w:r>
              <w:t>: External process reconciling impact of current status of original instruction</w:t>
            </w:r>
            <w:r w:rsidRPr="00C737DC">
              <w:t>.</w:t>
            </w:r>
          </w:p>
        </w:tc>
        <w:tc>
          <w:tcPr>
            <w:tcW w:w="3504" w:type="dxa"/>
          </w:tcPr>
          <w:p w14:paraId="7B2D0E54" w14:textId="77777777" w:rsidR="007346B9" w:rsidRDefault="007346B9" w:rsidP="001A630B"/>
        </w:tc>
      </w:tr>
    </w:tbl>
    <w:p w14:paraId="764DF1F9" w14:textId="22DB4DDD" w:rsidR="007811BD" w:rsidRDefault="007811BD" w:rsidP="007346B9"/>
    <w:p w14:paraId="5246C9DC" w14:textId="77777777" w:rsidR="007811BD" w:rsidRDefault="007811BD">
      <w:pPr>
        <w:spacing w:before="0"/>
      </w:pPr>
      <w:r>
        <w:br w:type="page"/>
      </w:r>
    </w:p>
    <w:p w14:paraId="3032A085" w14:textId="238E11E5" w:rsidR="007811BD" w:rsidRDefault="007811BD" w:rsidP="007811BD">
      <w:pPr>
        <w:pStyle w:val="Heading4"/>
      </w:pPr>
      <w:r>
        <w:lastRenderedPageBreak/>
        <w:t>Internal Scenario</w:t>
      </w:r>
    </w:p>
    <w:p w14:paraId="1BD7C281" w14:textId="77777777" w:rsidR="007811BD" w:rsidRDefault="007811BD" w:rsidP="007811BD">
      <w:r w:rsidRPr="007260B1">
        <w:t xml:space="preserve">It covers the internal </w:t>
      </w:r>
      <w:r>
        <w:t xml:space="preserve">scenario </w:t>
      </w:r>
      <w:r w:rsidRPr="007260B1">
        <w:t>where the servicing/executing party initiates a movement in response to settlement activity and must subsequently inform a third party of activity on sub balances within their holdings.</w:t>
      </w:r>
    </w:p>
    <w:p w14:paraId="7644F8D6" w14:textId="77777777" w:rsidR="007811BD" w:rsidRDefault="007811BD" w:rsidP="007811BD"/>
    <w:p w14:paraId="4F0B31BD" w14:textId="0CCD4B6F" w:rsidR="007811BD" w:rsidRPr="002814B2" w:rsidRDefault="007811BD" w:rsidP="007811BD">
      <w:r w:rsidRPr="00B510C9">
        <w:rPr>
          <w:noProof/>
          <w:lang w:eastAsia="en-GB"/>
        </w:rPr>
        <w:drawing>
          <wp:inline distT="0" distB="0" distL="0" distR="0" wp14:anchorId="7B7FED35" wp14:editId="566C1E25">
            <wp:extent cx="5756910" cy="3350260"/>
            <wp:effectExtent l="0" t="0" r="0" b="254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56910" cy="3350260"/>
                    </a:xfrm>
                    <a:prstGeom prst="rect">
                      <a:avLst/>
                    </a:prstGeom>
                    <a:noFill/>
                    <a:ln>
                      <a:noFill/>
                    </a:ln>
                  </pic:spPr>
                </pic:pic>
              </a:graphicData>
            </a:graphic>
          </wp:inline>
        </w:drawing>
      </w:r>
    </w:p>
    <w:p w14:paraId="7730F2F4" w14:textId="77777777" w:rsidR="007811BD" w:rsidRDefault="007811BD" w:rsidP="007811BD"/>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6"/>
        <w:gridCol w:w="3504"/>
      </w:tblGrid>
      <w:tr w:rsidR="007811BD" w:rsidRPr="007B6711" w14:paraId="3E66FA57" w14:textId="77777777" w:rsidTr="00167F31">
        <w:tc>
          <w:tcPr>
            <w:tcW w:w="8080" w:type="dxa"/>
            <w:gridSpan w:val="2"/>
            <w:shd w:val="pct20" w:color="auto" w:fill="auto"/>
          </w:tcPr>
          <w:p w14:paraId="56CAD555" w14:textId="77777777" w:rsidR="007811BD" w:rsidRPr="007B6711" w:rsidRDefault="007811BD" w:rsidP="00167F31">
            <w:pPr>
              <w:spacing w:before="60"/>
              <w:jc w:val="center"/>
              <w:rPr>
                <w:b/>
                <w:bCs/>
                <w:szCs w:val="24"/>
              </w:rPr>
            </w:pPr>
            <w:r w:rsidRPr="007B6711">
              <w:rPr>
                <w:b/>
                <w:bCs/>
                <w:szCs w:val="24"/>
              </w:rPr>
              <w:t>Descriptions of the activities</w:t>
            </w:r>
          </w:p>
        </w:tc>
      </w:tr>
      <w:tr w:rsidR="007811BD" w:rsidRPr="007B6711" w14:paraId="3FCEC94B" w14:textId="77777777" w:rsidTr="00167F31">
        <w:tc>
          <w:tcPr>
            <w:tcW w:w="4576" w:type="dxa"/>
            <w:shd w:val="pct20" w:color="auto" w:fill="auto"/>
          </w:tcPr>
          <w:p w14:paraId="0F9EBAFE" w14:textId="77777777" w:rsidR="007811BD" w:rsidRPr="007B6711" w:rsidRDefault="007811BD" w:rsidP="00167F31">
            <w:pPr>
              <w:spacing w:before="60"/>
              <w:jc w:val="center"/>
              <w:rPr>
                <w:b/>
                <w:bCs/>
              </w:rPr>
            </w:pPr>
            <w:r>
              <w:rPr>
                <w:b/>
                <w:bCs/>
              </w:rPr>
              <w:t>Third</w:t>
            </w:r>
            <w:r w:rsidRPr="007B6711">
              <w:rPr>
                <w:b/>
                <w:bCs/>
              </w:rPr>
              <w:t xml:space="preserve"> Party</w:t>
            </w:r>
          </w:p>
        </w:tc>
        <w:tc>
          <w:tcPr>
            <w:tcW w:w="3504" w:type="dxa"/>
            <w:shd w:val="pct20" w:color="auto" w:fill="auto"/>
          </w:tcPr>
          <w:p w14:paraId="57785E84" w14:textId="77777777" w:rsidR="007811BD" w:rsidRPr="007B6711" w:rsidRDefault="007811BD" w:rsidP="00167F31">
            <w:pPr>
              <w:spacing w:before="60"/>
              <w:jc w:val="center"/>
              <w:rPr>
                <w:b/>
                <w:bCs/>
              </w:rPr>
            </w:pPr>
            <w:r w:rsidRPr="007B6711">
              <w:rPr>
                <w:b/>
                <w:bCs/>
              </w:rPr>
              <w:t>Servicing/Executing Party</w:t>
            </w:r>
          </w:p>
        </w:tc>
      </w:tr>
      <w:tr w:rsidR="007811BD" w14:paraId="1394FEB3" w14:textId="77777777" w:rsidTr="00167F31">
        <w:tc>
          <w:tcPr>
            <w:tcW w:w="4576" w:type="dxa"/>
          </w:tcPr>
          <w:p w14:paraId="7B0D05D4" w14:textId="77777777" w:rsidR="007811BD" w:rsidRDefault="007811BD" w:rsidP="00167F31"/>
        </w:tc>
        <w:tc>
          <w:tcPr>
            <w:tcW w:w="3504" w:type="dxa"/>
          </w:tcPr>
          <w:p w14:paraId="3DA59013" w14:textId="77777777" w:rsidR="007811BD" w:rsidRPr="00B95C2F" w:rsidRDefault="007811BD" w:rsidP="00167F31">
            <w:pPr>
              <w:spacing w:before="60"/>
            </w:pPr>
            <w:r w:rsidRPr="00B866C2">
              <w:rPr>
                <w:b/>
                <w:bCs/>
                <w:u w:val="single"/>
              </w:rPr>
              <w:t>Process</w:t>
            </w:r>
            <w:r>
              <w:rPr>
                <w:b/>
                <w:bCs/>
                <w:u w:val="single"/>
              </w:rPr>
              <w:t xml:space="preserve"> Instruction: </w:t>
            </w:r>
            <w:r w:rsidRPr="00B95C2F">
              <w:t xml:space="preserve"> Validation of the </w:t>
            </w:r>
            <w:r>
              <w:t>movement request</w:t>
            </w:r>
            <w:r w:rsidRPr="00B95C2F">
              <w:t>.</w:t>
            </w:r>
          </w:p>
        </w:tc>
      </w:tr>
      <w:tr w:rsidR="007811BD" w14:paraId="1ABBCE5D" w14:textId="77777777" w:rsidTr="00167F31">
        <w:tc>
          <w:tcPr>
            <w:tcW w:w="4576" w:type="dxa"/>
          </w:tcPr>
          <w:p w14:paraId="55FBCBAE" w14:textId="77777777" w:rsidR="007811BD" w:rsidRDefault="007811BD" w:rsidP="00167F31"/>
        </w:tc>
        <w:tc>
          <w:tcPr>
            <w:tcW w:w="3504" w:type="dxa"/>
          </w:tcPr>
          <w:p w14:paraId="37C1A3F5" w14:textId="77777777" w:rsidR="007811BD" w:rsidRPr="007B6711" w:rsidRDefault="007811BD" w:rsidP="00167F31">
            <w:pPr>
              <w:tabs>
                <w:tab w:val="center" w:pos="2391"/>
              </w:tabs>
              <w:spacing w:before="60"/>
              <w:rPr>
                <w:b/>
                <w:bCs/>
                <w:u w:val="single"/>
              </w:rPr>
            </w:pPr>
            <w:r>
              <w:rPr>
                <w:b/>
                <w:bCs/>
                <w:u w:val="single"/>
              </w:rPr>
              <w:t>Settle Instruction</w:t>
            </w:r>
            <w:r w:rsidRPr="00C737DC">
              <w:t xml:space="preserve">: </w:t>
            </w:r>
            <w:r>
              <w:t>Attempt to credit and debit cash account sub balances as instructed.</w:t>
            </w:r>
            <w:r w:rsidRPr="00C737DC">
              <w:t xml:space="preserve"> </w:t>
            </w:r>
          </w:p>
        </w:tc>
      </w:tr>
      <w:tr w:rsidR="007811BD" w14:paraId="05F02477" w14:textId="77777777" w:rsidTr="00167F31">
        <w:tc>
          <w:tcPr>
            <w:tcW w:w="4576" w:type="dxa"/>
          </w:tcPr>
          <w:p w14:paraId="31E88FE4" w14:textId="77777777" w:rsidR="007811BD" w:rsidRDefault="007811BD" w:rsidP="00167F31"/>
        </w:tc>
        <w:tc>
          <w:tcPr>
            <w:tcW w:w="3504" w:type="dxa"/>
          </w:tcPr>
          <w:p w14:paraId="41E4E9F5" w14:textId="120954E3" w:rsidR="007811BD" w:rsidRPr="007B6711" w:rsidRDefault="007811BD" w:rsidP="00167F31">
            <w:pPr>
              <w:tabs>
                <w:tab w:val="center" w:pos="2391"/>
              </w:tabs>
              <w:spacing w:before="60"/>
              <w:rPr>
                <w:b/>
                <w:bCs/>
                <w:u w:val="single"/>
              </w:rPr>
            </w:pPr>
            <w:r>
              <w:rPr>
                <w:b/>
                <w:bCs/>
                <w:u w:val="single"/>
              </w:rPr>
              <w:t>Settled</w:t>
            </w:r>
            <w:r w:rsidRPr="00C737DC">
              <w:t xml:space="preserve"> If YES, i.e., the request </w:t>
            </w:r>
            <w:r>
              <w:t xml:space="preserve">is settled then </w:t>
            </w:r>
            <w:r w:rsidRPr="00C737DC">
              <w:t xml:space="preserve">go to the </w:t>
            </w:r>
            <w:r>
              <w:rPr>
                <w:b/>
              </w:rPr>
              <w:t xml:space="preserve">Confirm Movement </w:t>
            </w:r>
            <w:r w:rsidRPr="007B6711">
              <w:rPr>
                <w:bCs/>
              </w:rPr>
              <w:t>choice</w:t>
            </w:r>
            <w:r w:rsidRPr="00C737DC">
              <w:t>. If NO, the</w:t>
            </w:r>
            <w:r>
              <w:t>n</w:t>
            </w:r>
            <w:r w:rsidRPr="00C737DC">
              <w:t xml:space="preserve"> </w:t>
            </w:r>
            <w:r>
              <w:rPr>
                <w:b/>
              </w:rPr>
              <w:t>Advice Status</w:t>
            </w:r>
            <w:r w:rsidRPr="00C737DC">
              <w:t>.</w:t>
            </w:r>
          </w:p>
        </w:tc>
      </w:tr>
      <w:tr w:rsidR="007811BD" w14:paraId="21CE59C7" w14:textId="77777777" w:rsidTr="00167F31">
        <w:tc>
          <w:tcPr>
            <w:tcW w:w="4576" w:type="dxa"/>
          </w:tcPr>
          <w:p w14:paraId="68B38F24" w14:textId="77777777" w:rsidR="007811BD" w:rsidRDefault="007811BD" w:rsidP="00167F31">
            <w:r>
              <w:rPr>
                <w:b/>
                <w:bCs/>
                <w:u w:val="single"/>
              </w:rPr>
              <w:t>Monitor</w:t>
            </w:r>
            <w:r w:rsidRPr="00C737DC">
              <w:t xml:space="preserve">: </w:t>
            </w:r>
            <w:r>
              <w:t>Check for incoming communications associated with original instruction</w:t>
            </w:r>
            <w:r w:rsidRPr="00C737DC">
              <w:t>.</w:t>
            </w:r>
          </w:p>
        </w:tc>
        <w:tc>
          <w:tcPr>
            <w:tcW w:w="3504" w:type="dxa"/>
          </w:tcPr>
          <w:p w14:paraId="4B8754D5" w14:textId="77777777" w:rsidR="007811BD" w:rsidRPr="007B6711" w:rsidRDefault="007811BD" w:rsidP="00167F31">
            <w:pPr>
              <w:tabs>
                <w:tab w:val="center" w:pos="2391"/>
              </w:tabs>
              <w:spacing w:before="60"/>
              <w:rPr>
                <w:b/>
                <w:bCs/>
                <w:u w:val="single"/>
              </w:rPr>
            </w:pPr>
            <w:r>
              <w:rPr>
                <w:b/>
                <w:bCs/>
                <w:u w:val="single"/>
              </w:rPr>
              <w:t>Confirm Movement</w:t>
            </w:r>
            <w:r w:rsidRPr="00C737DC">
              <w:t xml:space="preserve">: </w:t>
            </w:r>
            <w:r>
              <w:t>Routes confirmation report to communication layer</w:t>
            </w:r>
          </w:p>
        </w:tc>
      </w:tr>
      <w:tr w:rsidR="007811BD" w14:paraId="7A71A681" w14:textId="77777777" w:rsidTr="00167F31">
        <w:tc>
          <w:tcPr>
            <w:tcW w:w="4576" w:type="dxa"/>
          </w:tcPr>
          <w:p w14:paraId="0456FE70" w14:textId="77777777" w:rsidR="007811BD" w:rsidRDefault="007811BD" w:rsidP="00167F31">
            <w:r>
              <w:rPr>
                <w:b/>
                <w:bCs/>
                <w:u w:val="single"/>
              </w:rPr>
              <w:t>Monitor</w:t>
            </w:r>
            <w:r w:rsidRPr="00C737DC">
              <w:t xml:space="preserve">: </w:t>
            </w:r>
            <w:r>
              <w:t>Check for incoming communications associated with original instruction</w:t>
            </w:r>
            <w:r w:rsidRPr="00C737DC">
              <w:t>.</w:t>
            </w:r>
          </w:p>
        </w:tc>
        <w:tc>
          <w:tcPr>
            <w:tcW w:w="3504" w:type="dxa"/>
          </w:tcPr>
          <w:p w14:paraId="186BCBAF" w14:textId="77777777" w:rsidR="007811BD" w:rsidRPr="007B6711" w:rsidRDefault="007811BD" w:rsidP="00167F31">
            <w:pPr>
              <w:tabs>
                <w:tab w:val="center" w:pos="2391"/>
              </w:tabs>
              <w:spacing w:before="60"/>
              <w:rPr>
                <w:b/>
                <w:bCs/>
                <w:u w:val="single"/>
              </w:rPr>
            </w:pPr>
            <w:r>
              <w:rPr>
                <w:b/>
                <w:bCs/>
                <w:u w:val="single"/>
              </w:rPr>
              <w:t>Advice Status</w:t>
            </w:r>
            <w:r w:rsidRPr="00C737DC">
              <w:t xml:space="preserve">: </w:t>
            </w:r>
            <w:r>
              <w:t>Routes status report to communication layer</w:t>
            </w:r>
            <w:r w:rsidRPr="00C737DC">
              <w:t>.</w:t>
            </w:r>
          </w:p>
        </w:tc>
      </w:tr>
      <w:tr w:rsidR="007811BD" w14:paraId="7F7790EC" w14:textId="77777777" w:rsidTr="00167F31">
        <w:tc>
          <w:tcPr>
            <w:tcW w:w="4576" w:type="dxa"/>
          </w:tcPr>
          <w:p w14:paraId="750D89F6" w14:textId="77777777" w:rsidR="007811BD" w:rsidRDefault="007811BD" w:rsidP="00167F31">
            <w:r>
              <w:rPr>
                <w:b/>
                <w:bCs/>
                <w:u w:val="single"/>
              </w:rPr>
              <w:t>Reconcile</w:t>
            </w:r>
            <w:r>
              <w:t>: External process reconciling impact of current status of original instruction</w:t>
            </w:r>
            <w:r w:rsidRPr="00C737DC">
              <w:t>.</w:t>
            </w:r>
          </w:p>
        </w:tc>
        <w:tc>
          <w:tcPr>
            <w:tcW w:w="3504" w:type="dxa"/>
          </w:tcPr>
          <w:p w14:paraId="2372A02D" w14:textId="77777777" w:rsidR="007811BD" w:rsidRDefault="007811BD" w:rsidP="00167F31"/>
        </w:tc>
      </w:tr>
    </w:tbl>
    <w:p w14:paraId="5A42FC03" w14:textId="77777777" w:rsidR="007811BD" w:rsidRPr="007811BD" w:rsidRDefault="007811BD" w:rsidP="007811BD"/>
    <w:p w14:paraId="2893C171" w14:textId="7AD25458" w:rsidR="007346B9" w:rsidRDefault="00AD611F" w:rsidP="007346B9">
      <w:pPr>
        <w:pStyle w:val="Heading3"/>
      </w:pPr>
      <w:bookmarkStart w:id="37" w:name="_Toc45632968"/>
      <w:r>
        <w:lastRenderedPageBreak/>
        <w:t>Intra-B</w:t>
      </w:r>
      <w:r w:rsidR="007346B9">
        <w:t>alance Movement Modification/Cancellation Process</w:t>
      </w:r>
      <w:bookmarkEnd w:id="37"/>
    </w:p>
    <w:p w14:paraId="16AF2869" w14:textId="1B71A9B8" w:rsidR="007346B9" w:rsidRDefault="00DF6A4C" w:rsidP="007346B9">
      <w:r w:rsidRPr="00DF6A4C">
        <w:object w:dxaOrig="15490" w:dyaOrig="11273" w14:anchorId="2B1B5B5C">
          <v:shape id="_x0000_i1028" type="#_x0000_t75" style="width:427.6pt;height:311.15pt" o:ole="">
            <v:imagedata r:id="rId34" o:title=""/>
          </v:shape>
          <o:OLEObject Type="Embed" ProgID="Visio.Drawing.11" ShapeID="_x0000_i1028" DrawAspect="Content" ObjectID="_1656245720" r:id="rId35"/>
        </w:object>
      </w:r>
    </w:p>
    <w:p w14:paraId="7288B103" w14:textId="77777777" w:rsidR="00DF6A4C" w:rsidRDefault="00DF6A4C" w:rsidP="007346B9"/>
    <w:p w14:paraId="00FBB0A3" w14:textId="77777777" w:rsidR="00DF6A4C" w:rsidRDefault="00DF6A4C" w:rsidP="007346B9"/>
    <w:p w14:paraId="2FDD2C0B" w14:textId="77777777" w:rsidR="00DF6A4C" w:rsidRDefault="00DF6A4C" w:rsidP="007346B9"/>
    <w:p w14:paraId="52EF7983" w14:textId="77777777" w:rsidR="00DF6A4C" w:rsidRDefault="00DF6A4C" w:rsidP="007346B9"/>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6"/>
        <w:gridCol w:w="3869"/>
      </w:tblGrid>
      <w:tr w:rsidR="00DF6A4C" w:rsidRPr="007B6711" w14:paraId="3662F9EF" w14:textId="77777777" w:rsidTr="001A630B">
        <w:tc>
          <w:tcPr>
            <w:tcW w:w="8445" w:type="dxa"/>
            <w:gridSpan w:val="2"/>
            <w:shd w:val="pct20" w:color="auto" w:fill="auto"/>
          </w:tcPr>
          <w:p w14:paraId="5FF4335A" w14:textId="77777777" w:rsidR="00DF6A4C" w:rsidRPr="007B6711" w:rsidRDefault="00DF6A4C" w:rsidP="001A630B">
            <w:pPr>
              <w:spacing w:before="60"/>
              <w:jc w:val="center"/>
              <w:rPr>
                <w:b/>
                <w:bCs/>
                <w:szCs w:val="24"/>
              </w:rPr>
            </w:pPr>
            <w:r w:rsidRPr="007B6711">
              <w:rPr>
                <w:b/>
                <w:bCs/>
                <w:szCs w:val="24"/>
              </w:rPr>
              <w:t>Descriptions of the activities</w:t>
            </w:r>
          </w:p>
        </w:tc>
      </w:tr>
      <w:tr w:rsidR="00DF6A4C" w:rsidRPr="007B6711" w14:paraId="09145421" w14:textId="77777777" w:rsidTr="001A630B">
        <w:tc>
          <w:tcPr>
            <w:tcW w:w="4576" w:type="dxa"/>
            <w:shd w:val="pct20" w:color="auto" w:fill="auto"/>
          </w:tcPr>
          <w:p w14:paraId="0E1B116E" w14:textId="77777777" w:rsidR="00DF6A4C" w:rsidRPr="007B6711" w:rsidRDefault="00DF6A4C" w:rsidP="001A630B">
            <w:pPr>
              <w:spacing w:before="60"/>
              <w:jc w:val="center"/>
              <w:rPr>
                <w:b/>
                <w:bCs/>
              </w:rPr>
            </w:pPr>
            <w:r w:rsidRPr="007B6711">
              <w:rPr>
                <w:b/>
                <w:bCs/>
              </w:rPr>
              <w:t>Instructing Party</w:t>
            </w:r>
          </w:p>
        </w:tc>
        <w:tc>
          <w:tcPr>
            <w:tcW w:w="3869" w:type="dxa"/>
            <w:shd w:val="pct20" w:color="auto" w:fill="auto"/>
          </w:tcPr>
          <w:p w14:paraId="3F786700" w14:textId="77777777" w:rsidR="00DF6A4C" w:rsidRPr="007B6711" w:rsidRDefault="00DF6A4C" w:rsidP="001A630B">
            <w:pPr>
              <w:spacing w:before="60"/>
              <w:jc w:val="center"/>
              <w:rPr>
                <w:b/>
                <w:bCs/>
              </w:rPr>
            </w:pPr>
            <w:r w:rsidRPr="007B6711">
              <w:rPr>
                <w:b/>
                <w:bCs/>
              </w:rPr>
              <w:t>Servicing/Executing Party</w:t>
            </w:r>
          </w:p>
        </w:tc>
      </w:tr>
      <w:tr w:rsidR="00DF6A4C" w14:paraId="4B5F753D" w14:textId="77777777" w:rsidTr="001A630B">
        <w:tc>
          <w:tcPr>
            <w:tcW w:w="4576" w:type="dxa"/>
          </w:tcPr>
          <w:p w14:paraId="6BEC2364" w14:textId="77777777" w:rsidR="00DF6A4C" w:rsidRDefault="00DF6A4C" w:rsidP="001A630B">
            <w:r>
              <w:rPr>
                <w:b/>
                <w:bCs/>
                <w:u w:val="single"/>
              </w:rPr>
              <w:t>Manage Liquidity</w:t>
            </w:r>
            <w:r w:rsidRPr="00C737DC">
              <w:t xml:space="preserve">: </w:t>
            </w:r>
            <w:r>
              <w:t>External process resulting in need for liquidity movements within sub balances.</w:t>
            </w:r>
          </w:p>
        </w:tc>
        <w:tc>
          <w:tcPr>
            <w:tcW w:w="3869" w:type="dxa"/>
          </w:tcPr>
          <w:p w14:paraId="5D16B660" w14:textId="77777777" w:rsidR="00DF6A4C" w:rsidRPr="00C737DC" w:rsidRDefault="00DF6A4C" w:rsidP="001A630B">
            <w:pPr>
              <w:tabs>
                <w:tab w:val="center" w:pos="2391"/>
              </w:tabs>
              <w:spacing w:before="60"/>
            </w:pPr>
          </w:p>
        </w:tc>
      </w:tr>
      <w:tr w:rsidR="00DF6A4C" w14:paraId="3644E0F4" w14:textId="77777777" w:rsidTr="001A630B">
        <w:tc>
          <w:tcPr>
            <w:tcW w:w="4576" w:type="dxa"/>
          </w:tcPr>
          <w:p w14:paraId="2821825F" w14:textId="77777777" w:rsidR="00DF6A4C" w:rsidRDefault="00DF6A4C" w:rsidP="001A630B">
            <w:r>
              <w:rPr>
                <w:b/>
                <w:bCs/>
                <w:u w:val="single"/>
              </w:rPr>
              <w:t>Request  Intra</w:t>
            </w:r>
            <w:r w:rsidRPr="007B76E3">
              <w:rPr>
                <w:b/>
                <w:bCs/>
                <w:u w:val="single"/>
              </w:rPr>
              <w:t>Balance</w:t>
            </w:r>
            <w:r>
              <w:rPr>
                <w:b/>
                <w:bCs/>
                <w:u w:val="single"/>
              </w:rPr>
              <w:t xml:space="preserve"> </w:t>
            </w:r>
            <w:r w:rsidRPr="007B76E3">
              <w:rPr>
                <w:b/>
                <w:bCs/>
                <w:u w:val="single"/>
              </w:rPr>
              <w:t>Movemen</w:t>
            </w:r>
            <w:r>
              <w:rPr>
                <w:b/>
                <w:bCs/>
                <w:u w:val="single"/>
              </w:rPr>
              <w:t>t Modification/Cancellation:</w:t>
            </w:r>
            <w:r>
              <w:t xml:space="preserve"> Actual request for liquidity reservation(intrabalance movement) modification or cancellation.</w:t>
            </w:r>
          </w:p>
        </w:tc>
        <w:tc>
          <w:tcPr>
            <w:tcW w:w="3869" w:type="dxa"/>
          </w:tcPr>
          <w:p w14:paraId="28934EDB" w14:textId="77777777" w:rsidR="00DF6A4C" w:rsidRPr="00B95C2F" w:rsidRDefault="00DF6A4C" w:rsidP="001A630B">
            <w:pPr>
              <w:spacing w:before="60"/>
            </w:pPr>
            <w:r w:rsidRPr="00B866C2">
              <w:rPr>
                <w:b/>
                <w:bCs/>
                <w:u w:val="single"/>
              </w:rPr>
              <w:t>Process</w:t>
            </w:r>
            <w:r>
              <w:rPr>
                <w:b/>
                <w:bCs/>
                <w:u w:val="single"/>
              </w:rPr>
              <w:t xml:space="preserve"> Request: </w:t>
            </w:r>
            <w:r w:rsidRPr="00B95C2F">
              <w:t xml:space="preserve"> Validation of the </w:t>
            </w:r>
            <w:r>
              <w:t>request</w:t>
            </w:r>
            <w:r w:rsidRPr="00B95C2F">
              <w:t>.</w:t>
            </w:r>
          </w:p>
        </w:tc>
      </w:tr>
      <w:tr w:rsidR="00DF6A4C" w14:paraId="299C4ACC" w14:textId="77777777" w:rsidTr="001A630B">
        <w:tc>
          <w:tcPr>
            <w:tcW w:w="4576" w:type="dxa"/>
          </w:tcPr>
          <w:p w14:paraId="0B76CFBA" w14:textId="77777777" w:rsidR="00DF6A4C" w:rsidRDefault="00DF6A4C" w:rsidP="001A630B"/>
        </w:tc>
        <w:tc>
          <w:tcPr>
            <w:tcW w:w="3869" w:type="dxa"/>
          </w:tcPr>
          <w:p w14:paraId="680BD94D" w14:textId="77777777" w:rsidR="00DF6A4C" w:rsidRPr="007B6711" w:rsidRDefault="00DF6A4C" w:rsidP="001A630B">
            <w:pPr>
              <w:tabs>
                <w:tab w:val="center" w:pos="2391"/>
              </w:tabs>
              <w:spacing w:before="60"/>
              <w:rPr>
                <w:b/>
                <w:bCs/>
                <w:u w:val="single"/>
              </w:rPr>
            </w:pPr>
            <w:r w:rsidRPr="007B6711">
              <w:rPr>
                <w:b/>
                <w:bCs/>
                <w:u w:val="single"/>
              </w:rPr>
              <w:t>Validate</w:t>
            </w:r>
            <w:r>
              <w:rPr>
                <w:b/>
                <w:bCs/>
                <w:u w:val="single"/>
              </w:rPr>
              <w:t>d</w:t>
            </w:r>
            <w:r w:rsidRPr="00C737DC">
              <w:t xml:space="preserve"> If YES, i.e., the request is valid, go </w:t>
            </w:r>
            <w:r>
              <w:t xml:space="preserve">to the </w:t>
            </w:r>
            <w:r w:rsidRPr="00794443">
              <w:rPr>
                <w:b/>
              </w:rPr>
              <w:t>Advice Status</w:t>
            </w:r>
            <w:r>
              <w:t xml:space="preserve"> choice and </w:t>
            </w:r>
            <w:r w:rsidRPr="00C737DC">
              <w:t xml:space="preserve">to the </w:t>
            </w:r>
            <w:r w:rsidRPr="007217A8">
              <w:rPr>
                <w:b/>
              </w:rPr>
              <w:t>Modify</w:t>
            </w:r>
            <w:r>
              <w:t>/</w:t>
            </w:r>
            <w:r>
              <w:rPr>
                <w:b/>
              </w:rPr>
              <w:t xml:space="preserve">Cancel IntraBalance Movement Request </w:t>
            </w:r>
            <w:r w:rsidRPr="007B6711">
              <w:rPr>
                <w:bCs/>
              </w:rPr>
              <w:t>choice</w:t>
            </w:r>
            <w:r w:rsidRPr="00C737DC">
              <w:t>. If NO, the</w:t>
            </w:r>
            <w:r>
              <w:t>n</w:t>
            </w:r>
            <w:r w:rsidRPr="00C737DC">
              <w:t xml:space="preserve"> </w:t>
            </w:r>
            <w:r>
              <w:rPr>
                <w:b/>
              </w:rPr>
              <w:t>Advice Status</w:t>
            </w:r>
            <w:r w:rsidRPr="00C737DC">
              <w:t>.</w:t>
            </w:r>
          </w:p>
        </w:tc>
      </w:tr>
      <w:tr w:rsidR="00DF6A4C" w14:paraId="5D980866" w14:textId="77777777" w:rsidTr="001A630B">
        <w:tc>
          <w:tcPr>
            <w:tcW w:w="4576" w:type="dxa"/>
          </w:tcPr>
          <w:p w14:paraId="6BEE3632" w14:textId="77777777" w:rsidR="00DF6A4C" w:rsidRDefault="00DF6A4C" w:rsidP="001A630B"/>
        </w:tc>
        <w:tc>
          <w:tcPr>
            <w:tcW w:w="3869" w:type="dxa"/>
          </w:tcPr>
          <w:p w14:paraId="2CA1FDF2" w14:textId="77777777" w:rsidR="00DF6A4C" w:rsidRPr="007B6711" w:rsidRDefault="00DF6A4C" w:rsidP="001A630B">
            <w:pPr>
              <w:tabs>
                <w:tab w:val="center" w:pos="2391"/>
              </w:tabs>
              <w:spacing w:before="60"/>
              <w:rPr>
                <w:b/>
                <w:bCs/>
                <w:u w:val="single"/>
              </w:rPr>
            </w:pPr>
            <w:r>
              <w:rPr>
                <w:b/>
                <w:bCs/>
                <w:u w:val="single"/>
              </w:rPr>
              <w:t>Modify/Cancel IntraBalanceMovementInstruction</w:t>
            </w:r>
            <w:r w:rsidRPr="00C737DC">
              <w:t xml:space="preserve">: </w:t>
            </w:r>
            <w:r>
              <w:t>Attempt to modify/cancel a specific liquidity reservation instruction</w:t>
            </w:r>
            <w:r w:rsidRPr="00C737DC">
              <w:t xml:space="preserve"> </w:t>
            </w:r>
          </w:p>
        </w:tc>
      </w:tr>
      <w:tr w:rsidR="00DF6A4C" w14:paraId="550E09D4" w14:textId="77777777" w:rsidTr="001A630B">
        <w:tc>
          <w:tcPr>
            <w:tcW w:w="4576" w:type="dxa"/>
          </w:tcPr>
          <w:p w14:paraId="2C8728F1" w14:textId="77777777" w:rsidR="00DF6A4C" w:rsidRDefault="00DF6A4C" w:rsidP="001A630B"/>
        </w:tc>
        <w:tc>
          <w:tcPr>
            <w:tcW w:w="3869" w:type="dxa"/>
          </w:tcPr>
          <w:p w14:paraId="583A7101" w14:textId="77777777" w:rsidR="00DF6A4C" w:rsidRPr="007B6711" w:rsidRDefault="00DF6A4C" w:rsidP="001A630B">
            <w:pPr>
              <w:tabs>
                <w:tab w:val="center" w:pos="2391"/>
              </w:tabs>
              <w:spacing w:before="60"/>
              <w:rPr>
                <w:b/>
                <w:bCs/>
                <w:u w:val="single"/>
              </w:rPr>
            </w:pPr>
            <w:r>
              <w:rPr>
                <w:b/>
                <w:bCs/>
                <w:u w:val="single"/>
              </w:rPr>
              <w:t>Executed</w:t>
            </w:r>
            <w:r w:rsidRPr="00C737DC">
              <w:t xml:space="preserve"> If YES, i.e., the request </w:t>
            </w:r>
            <w:r>
              <w:t xml:space="preserve">is successfully executed then </w:t>
            </w:r>
            <w:r w:rsidRPr="00C737DC">
              <w:t xml:space="preserve">go to the </w:t>
            </w:r>
            <w:r>
              <w:rPr>
                <w:b/>
              </w:rPr>
              <w:lastRenderedPageBreak/>
              <w:t xml:space="preserve">Advise Status </w:t>
            </w:r>
            <w:r w:rsidRPr="007B6711">
              <w:rPr>
                <w:bCs/>
              </w:rPr>
              <w:t>choice</w:t>
            </w:r>
            <w:r w:rsidRPr="00C737DC">
              <w:t>. If NO, the</w:t>
            </w:r>
            <w:r>
              <w:t>n</w:t>
            </w:r>
            <w:r w:rsidRPr="00C737DC">
              <w:t xml:space="preserve"> </w:t>
            </w:r>
            <w:r>
              <w:rPr>
                <w:b/>
              </w:rPr>
              <w:t>Advice Status</w:t>
            </w:r>
            <w:r w:rsidRPr="00C737DC">
              <w:t>.</w:t>
            </w:r>
          </w:p>
        </w:tc>
      </w:tr>
      <w:tr w:rsidR="00DF6A4C" w14:paraId="3736047E" w14:textId="77777777" w:rsidTr="001A630B">
        <w:trPr>
          <w:trHeight w:val="1313"/>
        </w:trPr>
        <w:tc>
          <w:tcPr>
            <w:tcW w:w="4576" w:type="dxa"/>
          </w:tcPr>
          <w:p w14:paraId="169BFB63" w14:textId="77777777" w:rsidR="00DF6A4C" w:rsidRDefault="00DF6A4C" w:rsidP="001A630B">
            <w:r>
              <w:rPr>
                <w:b/>
                <w:bCs/>
                <w:u w:val="single"/>
              </w:rPr>
              <w:lastRenderedPageBreak/>
              <w:t>Monitor</w:t>
            </w:r>
            <w:r w:rsidRPr="00C737DC">
              <w:t xml:space="preserve">: </w:t>
            </w:r>
            <w:r>
              <w:t>Check for incoming communications associated with original instruction</w:t>
            </w:r>
            <w:r w:rsidRPr="00C737DC">
              <w:t>.</w:t>
            </w:r>
          </w:p>
        </w:tc>
        <w:tc>
          <w:tcPr>
            <w:tcW w:w="3869" w:type="dxa"/>
          </w:tcPr>
          <w:p w14:paraId="7907B19E" w14:textId="77777777" w:rsidR="00DF6A4C" w:rsidRPr="007B6711" w:rsidRDefault="00DF6A4C" w:rsidP="001A630B">
            <w:pPr>
              <w:tabs>
                <w:tab w:val="center" w:pos="2391"/>
              </w:tabs>
              <w:spacing w:before="60"/>
              <w:rPr>
                <w:b/>
                <w:bCs/>
                <w:u w:val="single"/>
              </w:rPr>
            </w:pPr>
            <w:r>
              <w:rPr>
                <w:b/>
                <w:bCs/>
                <w:u w:val="single"/>
              </w:rPr>
              <w:t>Advise Status</w:t>
            </w:r>
            <w:r w:rsidRPr="00C737DC">
              <w:t xml:space="preserve">: </w:t>
            </w:r>
            <w:r>
              <w:t>Routes status report to communication layer</w:t>
            </w:r>
            <w:r w:rsidRPr="00C737DC">
              <w:t>.</w:t>
            </w:r>
          </w:p>
        </w:tc>
      </w:tr>
      <w:tr w:rsidR="00DF6A4C" w14:paraId="7C913543" w14:textId="77777777" w:rsidTr="001A630B">
        <w:tc>
          <w:tcPr>
            <w:tcW w:w="4576" w:type="dxa"/>
          </w:tcPr>
          <w:p w14:paraId="2E57269F" w14:textId="77777777" w:rsidR="00DF6A4C" w:rsidRDefault="00DF6A4C" w:rsidP="001A630B">
            <w:r>
              <w:rPr>
                <w:b/>
                <w:bCs/>
                <w:u w:val="single"/>
              </w:rPr>
              <w:t>Reconcile</w:t>
            </w:r>
            <w:r>
              <w:t>: External process reconciling impact of current status of original instruction</w:t>
            </w:r>
            <w:r w:rsidRPr="00C737DC">
              <w:t>.</w:t>
            </w:r>
          </w:p>
        </w:tc>
        <w:tc>
          <w:tcPr>
            <w:tcW w:w="3869" w:type="dxa"/>
          </w:tcPr>
          <w:p w14:paraId="60717B39" w14:textId="77777777" w:rsidR="00DF6A4C" w:rsidRDefault="00DF6A4C" w:rsidP="001A630B"/>
        </w:tc>
      </w:tr>
    </w:tbl>
    <w:p w14:paraId="52B40A19" w14:textId="35AF9AEA" w:rsidR="00DF6A4C" w:rsidRDefault="00DF6A4C" w:rsidP="007346B9"/>
    <w:p w14:paraId="2CD6E624" w14:textId="77777777" w:rsidR="00DF6A4C" w:rsidRDefault="00DF6A4C">
      <w:pPr>
        <w:spacing w:before="0"/>
      </w:pPr>
      <w:r>
        <w:br w:type="page"/>
      </w:r>
    </w:p>
    <w:p w14:paraId="727B817F" w14:textId="7786885C" w:rsidR="00692FA1" w:rsidRDefault="00DF6A4C" w:rsidP="00DF6A4C">
      <w:pPr>
        <w:pStyle w:val="Heading3"/>
      </w:pPr>
      <w:bookmarkStart w:id="38" w:name="_Toc45632969"/>
      <w:r w:rsidRPr="00DF6A4C">
        <w:lastRenderedPageBreak/>
        <w:t>Intr</w:t>
      </w:r>
      <w:r w:rsidR="004C1BDA">
        <w:t xml:space="preserve">a-Balance Movement </w:t>
      </w:r>
      <w:r w:rsidRPr="00DF6A4C">
        <w:t>Modification</w:t>
      </w:r>
      <w:r w:rsidR="004C1BDA">
        <w:t>/Cancellation</w:t>
      </w:r>
      <w:r w:rsidRPr="00DF6A4C">
        <w:t xml:space="preserve"> Query/Report Process</w:t>
      </w:r>
      <w:bookmarkEnd w:id="38"/>
    </w:p>
    <w:p w14:paraId="1329CE33" w14:textId="77777777" w:rsidR="00DF6A4C" w:rsidRPr="00F057FE" w:rsidRDefault="00DF6A4C" w:rsidP="00DF6A4C">
      <w:pPr>
        <w:pStyle w:val="Heading4"/>
      </w:pPr>
      <w:r>
        <w:t>Push Mode</w:t>
      </w:r>
    </w:p>
    <w:p w14:paraId="45D8247D" w14:textId="6A58DB03" w:rsidR="00DF6A4C" w:rsidRDefault="00DF6A4C" w:rsidP="00DF6A4C">
      <w:r>
        <w:object w:dxaOrig="9904" w:dyaOrig="10423" w14:anchorId="20BAF0B1">
          <v:shape id="_x0000_i1029" type="#_x0000_t75" style="width:401.95pt;height:423.25pt" o:ole="">
            <v:imagedata r:id="rId36" o:title=""/>
          </v:shape>
          <o:OLEObject Type="Embed" ProgID="Visio.Drawing.11" ShapeID="_x0000_i1029" DrawAspect="Content" ObjectID="_1656245721" r:id="rId37"/>
        </w:object>
      </w:r>
    </w:p>
    <w:p w14:paraId="0FFC9E76" w14:textId="77777777" w:rsidR="00DF6A4C" w:rsidRDefault="00DF6A4C" w:rsidP="00DF6A4C">
      <w:pPr>
        <w:rPr>
          <w:noProof/>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6"/>
        <w:gridCol w:w="3869"/>
      </w:tblGrid>
      <w:tr w:rsidR="00DF6A4C" w:rsidRPr="007B6711" w14:paraId="6B4E1FDE" w14:textId="77777777" w:rsidTr="001A630B">
        <w:tc>
          <w:tcPr>
            <w:tcW w:w="8445" w:type="dxa"/>
            <w:gridSpan w:val="2"/>
            <w:shd w:val="pct20" w:color="auto" w:fill="auto"/>
          </w:tcPr>
          <w:p w14:paraId="6957E08B" w14:textId="77777777" w:rsidR="00DF6A4C" w:rsidRPr="007B6711" w:rsidRDefault="00DF6A4C" w:rsidP="001A630B">
            <w:pPr>
              <w:spacing w:before="60"/>
              <w:jc w:val="center"/>
              <w:rPr>
                <w:b/>
                <w:bCs/>
                <w:szCs w:val="24"/>
              </w:rPr>
            </w:pPr>
            <w:r w:rsidRPr="007B6711">
              <w:rPr>
                <w:b/>
                <w:bCs/>
                <w:szCs w:val="24"/>
              </w:rPr>
              <w:t>Descriptions of the activities</w:t>
            </w:r>
          </w:p>
        </w:tc>
      </w:tr>
      <w:tr w:rsidR="00DF6A4C" w:rsidRPr="007B6711" w14:paraId="468A02BA" w14:textId="77777777" w:rsidTr="001A630B">
        <w:tc>
          <w:tcPr>
            <w:tcW w:w="4576" w:type="dxa"/>
            <w:shd w:val="pct20" w:color="auto" w:fill="auto"/>
          </w:tcPr>
          <w:p w14:paraId="2F296CA7" w14:textId="77777777" w:rsidR="00DF6A4C" w:rsidRPr="007B6711" w:rsidRDefault="00DF6A4C" w:rsidP="001A630B">
            <w:pPr>
              <w:spacing w:before="60"/>
              <w:jc w:val="center"/>
              <w:rPr>
                <w:b/>
                <w:bCs/>
              </w:rPr>
            </w:pPr>
            <w:r w:rsidRPr="007B6711">
              <w:rPr>
                <w:b/>
                <w:bCs/>
              </w:rPr>
              <w:t>Instructing Party</w:t>
            </w:r>
          </w:p>
        </w:tc>
        <w:tc>
          <w:tcPr>
            <w:tcW w:w="3869" w:type="dxa"/>
            <w:shd w:val="pct20" w:color="auto" w:fill="auto"/>
          </w:tcPr>
          <w:p w14:paraId="633A16D0" w14:textId="77777777" w:rsidR="00DF6A4C" w:rsidRPr="007B6711" w:rsidRDefault="00DF6A4C" w:rsidP="001A630B">
            <w:pPr>
              <w:spacing w:before="60"/>
              <w:jc w:val="center"/>
              <w:rPr>
                <w:b/>
                <w:bCs/>
              </w:rPr>
            </w:pPr>
            <w:r w:rsidRPr="007B6711">
              <w:rPr>
                <w:b/>
                <w:bCs/>
              </w:rPr>
              <w:t>Servicing/Executing Party</w:t>
            </w:r>
          </w:p>
        </w:tc>
      </w:tr>
      <w:tr w:rsidR="00DF6A4C" w14:paraId="0DBDF2CA" w14:textId="77777777" w:rsidTr="001A630B">
        <w:tc>
          <w:tcPr>
            <w:tcW w:w="4576" w:type="dxa"/>
          </w:tcPr>
          <w:p w14:paraId="37977941" w14:textId="77777777" w:rsidR="00DF6A4C" w:rsidRDefault="00DF6A4C" w:rsidP="001A630B">
            <w:pPr>
              <w:rPr>
                <w:b/>
                <w:bCs/>
                <w:u w:val="single"/>
              </w:rPr>
            </w:pPr>
          </w:p>
        </w:tc>
        <w:tc>
          <w:tcPr>
            <w:tcW w:w="3869" w:type="dxa"/>
          </w:tcPr>
          <w:p w14:paraId="49138ABB" w14:textId="77777777" w:rsidR="00DF6A4C" w:rsidRDefault="00DF6A4C" w:rsidP="001A630B">
            <w:pPr>
              <w:spacing w:before="60"/>
              <w:rPr>
                <w:b/>
                <w:bCs/>
                <w:u w:val="single"/>
              </w:rPr>
            </w:pPr>
            <w:r w:rsidRPr="00F9341F">
              <w:rPr>
                <w:b/>
                <w:bCs/>
                <w:szCs w:val="24"/>
                <w:u w:val="single"/>
              </w:rPr>
              <w:t>System Event Triggered</w:t>
            </w:r>
            <w:r w:rsidRPr="00F9341F">
              <w:rPr>
                <w:szCs w:val="24"/>
              </w:rPr>
              <w:t>: External process resulting in need for liquidity movements reporting.</w:t>
            </w:r>
          </w:p>
        </w:tc>
      </w:tr>
      <w:tr w:rsidR="00DF6A4C" w14:paraId="36D94BEA" w14:textId="77777777" w:rsidTr="001A630B">
        <w:tc>
          <w:tcPr>
            <w:tcW w:w="4576" w:type="dxa"/>
          </w:tcPr>
          <w:p w14:paraId="4B17F477" w14:textId="77777777" w:rsidR="00DF6A4C" w:rsidRDefault="00DF6A4C" w:rsidP="001A630B"/>
        </w:tc>
        <w:tc>
          <w:tcPr>
            <w:tcW w:w="3869" w:type="dxa"/>
          </w:tcPr>
          <w:p w14:paraId="710A6533" w14:textId="77777777" w:rsidR="00DF6A4C" w:rsidRPr="00B95C2F" w:rsidRDefault="00DF6A4C" w:rsidP="001A630B">
            <w:pPr>
              <w:spacing w:before="60"/>
            </w:pPr>
            <w:r>
              <w:rPr>
                <w:b/>
                <w:bCs/>
                <w:u w:val="single"/>
              </w:rPr>
              <w:t>Report Required</w:t>
            </w:r>
            <w:r>
              <w:rPr>
                <w:bCs/>
              </w:rPr>
              <w:t>:</w:t>
            </w:r>
            <w:r w:rsidRPr="00DA14DE">
              <w:rPr>
                <w:bCs/>
              </w:rPr>
              <w:t xml:space="preserve"> </w:t>
            </w:r>
            <w:r>
              <w:rPr>
                <w:bCs/>
              </w:rPr>
              <w:t xml:space="preserve">Verification that reporting required for parties under current conditions. If </w:t>
            </w:r>
            <w:r w:rsidRPr="00DA14DE">
              <w:rPr>
                <w:bCs/>
              </w:rPr>
              <w:t>YES</w:t>
            </w:r>
            <w:r>
              <w:rPr>
                <w:bCs/>
              </w:rPr>
              <w:t xml:space="preserve">, then go to the Generate Report Process. </w:t>
            </w:r>
            <w:r>
              <w:t xml:space="preserve">If  NO, then end of activity. </w:t>
            </w:r>
          </w:p>
        </w:tc>
      </w:tr>
      <w:tr w:rsidR="00DF6A4C" w14:paraId="7079F5B0" w14:textId="77777777" w:rsidTr="001A630B">
        <w:tc>
          <w:tcPr>
            <w:tcW w:w="4576" w:type="dxa"/>
          </w:tcPr>
          <w:p w14:paraId="4942298C" w14:textId="77777777" w:rsidR="00DF6A4C" w:rsidRDefault="00DF6A4C" w:rsidP="001A630B"/>
        </w:tc>
        <w:tc>
          <w:tcPr>
            <w:tcW w:w="3869" w:type="dxa"/>
          </w:tcPr>
          <w:p w14:paraId="0A40BC06" w14:textId="77777777" w:rsidR="00DF6A4C" w:rsidRPr="007B6711" w:rsidRDefault="00DF6A4C" w:rsidP="001A630B">
            <w:pPr>
              <w:tabs>
                <w:tab w:val="center" w:pos="2391"/>
              </w:tabs>
              <w:spacing w:before="60"/>
              <w:rPr>
                <w:b/>
                <w:bCs/>
                <w:u w:val="single"/>
              </w:rPr>
            </w:pPr>
            <w:r>
              <w:rPr>
                <w:b/>
                <w:bCs/>
                <w:u w:val="single"/>
              </w:rPr>
              <w:t>Generate Report:</w:t>
            </w:r>
            <w:r w:rsidRPr="003C3A9B">
              <w:rPr>
                <w:b/>
                <w:bCs/>
              </w:rPr>
              <w:t xml:space="preserve"> </w:t>
            </w:r>
            <w:r w:rsidRPr="00C737DC">
              <w:t xml:space="preserve"> </w:t>
            </w:r>
            <w:r>
              <w:t xml:space="preserve">Build a report for Intra Balance Movement Cancellation/Modification Instructions satisfying a previously </w:t>
            </w:r>
            <w:r>
              <w:lastRenderedPageBreak/>
              <w:t>selected criteria.</w:t>
            </w:r>
          </w:p>
        </w:tc>
      </w:tr>
      <w:tr w:rsidR="00DF6A4C" w14:paraId="2F3D0346" w14:textId="77777777" w:rsidTr="001A630B">
        <w:tc>
          <w:tcPr>
            <w:tcW w:w="4576" w:type="dxa"/>
          </w:tcPr>
          <w:p w14:paraId="11D35408" w14:textId="77777777" w:rsidR="00DF6A4C" w:rsidRDefault="00DF6A4C" w:rsidP="001A630B"/>
        </w:tc>
        <w:tc>
          <w:tcPr>
            <w:tcW w:w="3869" w:type="dxa"/>
          </w:tcPr>
          <w:p w14:paraId="734B6A61" w14:textId="77777777" w:rsidR="00DF6A4C" w:rsidRDefault="00DF6A4C" w:rsidP="001A630B">
            <w:pPr>
              <w:tabs>
                <w:tab w:val="center" w:pos="2391"/>
              </w:tabs>
              <w:spacing w:before="60"/>
              <w:rPr>
                <w:b/>
                <w:bCs/>
                <w:u w:val="single"/>
              </w:rPr>
            </w:pPr>
            <w:r>
              <w:rPr>
                <w:b/>
                <w:bCs/>
                <w:u w:val="single"/>
              </w:rPr>
              <w:t>Successful Process:</w:t>
            </w:r>
            <w:r>
              <w:rPr>
                <w:bCs/>
              </w:rPr>
              <w:t xml:space="preserve"> If YES, the report is properly generated then go to the Send Intra Balance Movement Cancellation/Modification Report process. If NO; then Error Processing to advise the Instructing Party.</w:t>
            </w:r>
            <w:r>
              <w:rPr>
                <w:b/>
                <w:bCs/>
                <w:u w:val="single"/>
              </w:rPr>
              <w:t xml:space="preserve"> </w:t>
            </w:r>
          </w:p>
        </w:tc>
      </w:tr>
      <w:tr w:rsidR="00DF6A4C" w14:paraId="33820A23" w14:textId="77777777" w:rsidTr="001A630B">
        <w:tc>
          <w:tcPr>
            <w:tcW w:w="4576" w:type="dxa"/>
          </w:tcPr>
          <w:p w14:paraId="52B36DF8" w14:textId="77777777" w:rsidR="00DF6A4C" w:rsidRDefault="00DF6A4C" w:rsidP="001A630B">
            <w:pPr>
              <w:spacing w:before="60"/>
              <w:rPr>
                <w:bCs/>
              </w:rPr>
            </w:pPr>
            <w:r>
              <w:rPr>
                <w:b/>
                <w:bCs/>
                <w:u w:val="single"/>
              </w:rPr>
              <w:t>Monitor</w:t>
            </w:r>
            <w:r w:rsidRPr="00D343AE">
              <w:rPr>
                <w:b/>
                <w:bCs/>
              </w:rPr>
              <w:t xml:space="preserve">: </w:t>
            </w:r>
            <w:r>
              <w:rPr>
                <w:bCs/>
              </w:rPr>
              <w:t>Check for incoming communications (Intra Balance Movement Cancellation/Modification Report).</w:t>
            </w:r>
          </w:p>
          <w:p w14:paraId="488E9F41" w14:textId="77777777" w:rsidR="00DF6A4C" w:rsidRDefault="00DF6A4C" w:rsidP="001A630B">
            <w:r>
              <w:rPr>
                <w:bCs/>
              </w:rPr>
              <w:t xml:space="preserve"> </w:t>
            </w:r>
          </w:p>
        </w:tc>
        <w:tc>
          <w:tcPr>
            <w:tcW w:w="3869" w:type="dxa"/>
          </w:tcPr>
          <w:p w14:paraId="22806A7D" w14:textId="77777777" w:rsidR="00DF6A4C" w:rsidRDefault="00DF6A4C" w:rsidP="001A630B">
            <w:pPr>
              <w:tabs>
                <w:tab w:val="center" w:pos="2391"/>
              </w:tabs>
              <w:spacing w:before="60"/>
              <w:rPr>
                <w:b/>
                <w:bCs/>
                <w:u w:val="single"/>
              </w:rPr>
            </w:pPr>
            <w:r>
              <w:rPr>
                <w:b/>
                <w:bCs/>
                <w:u w:val="single"/>
              </w:rPr>
              <w:t>Send Intra Balance Movement Cancellation/Modification Report</w:t>
            </w:r>
            <w:r w:rsidRPr="00C737DC">
              <w:t xml:space="preserve">: </w:t>
            </w:r>
            <w:r w:rsidRPr="00D343AE">
              <w:rPr>
                <w:bCs/>
              </w:rPr>
              <w:t>Route Report to Instructing Party under a selected criteria.</w:t>
            </w:r>
          </w:p>
        </w:tc>
      </w:tr>
      <w:tr w:rsidR="00DF6A4C" w14:paraId="04F0D061" w14:textId="77777777" w:rsidTr="001A630B">
        <w:tc>
          <w:tcPr>
            <w:tcW w:w="4576" w:type="dxa"/>
          </w:tcPr>
          <w:p w14:paraId="1ECBBA8E" w14:textId="77777777" w:rsidR="00DF6A4C" w:rsidRPr="006D6F81" w:rsidRDefault="00DF6A4C" w:rsidP="001A630B">
            <w:pPr>
              <w:spacing w:before="60"/>
              <w:rPr>
                <w:bCs/>
              </w:rPr>
            </w:pPr>
            <w:r>
              <w:rPr>
                <w:b/>
                <w:bCs/>
                <w:u w:val="single"/>
              </w:rPr>
              <w:t>Reconcile</w:t>
            </w:r>
            <w:r w:rsidRPr="00D343AE">
              <w:rPr>
                <w:b/>
                <w:bCs/>
              </w:rPr>
              <w:t xml:space="preserve">: </w:t>
            </w:r>
            <w:r>
              <w:rPr>
                <w:bCs/>
              </w:rPr>
              <w:t>External process reconciling impact of current status of original instruction.</w:t>
            </w:r>
          </w:p>
          <w:p w14:paraId="08C0AB43" w14:textId="77777777" w:rsidR="00DF6A4C" w:rsidRPr="00B720FF" w:rsidRDefault="00DF6A4C" w:rsidP="001A630B">
            <w:pPr>
              <w:spacing w:before="60"/>
              <w:rPr>
                <w:bCs/>
              </w:rPr>
            </w:pPr>
          </w:p>
        </w:tc>
        <w:tc>
          <w:tcPr>
            <w:tcW w:w="3869" w:type="dxa"/>
          </w:tcPr>
          <w:p w14:paraId="6276DC5D" w14:textId="77777777" w:rsidR="00DF6A4C" w:rsidRDefault="00DF6A4C" w:rsidP="001A630B">
            <w:pPr>
              <w:tabs>
                <w:tab w:val="center" w:pos="2391"/>
              </w:tabs>
              <w:spacing w:before="60"/>
              <w:rPr>
                <w:b/>
                <w:bCs/>
                <w:u w:val="single"/>
              </w:rPr>
            </w:pPr>
          </w:p>
        </w:tc>
      </w:tr>
    </w:tbl>
    <w:p w14:paraId="2576BEA1" w14:textId="5F9EB4B7" w:rsidR="00DF6A4C" w:rsidRDefault="00DF6A4C" w:rsidP="00DF6A4C">
      <w:pPr>
        <w:keepNext/>
      </w:pPr>
    </w:p>
    <w:p w14:paraId="5ED6E630" w14:textId="413AA3EF" w:rsidR="0021526D" w:rsidRDefault="00DF6A4C" w:rsidP="007672B5">
      <w:pPr>
        <w:pStyle w:val="Heading4"/>
      </w:pPr>
      <w:r>
        <w:t>Pull Mode</w:t>
      </w:r>
    </w:p>
    <w:p w14:paraId="10EA6BC0" w14:textId="77777777" w:rsidR="007672B5" w:rsidRPr="007672B5" w:rsidRDefault="007672B5" w:rsidP="007672B5"/>
    <w:p w14:paraId="75499A8C" w14:textId="7D41E199" w:rsidR="0021526D" w:rsidRDefault="007672B5" w:rsidP="0021526D">
      <w:r>
        <w:object w:dxaOrig="9008" w:dyaOrig="8154" w14:anchorId="6687A7EB">
          <v:shape id="_x0000_i1030" type="#_x0000_t75" style="width:415.7pt;height:376.3pt" o:ole="">
            <v:imagedata r:id="rId38" o:title=""/>
          </v:shape>
          <o:OLEObject Type="Embed" ProgID="Visio.Drawing.11" ShapeID="_x0000_i1030" DrawAspect="Content" ObjectID="_1656245722" r:id="rId39"/>
        </w:object>
      </w:r>
    </w:p>
    <w:p w14:paraId="0C345887" w14:textId="77777777" w:rsidR="007672B5" w:rsidRDefault="007672B5" w:rsidP="0021526D"/>
    <w:p w14:paraId="4F34FA39" w14:textId="77777777" w:rsidR="007672B5" w:rsidRDefault="007672B5" w:rsidP="0021526D"/>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6"/>
        <w:gridCol w:w="3869"/>
      </w:tblGrid>
      <w:tr w:rsidR="007672B5" w:rsidRPr="007B6711" w14:paraId="3C29CBC4" w14:textId="77777777" w:rsidTr="000D61A2">
        <w:tc>
          <w:tcPr>
            <w:tcW w:w="8445" w:type="dxa"/>
            <w:gridSpan w:val="2"/>
            <w:shd w:val="pct20" w:color="auto" w:fill="auto"/>
          </w:tcPr>
          <w:p w14:paraId="420E5D9B" w14:textId="77777777" w:rsidR="007672B5" w:rsidRPr="007B6711" w:rsidRDefault="007672B5" w:rsidP="000D61A2">
            <w:pPr>
              <w:spacing w:before="60"/>
              <w:jc w:val="center"/>
              <w:rPr>
                <w:b/>
                <w:bCs/>
                <w:szCs w:val="24"/>
              </w:rPr>
            </w:pPr>
            <w:r w:rsidRPr="007B6711">
              <w:rPr>
                <w:b/>
                <w:bCs/>
                <w:szCs w:val="24"/>
              </w:rPr>
              <w:lastRenderedPageBreak/>
              <w:t>Descriptions of the activities</w:t>
            </w:r>
          </w:p>
        </w:tc>
      </w:tr>
      <w:tr w:rsidR="007672B5" w:rsidRPr="007B6711" w14:paraId="48ED8E4D" w14:textId="77777777" w:rsidTr="000D61A2">
        <w:tc>
          <w:tcPr>
            <w:tcW w:w="4576" w:type="dxa"/>
            <w:shd w:val="pct20" w:color="auto" w:fill="auto"/>
          </w:tcPr>
          <w:p w14:paraId="2A7AEA7B" w14:textId="77777777" w:rsidR="007672B5" w:rsidRPr="007B6711" w:rsidRDefault="007672B5" w:rsidP="000D61A2">
            <w:pPr>
              <w:spacing w:before="60"/>
              <w:jc w:val="center"/>
              <w:rPr>
                <w:b/>
                <w:bCs/>
              </w:rPr>
            </w:pPr>
            <w:r w:rsidRPr="007B6711">
              <w:rPr>
                <w:b/>
                <w:bCs/>
              </w:rPr>
              <w:t>Instructing Party</w:t>
            </w:r>
          </w:p>
        </w:tc>
        <w:tc>
          <w:tcPr>
            <w:tcW w:w="3869" w:type="dxa"/>
            <w:shd w:val="pct20" w:color="auto" w:fill="auto"/>
          </w:tcPr>
          <w:p w14:paraId="48824713" w14:textId="77777777" w:rsidR="007672B5" w:rsidRPr="007B6711" w:rsidRDefault="007672B5" w:rsidP="000D61A2">
            <w:pPr>
              <w:spacing w:before="60"/>
              <w:jc w:val="center"/>
              <w:rPr>
                <w:b/>
                <w:bCs/>
              </w:rPr>
            </w:pPr>
            <w:r w:rsidRPr="007B6711">
              <w:rPr>
                <w:b/>
                <w:bCs/>
              </w:rPr>
              <w:t>Servicing/Executing Party</w:t>
            </w:r>
          </w:p>
        </w:tc>
      </w:tr>
      <w:tr w:rsidR="007672B5" w14:paraId="31885D20" w14:textId="77777777" w:rsidTr="000D61A2">
        <w:tc>
          <w:tcPr>
            <w:tcW w:w="4576" w:type="dxa"/>
          </w:tcPr>
          <w:p w14:paraId="5C78F71D" w14:textId="77777777" w:rsidR="007672B5" w:rsidRDefault="007672B5" w:rsidP="000D61A2">
            <w:r>
              <w:rPr>
                <w:b/>
                <w:bCs/>
                <w:u w:val="single"/>
              </w:rPr>
              <w:t>Send Intra Balance Movement Cancellation/Modification Query</w:t>
            </w:r>
            <w:r w:rsidRPr="00C737DC">
              <w:t xml:space="preserve">: </w:t>
            </w:r>
            <w:r>
              <w:t>Request Query to Servicing Party under a selected criteria.</w:t>
            </w:r>
          </w:p>
        </w:tc>
        <w:tc>
          <w:tcPr>
            <w:tcW w:w="3869" w:type="dxa"/>
          </w:tcPr>
          <w:p w14:paraId="27ACF6E4" w14:textId="77777777" w:rsidR="007672B5" w:rsidRPr="00F9341F" w:rsidRDefault="007672B5" w:rsidP="000D61A2">
            <w:pPr>
              <w:tabs>
                <w:tab w:val="center" w:pos="2391"/>
              </w:tabs>
              <w:spacing w:before="60"/>
              <w:rPr>
                <w:szCs w:val="24"/>
              </w:rPr>
            </w:pPr>
            <w:r>
              <w:rPr>
                <w:b/>
                <w:bCs/>
                <w:szCs w:val="24"/>
                <w:u w:val="single"/>
              </w:rPr>
              <w:t>Validate Request</w:t>
            </w:r>
            <w:r w:rsidRPr="00F9341F">
              <w:rPr>
                <w:szCs w:val="24"/>
              </w:rPr>
              <w:t xml:space="preserve">: </w:t>
            </w:r>
            <w:r>
              <w:rPr>
                <w:szCs w:val="24"/>
              </w:rPr>
              <w:t>Technical and business validation of the request before further processing or not.</w:t>
            </w:r>
          </w:p>
        </w:tc>
      </w:tr>
      <w:tr w:rsidR="007672B5" w14:paraId="3DCE91F0" w14:textId="77777777" w:rsidTr="000D61A2">
        <w:tc>
          <w:tcPr>
            <w:tcW w:w="4576" w:type="dxa"/>
          </w:tcPr>
          <w:p w14:paraId="5769555D" w14:textId="77777777" w:rsidR="007672B5" w:rsidRDefault="007672B5" w:rsidP="000D61A2"/>
        </w:tc>
        <w:tc>
          <w:tcPr>
            <w:tcW w:w="3869" w:type="dxa"/>
          </w:tcPr>
          <w:p w14:paraId="7EFCA839" w14:textId="77777777" w:rsidR="007672B5" w:rsidRPr="007B6711" w:rsidRDefault="007672B5" w:rsidP="000D61A2">
            <w:pPr>
              <w:tabs>
                <w:tab w:val="center" w:pos="2391"/>
              </w:tabs>
              <w:spacing w:before="60"/>
              <w:rPr>
                <w:b/>
                <w:bCs/>
                <w:u w:val="single"/>
              </w:rPr>
            </w:pPr>
            <w:r>
              <w:rPr>
                <w:b/>
                <w:bCs/>
                <w:u w:val="single"/>
              </w:rPr>
              <w:t>Successful Process:</w:t>
            </w:r>
            <w:r w:rsidRPr="003C3A9B">
              <w:rPr>
                <w:b/>
                <w:bCs/>
              </w:rPr>
              <w:t xml:space="preserve"> </w:t>
            </w:r>
            <w:r w:rsidRPr="00C737DC">
              <w:t xml:space="preserve"> </w:t>
            </w:r>
            <w:r>
              <w:t>If YES, i.e.,, the request is valid, go to the Send Choice. If NO, go to the Error Processing.</w:t>
            </w:r>
          </w:p>
        </w:tc>
      </w:tr>
      <w:tr w:rsidR="007672B5" w14:paraId="21B3E34C" w14:textId="77777777" w:rsidTr="000D61A2">
        <w:tc>
          <w:tcPr>
            <w:tcW w:w="4576" w:type="dxa"/>
          </w:tcPr>
          <w:p w14:paraId="38C16826" w14:textId="77777777" w:rsidR="007672B5" w:rsidRDefault="007672B5" w:rsidP="000D61A2"/>
        </w:tc>
        <w:tc>
          <w:tcPr>
            <w:tcW w:w="3869" w:type="dxa"/>
          </w:tcPr>
          <w:p w14:paraId="6EC549FA" w14:textId="77777777" w:rsidR="007672B5" w:rsidRPr="00840A7B" w:rsidRDefault="007672B5" w:rsidP="000D61A2">
            <w:pPr>
              <w:tabs>
                <w:tab w:val="center" w:pos="2391"/>
              </w:tabs>
              <w:spacing w:before="60"/>
              <w:rPr>
                <w:bCs/>
              </w:rPr>
            </w:pPr>
            <w:r>
              <w:rPr>
                <w:b/>
                <w:bCs/>
                <w:u w:val="single"/>
              </w:rPr>
              <w:t>Error Processing:</w:t>
            </w:r>
            <w:r>
              <w:rPr>
                <w:bCs/>
              </w:rPr>
              <w:t xml:space="preserve"> Adds operational errors to response before routing to Send Choice.</w:t>
            </w:r>
          </w:p>
        </w:tc>
      </w:tr>
      <w:tr w:rsidR="007672B5" w14:paraId="4A6EDEB2" w14:textId="77777777" w:rsidTr="000D61A2">
        <w:tc>
          <w:tcPr>
            <w:tcW w:w="4576" w:type="dxa"/>
          </w:tcPr>
          <w:p w14:paraId="0D23AE9B" w14:textId="77777777" w:rsidR="007672B5" w:rsidRDefault="007672B5" w:rsidP="000D61A2"/>
        </w:tc>
        <w:tc>
          <w:tcPr>
            <w:tcW w:w="3869" w:type="dxa"/>
          </w:tcPr>
          <w:p w14:paraId="2CEE3B8A" w14:textId="77777777" w:rsidR="007672B5" w:rsidRPr="00840A7B" w:rsidRDefault="007672B5" w:rsidP="000D61A2">
            <w:pPr>
              <w:tabs>
                <w:tab w:val="center" w:pos="2391"/>
              </w:tabs>
              <w:spacing w:before="60"/>
              <w:rPr>
                <w:bCs/>
              </w:rPr>
            </w:pPr>
            <w:r>
              <w:rPr>
                <w:b/>
                <w:bCs/>
                <w:u w:val="single"/>
              </w:rPr>
              <w:t xml:space="preserve">Send Intra Balance Movement Cancellation/Modification Report: </w:t>
            </w:r>
            <w:r>
              <w:rPr>
                <w:bCs/>
              </w:rPr>
              <w:t>Routes response to the communication layer.</w:t>
            </w:r>
          </w:p>
        </w:tc>
      </w:tr>
      <w:tr w:rsidR="007672B5" w14:paraId="09F014C5" w14:textId="77777777" w:rsidTr="000D61A2">
        <w:tc>
          <w:tcPr>
            <w:tcW w:w="4576" w:type="dxa"/>
          </w:tcPr>
          <w:p w14:paraId="1A622A08" w14:textId="77777777" w:rsidR="007672B5" w:rsidRPr="00840A7B" w:rsidRDefault="007672B5" w:rsidP="000D61A2">
            <w:r w:rsidRPr="00840A7B">
              <w:rPr>
                <w:b/>
                <w:u w:val="single"/>
              </w:rPr>
              <w:t>Monitor:</w:t>
            </w:r>
            <w:r>
              <w:t xml:space="preserve"> Check for incoming communications associated with original instruction.</w:t>
            </w:r>
          </w:p>
        </w:tc>
        <w:tc>
          <w:tcPr>
            <w:tcW w:w="3869" w:type="dxa"/>
          </w:tcPr>
          <w:p w14:paraId="42F346CE" w14:textId="77777777" w:rsidR="007672B5" w:rsidRDefault="007672B5" w:rsidP="000D61A2">
            <w:pPr>
              <w:tabs>
                <w:tab w:val="center" w:pos="2391"/>
              </w:tabs>
              <w:spacing w:before="60"/>
              <w:rPr>
                <w:b/>
                <w:bCs/>
                <w:u w:val="single"/>
              </w:rPr>
            </w:pPr>
          </w:p>
        </w:tc>
      </w:tr>
      <w:tr w:rsidR="007672B5" w14:paraId="0E6D4485" w14:textId="77777777" w:rsidTr="000D61A2">
        <w:tc>
          <w:tcPr>
            <w:tcW w:w="4576" w:type="dxa"/>
          </w:tcPr>
          <w:p w14:paraId="5A598B6D" w14:textId="77777777" w:rsidR="007672B5" w:rsidRPr="00840A7B" w:rsidRDefault="007672B5" w:rsidP="000D61A2">
            <w:r>
              <w:rPr>
                <w:b/>
                <w:u w:val="single"/>
              </w:rPr>
              <w:t>Reconcile</w:t>
            </w:r>
            <w:r w:rsidRPr="00CB7D05">
              <w:rPr>
                <w:b/>
              </w:rPr>
              <w:t xml:space="preserve">: </w:t>
            </w:r>
            <w:r>
              <w:t>External process reconciling impact of current status of original instruction.</w:t>
            </w:r>
          </w:p>
        </w:tc>
        <w:tc>
          <w:tcPr>
            <w:tcW w:w="3869" w:type="dxa"/>
          </w:tcPr>
          <w:p w14:paraId="3846C7D7" w14:textId="77777777" w:rsidR="007672B5" w:rsidRDefault="007672B5" w:rsidP="000D61A2">
            <w:pPr>
              <w:tabs>
                <w:tab w:val="center" w:pos="2391"/>
              </w:tabs>
              <w:spacing w:before="60"/>
              <w:rPr>
                <w:b/>
                <w:bCs/>
                <w:u w:val="single"/>
              </w:rPr>
            </w:pPr>
          </w:p>
        </w:tc>
      </w:tr>
    </w:tbl>
    <w:p w14:paraId="23BAE845" w14:textId="77777777" w:rsidR="0021526D" w:rsidRDefault="0021526D" w:rsidP="0021526D"/>
    <w:p w14:paraId="360FC989" w14:textId="77777777" w:rsidR="00F30A2A" w:rsidRDefault="00F30A2A" w:rsidP="0021526D"/>
    <w:p w14:paraId="16B353BB" w14:textId="77777777" w:rsidR="00F30A2A" w:rsidRDefault="00F30A2A" w:rsidP="0021526D"/>
    <w:p w14:paraId="789FE0EE" w14:textId="77777777" w:rsidR="00F30A2A" w:rsidRDefault="00F30A2A" w:rsidP="0021526D"/>
    <w:p w14:paraId="28850CEA" w14:textId="77777777" w:rsidR="00F30A2A" w:rsidRDefault="00F30A2A" w:rsidP="0021526D"/>
    <w:p w14:paraId="134D29A1" w14:textId="77777777" w:rsidR="00F30A2A" w:rsidRDefault="00F30A2A" w:rsidP="0021526D"/>
    <w:p w14:paraId="1242B6F2" w14:textId="77777777" w:rsidR="00F30A2A" w:rsidRDefault="00F30A2A" w:rsidP="0021526D"/>
    <w:p w14:paraId="247110E5" w14:textId="77777777" w:rsidR="00F30A2A" w:rsidRDefault="00F30A2A" w:rsidP="0021526D"/>
    <w:p w14:paraId="20A1F6C3" w14:textId="77777777" w:rsidR="00F30A2A" w:rsidRDefault="00F30A2A" w:rsidP="0021526D"/>
    <w:p w14:paraId="00845AF4" w14:textId="77777777" w:rsidR="00F30A2A" w:rsidRDefault="00F30A2A" w:rsidP="0021526D"/>
    <w:p w14:paraId="70A1FA62" w14:textId="77777777" w:rsidR="00F30A2A" w:rsidRDefault="00F30A2A" w:rsidP="0021526D"/>
    <w:p w14:paraId="110F8734" w14:textId="77777777" w:rsidR="00F30A2A" w:rsidRDefault="00F30A2A" w:rsidP="0021526D"/>
    <w:p w14:paraId="1BC28FD0" w14:textId="77777777" w:rsidR="00F30A2A" w:rsidRDefault="00F30A2A" w:rsidP="0021526D"/>
    <w:p w14:paraId="1213E1B4" w14:textId="77777777" w:rsidR="00F30A2A" w:rsidRPr="00DF6A4C" w:rsidRDefault="00F30A2A" w:rsidP="0021526D"/>
    <w:p w14:paraId="26A4146F" w14:textId="547B9415" w:rsidR="00F30A2A" w:rsidRPr="00F30A2A" w:rsidRDefault="00F30A2A" w:rsidP="00F30A2A">
      <w:pPr>
        <w:pStyle w:val="Heading3"/>
      </w:pPr>
      <w:bookmarkStart w:id="39" w:name="_Toc45632970"/>
      <w:r w:rsidRPr="00F30A2A">
        <w:lastRenderedPageBreak/>
        <w:t>Intra-Balance Movement Pending/Posting Report Process</w:t>
      </w:r>
      <w:bookmarkEnd w:id="39"/>
    </w:p>
    <w:p w14:paraId="175E4C7F" w14:textId="5A9DC526" w:rsidR="00F30A2A" w:rsidRDefault="00F30A2A" w:rsidP="00F30A2A">
      <w:r>
        <w:object w:dxaOrig="15490" w:dyaOrig="11273" w14:anchorId="17A97297">
          <v:shape id="_x0000_i1031" type="#_x0000_t75" style="width:441.4pt;height:303.05pt" o:ole="">
            <v:imagedata r:id="rId40" o:title=""/>
          </v:shape>
          <o:OLEObject Type="Embed" ProgID="Visio.Drawing.11" ShapeID="_x0000_i1031" DrawAspect="Content" ObjectID="_1656245723" r:id="rId41"/>
        </w:object>
      </w:r>
    </w:p>
    <w:p w14:paraId="6A1625F5" w14:textId="77777777" w:rsidR="00F30A2A" w:rsidRDefault="00F30A2A" w:rsidP="00F30A2A"/>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5103"/>
      </w:tblGrid>
      <w:tr w:rsidR="00F30A2A" w:rsidRPr="00F9341F" w14:paraId="6A47A973" w14:textId="77777777" w:rsidTr="00167F31">
        <w:tc>
          <w:tcPr>
            <w:tcW w:w="8647" w:type="dxa"/>
            <w:gridSpan w:val="2"/>
            <w:shd w:val="pct20" w:color="auto" w:fill="auto"/>
          </w:tcPr>
          <w:p w14:paraId="1D052ACD" w14:textId="77777777" w:rsidR="00F30A2A" w:rsidRPr="00F9341F" w:rsidRDefault="00F30A2A" w:rsidP="00167F31">
            <w:pPr>
              <w:spacing w:before="60"/>
              <w:jc w:val="center"/>
              <w:rPr>
                <w:b/>
                <w:bCs/>
                <w:szCs w:val="24"/>
              </w:rPr>
            </w:pPr>
            <w:r w:rsidRPr="00F9341F">
              <w:rPr>
                <w:b/>
                <w:bCs/>
                <w:szCs w:val="24"/>
              </w:rPr>
              <w:t>Descriptions of the activities</w:t>
            </w:r>
          </w:p>
        </w:tc>
      </w:tr>
      <w:tr w:rsidR="00F30A2A" w:rsidRPr="00F9341F" w14:paraId="66DFAD2E" w14:textId="77777777" w:rsidTr="00167F31">
        <w:tc>
          <w:tcPr>
            <w:tcW w:w="3544" w:type="dxa"/>
            <w:shd w:val="pct20" w:color="auto" w:fill="auto"/>
          </w:tcPr>
          <w:p w14:paraId="5A3C9CB5" w14:textId="77777777" w:rsidR="00F30A2A" w:rsidRPr="00F9341F" w:rsidRDefault="00F30A2A" w:rsidP="00167F31">
            <w:pPr>
              <w:spacing w:before="60"/>
              <w:jc w:val="center"/>
              <w:rPr>
                <w:b/>
                <w:bCs/>
                <w:szCs w:val="24"/>
              </w:rPr>
            </w:pPr>
            <w:r w:rsidRPr="00F9341F">
              <w:rPr>
                <w:b/>
                <w:bCs/>
                <w:szCs w:val="24"/>
              </w:rPr>
              <w:t>Instructing Party</w:t>
            </w:r>
          </w:p>
        </w:tc>
        <w:tc>
          <w:tcPr>
            <w:tcW w:w="5103" w:type="dxa"/>
            <w:shd w:val="pct20" w:color="auto" w:fill="auto"/>
          </w:tcPr>
          <w:p w14:paraId="6254B63A" w14:textId="77777777" w:rsidR="00F30A2A" w:rsidRPr="00F9341F" w:rsidRDefault="00F30A2A" w:rsidP="00167F31">
            <w:pPr>
              <w:spacing w:before="60"/>
              <w:jc w:val="center"/>
              <w:rPr>
                <w:b/>
                <w:bCs/>
                <w:szCs w:val="24"/>
              </w:rPr>
            </w:pPr>
            <w:r w:rsidRPr="00F9341F">
              <w:rPr>
                <w:b/>
                <w:bCs/>
                <w:szCs w:val="24"/>
              </w:rPr>
              <w:t>Servicing/Executing Party</w:t>
            </w:r>
          </w:p>
        </w:tc>
      </w:tr>
      <w:tr w:rsidR="00F30A2A" w:rsidRPr="00F9341F" w14:paraId="748A6BB5" w14:textId="77777777" w:rsidTr="00167F31">
        <w:tc>
          <w:tcPr>
            <w:tcW w:w="3544" w:type="dxa"/>
          </w:tcPr>
          <w:p w14:paraId="2E039CF2" w14:textId="77777777" w:rsidR="00F30A2A" w:rsidRPr="00F9341F" w:rsidRDefault="00F30A2A" w:rsidP="00167F31">
            <w:pPr>
              <w:rPr>
                <w:szCs w:val="24"/>
              </w:rPr>
            </w:pPr>
          </w:p>
        </w:tc>
        <w:tc>
          <w:tcPr>
            <w:tcW w:w="5103" w:type="dxa"/>
          </w:tcPr>
          <w:p w14:paraId="5BA8C495" w14:textId="77777777" w:rsidR="00F30A2A" w:rsidRPr="00F9341F" w:rsidRDefault="00F30A2A" w:rsidP="00167F31">
            <w:pPr>
              <w:tabs>
                <w:tab w:val="center" w:pos="2391"/>
              </w:tabs>
              <w:spacing w:before="60"/>
              <w:rPr>
                <w:szCs w:val="24"/>
              </w:rPr>
            </w:pPr>
            <w:r w:rsidRPr="00F9341F">
              <w:rPr>
                <w:b/>
                <w:bCs/>
                <w:szCs w:val="24"/>
                <w:u w:val="single"/>
              </w:rPr>
              <w:t>System Event Triggered</w:t>
            </w:r>
            <w:r w:rsidRPr="00F9341F">
              <w:rPr>
                <w:szCs w:val="24"/>
              </w:rPr>
              <w:t>: External process resulting in need for liquidity movements reporting.</w:t>
            </w:r>
          </w:p>
        </w:tc>
      </w:tr>
      <w:tr w:rsidR="00F30A2A" w:rsidRPr="00F9341F" w14:paraId="45939FE1" w14:textId="77777777" w:rsidTr="00167F31">
        <w:tc>
          <w:tcPr>
            <w:tcW w:w="3544" w:type="dxa"/>
          </w:tcPr>
          <w:p w14:paraId="7D52E7F3" w14:textId="77777777" w:rsidR="00F30A2A" w:rsidRPr="00F9341F" w:rsidRDefault="00F30A2A" w:rsidP="00167F31">
            <w:pPr>
              <w:rPr>
                <w:szCs w:val="24"/>
              </w:rPr>
            </w:pPr>
          </w:p>
        </w:tc>
        <w:tc>
          <w:tcPr>
            <w:tcW w:w="5103" w:type="dxa"/>
          </w:tcPr>
          <w:p w14:paraId="70995660" w14:textId="77777777" w:rsidR="00F30A2A" w:rsidRPr="00F9341F" w:rsidRDefault="00F30A2A" w:rsidP="00167F31">
            <w:pPr>
              <w:spacing w:before="60"/>
              <w:rPr>
                <w:szCs w:val="24"/>
              </w:rPr>
            </w:pPr>
            <w:r w:rsidRPr="00F9341F">
              <w:rPr>
                <w:b/>
                <w:bCs/>
                <w:szCs w:val="24"/>
                <w:u w:val="single"/>
              </w:rPr>
              <w:t xml:space="preserve">Report Required: </w:t>
            </w:r>
            <w:r w:rsidRPr="00F9341F">
              <w:rPr>
                <w:szCs w:val="24"/>
              </w:rPr>
              <w:t xml:space="preserve"> Verification </w:t>
            </w:r>
            <w:r>
              <w:rPr>
                <w:szCs w:val="24"/>
              </w:rPr>
              <w:t xml:space="preserve">(within subscription static data) </w:t>
            </w:r>
            <w:r w:rsidRPr="00F9341F">
              <w:rPr>
                <w:szCs w:val="24"/>
              </w:rPr>
              <w:t xml:space="preserve">that reporting required for parties under current conditions. If YES, i.e., the report is required then go to the </w:t>
            </w:r>
            <w:r w:rsidRPr="00F9341F">
              <w:rPr>
                <w:b/>
                <w:szCs w:val="24"/>
              </w:rPr>
              <w:t xml:space="preserve">Generate Report </w:t>
            </w:r>
            <w:r w:rsidRPr="00F9341F">
              <w:rPr>
                <w:bCs/>
                <w:szCs w:val="24"/>
              </w:rPr>
              <w:t>choice</w:t>
            </w:r>
            <w:r w:rsidRPr="00F9341F">
              <w:rPr>
                <w:szCs w:val="24"/>
              </w:rPr>
              <w:t>. If NO, then end of activity.</w:t>
            </w:r>
          </w:p>
        </w:tc>
      </w:tr>
      <w:tr w:rsidR="00F30A2A" w:rsidRPr="00F9341F" w14:paraId="74E467A2" w14:textId="77777777" w:rsidTr="00167F31">
        <w:tc>
          <w:tcPr>
            <w:tcW w:w="3544" w:type="dxa"/>
          </w:tcPr>
          <w:p w14:paraId="4B695015" w14:textId="77777777" w:rsidR="00F30A2A" w:rsidRPr="00F9341F" w:rsidRDefault="00F30A2A" w:rsidP="00167F31">
            <w:pPr>
              <w:rPr>
                <w:szCs w:val="24"/>
              </w:rPr>
            </w:pPr>
          </w:p>
        </w:tc>
        <w:tc>
          <w:tcPr>
            <w:tcW w:w="5103" w:type="dxa"/>
          </w:tcPr>
          <w:p w14:paraId="22320B33" w14:textId="77777777" w:rsidR="00F30A2A" w:rsidRPr="00F9341F" w:rsidRDefault="00F30A2A" w:rsidP="00167F31">
            <w:pPr>
              <w:tabs>
                <w:tab w:val="center" w:pos="2391"/>
              </w:tabs>
              <w:spacing w:before="60"/>
              <w:rPr>
                <w:b/>
                <w:bCs/>
                <w:szCs w:val="24"/>
                <w:u w:val="single"/>
              </w:rPr>
            </w:pPr>
            <w:r w:rsidRPr="00F9341F">
              <w:rPr>
                <w:b/>
                <w:bCs/>
                <w:szCs w:val="24"/>
                <w:u w:val="single"/>
              </w:rPr>
              <w:t>Generate Report:</w:t>
            </w:r>
            <w:r w:rsidRPr="00F9341F">
              <w:rPr>
                <w:szCs w:val="24"/>
              </w:rPr>
              <w:t xml:space="preserve"> System process that creates report from previously received intra-balance instructions satisfying reporting criteria (i.e., pending or settled).</w:t>
            </w:r>
          </w:p>
        </w:tc>
      </w:tr>
      <w:tr w:rsidR="00F30A2A" w:rsidRPr="00F9341F" w14:paraId="209C43B6" w14:textId="77777777" w:rsidTr="00167F31">
        <w:tc>
          <w:tcPr>
            <w:tcW w:w="3544" w:type="dxa"/>
          </w:tcPr>
          <w:p w14:paraId="7968B652" w14:textId="77777777" w:rsidR="00F30A2A" w:rsidRPr="00F9341F" w:rsidRDefault="00F30A2A" w:rsidP="00167F31">
            <w:pPr>
              <w:rPr>
                <w:szCs w:val="24"/>
              </w:rPr>
            </w:pPr>
          </w:p>
        </w:tc>
        <w:tc>
          <w:tcPr>
            <w:tcW w:w="5103" w:type="dxa"/>
          </w:tcPr>
          <w:p w14:paraId="41276D63" w14:textId="77777777" w:rsidR="00F30A2A" w:rsidRPr="00F9341F" w:rsidRDefault="00F30A2A" w:rsidP="00167F31">
            <w:pPr>
              <w:tabs>
                <w:tab w:val="center" w:pos="2391"/>
              </w:tabs>
              <w:spacing w:before="60"/>
              <w:rPr>
                <w:b/>
                <w:bCs/>
                <w:szCs w:val="24"/>
                <w:u w:val="single"/>
              </w:rPr>
            </w:pPr>
            <w:r w:rsidRPr="00F9341F">
              <w:rPr>
                <w:b/>
                <w:bCs/>
                <w:szCs w:val="24"/>
                <w:u w:val="single"/>
              </w:rPr>
              <w:t>Success:</w:t>
            </w:r>
            <w:r w:rsidRPr="00F9341F">
              <w:rPr>
                <w:szCs w:val="24"/>
              </w:rPr>
              <w:t xml:space="preserve"> If YES, i.e., the report is properly generated then go to the </w:t>
            </w:r>
            <w:r w:rsidRPr="00F9341F">
              <w:rPr>
                <w:b/>
                <w:szCs w:val="24"/>
              </w:rPr>
              <w:t>Report Pending/Settled Instructions</w:t>
            </w:r>
            <w:r w:rsidRPr="00F9341F">
              <w:rPr>
                <w:szCs w:val="24"/>
              </w:rPr>
              <w:t xml:space="preserve"> choice. If NO, then </w:t>
            </w:r>
            <w:r>
              <w:rPr>
                <w:b/>
                <w:szCs w:val="24"/>
              </w:rPr>
              <w:t>Error Processing</w:t>
            </w:r>
            <w:r w:rsidRPr="00F9341F">
              <w:rPr>
                <w:szCs w:val="24"/>
              </w:rPr>
              <w:t>.</w:t>
            </w:r>
          </w:p>
        </w:tc>
      </w:tr>
      <w:tr w:rsidR="00F30A2A" w:rsidRPr="00F9341F" w14:paraId="5BA049D6" w14:textId="77777777" w:rsidTr="00167F31">
        <w:trPr>
          <w:trHeight w:val="1313"/>
        </w:trPr>
        <w:tc>
          <w:tcPr>
            <w:tcW w:w="3544" w:type="dxa"/>
          </w:tcPr>
          <w:p w14:paraId="25DE614E" w14:textId="77777777" w:rsidR="00F30A2A" w:rsidRPr="00F9341F" w:rsidRDefault="00F30A2A" w:rsidP="00167F31">
            <w:pPr>
              <w:rPr>
                <w:szCs w:val="24"/>
              </w:rPr>
            </w:pPr>
            <w:r w:rsidRPr="00F9341F">
              <w:rPr>
                <w:b/>
                <w:bCs/>
                <w:szCs w:val="24"/>
                <w:u w:val="single"/>
              </w:rPr>
              <w:t>Monitor</w:t>
            </w:r>
            <w:r w:rsidRPr="00F9341F">
              <w:rPr>
                <w:szCs w:val="24"/>
              </w:rPr>
              <w:t>: Check for incoming communications associated with original instruction.</w:t>
            </w:r>
          </w:p>
        </w:tc>
        <w:tc>
          <w:tcPr>
            <w:tcW w:w="5103" w:type="dxa"/>
          </w:tcPr>
          <w:p w14:paraId="5F47AC0D" w14:textId="77777777" w:rsidR="00F30A2A" w:rsidRPr="00F9341F" w:rsidRDefault="00F30A2A" w:rsidP="00167F31">
            <w:pPr>
              <w:tabs>
                <w:tab w:val="center" w:pos="2391"/>
              </w:tabs>
              <w:spacing w:before="60"/>
              <w:rPr>
                <w:b/>
                <w:bCs/>
                <w:szCs w:val="24"/>
                <w:u w:val="single"/>
              </w:rPr>
            </w:pPr>
            <w:r w:rsidRPr="00F9341F">
              <w:rPr>
                <w:b/>
                <w:bCs/>
                <w:szCs w:val="24"/>
                <w:u w:val="single"/>
              </w:rPr>
              <w:t>Report Pending/Settled Instructions:</w:t>
            </w:r>
            <w:r w:rsidRPr="00F9341F">
              <w:rPr>
                <w:szCs w:val="24"/>
              </w:rPr>
              <w:t xml:space="preserve"> Routes report to communication layer.</w:t>
            </w:r>
          </w:p>
        </w:tc>
      </w:tr>
      <w:tr w:rsidR="00F30A2A" w:rsidRPr="00F9341F" w14:paraId="1FC079DD" w14:textId="77777777" w:rsidTr="00167F31">
        <w:tc>
          <w:tcPr>
            <w:tcW w:w="3544" w:type="dxa"/>
          </w:tcPr>
          <w:p w14:paraId="2F3D6BCA" w14:textId="77777777" w:rsidR="00F30A2A" w:rsidRPr="00F9341F" w:rsidRDefault="00F30A2A" w:rsidP="00167F31">
            <w:pPr>
              <w:rPr>
                <w:szCs w:val="24"/>
              </w:rPr>
            </w:pPr>
            <w:r w:rsidRPr="00F9341F">
              <w:rPr>
                <w:b/>
                <w:bCs/>
                <w:szCs w:val="24"/>
                <w:u w:val="single"/>
              </w:rPr>
              <w:t>Reconcile</w:t>
            </w:r>
            <w:r w:rsidRPr="00F9341F">
              <w:rPr>
                <w:szCs w:val="24"/>
              </w:rPr>
              <w:t>: External process reconciling impact of current status of original instruction.</w:t>
            </w:r>
          </w:p>
        </w:tc>
        <w:tc>
          <w:tcPr>
            <w:tcW w:w="5103" w:type="dxa"/>
          </w:tcPr>
          <w:p w14:paraId="625CDE13" w14:textId="77777777" w:rsidR="00F30A2A" w:rsidRPr="00F9341F" w:rsidRDefault="00F30A2A" w:rsidP="00167F31">
            <w:pPr>
              <w:rPr>
                <w:szCs w:val="24"/>
              </w:rPr>
            </w:pPr>
          </w:p>
        </w:tc>
      </w:tr>
    </w:tbl>
    <w:p w14:paraId="6EBB2847" w14:textId="77777777" w:rsidR="00F30A2A" w:rsidRDefault="00F30A2A" w:rsidP="00F30A2A"/>
    <w:p w14:paraId="6A0F9564" w14:textId="5432E03A" w:rsidR="00AD611F" w:rsidRDefault="00AD611F" w:rsidP="007811BD">
      <w:pPr>
        <w:pStyle w:val="Heading3"/>
      </w:pPr>
      <w:bookmarkStart w:id="40" w:name="_Toc45632971"/>
      <w:r>
        <w:t>In</w:t>
      </w:r>
      <w:r w:rsidRPr="00AD611F">
        <w:t>tra-Balance Movement Query/Response Process</w:t>
      </w:r>
      <w:bookmarkEnd w:id="40"/>
    </w:p>
    <w:p w14:paraId="6AF4EC08" w14:textId="77777777" w:rsidR="007811BD" w:rsidRDefault="007811BD" w:rsidP="007811BD"/>
    <w:p w14:paraId="510FD1F6" w14:textId="43CECC02" w:rsidR="007811BD" w:rsidRDefault="007811BD" w:rsidP="007811BD">
      <w:r>
        <w:object w:dxaOrig="14101" w:dyaOrig="8861" w14:anchorId="7081EF86">
          <v:shape id="_x0000_i1032" type="#_x0000_t75" style="width:517.75pt;height:367.5pt" o:ole="">
            <v:imagedata r:id="rId42" o:title=""/>
          </v:shape>
          <o:OLEObject Type="Embed" ProgID="Visio.Drawing.11" ShapeID="_x0000_i1032" DrawAspect="Content" ObjectID="_1656245724" r:id="rId43"/>
        </w:object>
      </w:r>
    </w:p>
    <w:tbl>
      <w:tblPr>
        <w:tblW w:w="77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3969"/>
      </w:tblGrid>
      <w:tr w:rsidR="007811BD" w:rsidRPr="00BC102C" w14:paraId="25F016A2" w14:textId="77777777" w:rsidTr="00167F31">
        <w:tc>
          <w:tcPr>
            <w:tcW w:w="3794" w:type="dxa"/>
            <w:tcBorders>
              <w:right w:val="double" w:sz="4" w:space="0" w:color="auto"/>
            </w:tcBorders>
            <w:shd w:val="clear" w:color="auto" w:fill="E0E0E0"/>
          </w:tcPr>
          <w:p w14:paraId="246FB78E" w14:textId="77777777" w:rsidR="007811BD" w:rsidRPr="002645DE" w:rsidRDefault="007811BD" w:rsidP="00167F31">
            <w:pPr>
              <w:spacing w:before="60"/>
              <w:jc w:val="center"/>
              <w:rPr>
                <w:b/>
                <w:bCs/>
              </w:rPr>
            </w:pPr>
            <w:r w:rsidRPr="002645DE">
              <w:rPr>
                <w:b/>
                <w:bCs/>
              </w:rPr>
              <w:t>Instructing Party</w:t>
            </w:r>
          </w:p>
        </w:tc>
        <w:tc>
          <w:tcPr>
            <w:tcW w:w="3969" w:type="dxa"/>
            <w:tcBorders>
              <w:left w:val="double" w:sz="4" w:space="0" w:color="auto"/>
            </w:tcBorders>
            <w:shd w:val="clear" w:color="auto" w:fill="E0E0E0"/>
          </w:tcPr>
          <w:p w14:paraId="6CE19A79" w14:textId="77777777" w:rsidR="007811BD" w:rsidRPr="002645DE" w:rsidRDefault="007811BD" w:rsidP="00167F31">
            <w:pPr>
              <w:spacing w:before="60"/>
              <w:jc w:val="center"/>
              <w:rPr>
                <w:b/>
                <w:bCs/>
              </w:rPr>
            </w:pPr>
            <w:r w:rsidRPr="002645DE">
              <w:rPr>
                <w:b/>
                <w:bCs/>
              </w:rPr>
              <w:t>Servicing/Executing Party</w:t>
            </w:r>
          </w:p>
        </w:tc>
      </w:tr>
      <w:tr w:rsidR="007811BD" w:rsidRPr="00BC102C" w14:paraId="1A3EFF18" w14:textId="77777777" w:rsidTr="00167F31">
        <w:tc>
          <w:tcPr>
            <w:tcW w:w="3794" w:type="dxa"/>
            <w:tcBorders>
              <w:right w:val="double" w:sz="4" w:space="0" w:color="auto"/>
            </w:tcBorders>
            <w:shd w:val="clear" w:color="auto" w:fill="auto"/>
            <w:vAlign w:val="center"/>
          </w:tcPr>
          <w:p w14:paraId="06A1164D" w14:textId="77777777" w:rsidR="007811BD" w:rsidRPr="002645DE" w:rsidRDefault="007811BD" w:rsidP="00167F31">
            <w:pPr>
              <w:spacing w:before="60"/>
            </w:pPr>
            <w:r>
              <w:rPr>
                <w:b/>
                <w:bCs/>
                <w:u w:val="single"/>
              </w:rPr>
              <w:t xml:space="preserve"> Query</w:t>
            </w:r>
            <w:r w:rsidRPr="002645DE">
              <w:t xml:space="preserve">: </w:t>
            </w:r>
            <w:r>
              <w:t>Query</w:t>
            </w:r>
            <w:r w:rsidRPr="002645DE">
              <w:t xml:space="preserve"> to Servicing/Executing Party</w:t>
            </w:r>
          </w:p>
        </w:tc>
        <w:tc>
          <w:tcPr>
            <w:tcW w:w="3969" w:type="dxa"/>
            <w:tcBorders>
              <w:left w:val="double" w:sz="4" w:space="0" w:color="auto"/>
            </w:tcBorders>
          </w:tcPr>
          <w:p w14:paraId="6CE14C74" w14:textId="77777777" w:rsidR="007811BD" w:rsidRPr="002645DE" w:rsidRDefault="007811BD" w:rsidP="00167F31">
            <w:pPr>
              <w:tabs>
                <w:tab w:val="center" w:pos="2391"/>
              </w:tabs>
              <w:spacing w:before="60"/>
            </w:pPr>
            <w:r w:rsidRPr="002645DE">
              <w:rPr>
                <w:b/>
                <w:bCs/>
                <w:u w:val="single"/>
              </w:rPr>
              <w:t xml:space="preserve">Process </w:t>
            </w:r>
            <w:r>
              <w:rPr>
                <w:b/>
                <w:bCs/>
                <w:u w:val="single"/>
              </w:rPr>
              <w:t>query</w:t>
            </w:r>
            <w:r w:rsidRPr="002645DE">
              <w:rPr>
                <w:b/>
                <w:bCs/>
                <w:u w:val="single"/>
              </w:rPr>
              <w:t>:</w:t>
            </w:r>
            <w:r w:rsidRPr="002645DE">
              <w:t xml:space="preserve"> Technical and business validation of the </w:t>
            </w:r>
            <w:r>
              <w:t>query</w:t>
            </w:r>
            <w:r w:rsidRPr="002645DE">
              <w:t xml:space="preserve"> before further processing or not.</w:t>
            </w:r>
          </w:p>
        </w:tc>
      </w:tr>
      <w:tr w:rsidR="007811BD" w:rsidRPr="00BC102C" w14:paraId="61E67F3C" w14:textId="77777777" w:rsidTr="00167F31">
        <w:tc>
          <w:tcPr>
            <w:tcW w:w="3794" w:type="dxa"/>
            <w:tcBorders>
              <w:right w:val="double" w:sz="4" w:space="0" w:color="auto"/>
            </w:tcBorders>
            <w:shd w:val="clear" w:color="auto" w:fill="auto"/>
            <w:vAlign w:val="center"/>
          </w:tcPr>
          <w:p w14:paraId="7DCD066B" w14:textId="77777777" w:rsidR="007811BD" w:rsidRPr="002645DE" w:rsidRDefault="007811BD" w:rsidP="00167F31">
            <w:pPr>
              <w:spacing w:before="60"/>
              <w:rPr>
                <w:b/>
                <w:bCs/>
                <w:u w:val="single"/>
              </w:rPr>
            </w:pPr>
          </w:p>
        </w:tc>
        <w:tc>
          <w:tcPr>
            <w:tcW w:w="3969" w:type="dxa"/>
            <w:tcBorders>
              <w:left w:val="double" w:sz="4" w:space="0" w:color="auto"/>
            </w:tcBorders>
          </w:tcPr>
          <w:p w14:paraId="3D7C3ABF" w14:textId="77777777" w:rsidR="007811BD" w:rsidRPr="002645DE" w:rsidRDefault="007811BD" w:rsidP="00167F31">
            <w:pPr>
              <w:tabs>
                <w:tab w:val="center" w:pos="2391"/>
              </w:tabs>
              <w:spacing w:before="60"/>
              <w:rPr>
                <w:b/>
                <w:bCs/>
                <w:u w:val="single"/>
              </w:rPr>
            </w:pPr>
            <w:r w:rsidRPr="002645DE">
              <w:rPr>
                <w:b/>
                <w:bCs/>
                <w:u w:val="single"/>
              </w:rPr>
              <w:t>Processed YES/NO</w:t>
            </w:r>
            <w:r w:rsidRPr="002645DE">
              <w:t xml:space="preserve">: If YES, i.e., the request is valid, go to the </w:t>
            </w:r>
            <w:r>
              <w:rPr>
                <w:b/>
                <w:bCs/>
              </w:rPr>
              <w:t xml:space="preserve">Send </w:t>
            </w:r>
            <w:r w:rsidRPr="002645DE">
              <w:rPr>
                <w:b/>
                <w:bCs/>
              </w:rPr>
              <w:t>choice</w:t>
            </w:r>
            <w:r w:rsidRPr="002645DE">
              <w:t xml:space="preserve">. If NO, go to the </w:t>
            </w:r>
            <w:r>
              <w:rPr>
                <w:b/>
                <w:bCs/>
              </w:rPr>
              <w:t>Error Processing.</w:t>
            </w:r>
          </w:p>
        </w:tc>
      </w:tr>
      <w:tr w:rsidR="007811BD" w:rsidRPr="00BC102C" w14:paraId="458F234A" w14:textId="77777777" w:rsidTr="00167F31">
        <w:tc>
          <w:tcPr>
            <w:tcW w:w="3794" w:type="dxa"/>
            <w:tcBorders>
              <w:right w:val="double" w:sz="4" w:space="0" w:color="auto"/>
            </w:tcBorders>
            <w:shd w:val="clear" w:color="auto" w:fill="auto"/>
            <w:vAlign w:val="center"/>
          </w:tcPr>
          <w:p w14:paraId="62AC166F" w14:textId="77777777" w:rsidR="007811BD" w:rsidRPr="00BC102C" w:rsidRDefault="007811BD" w:rsidP="00167F31">
            <w:pPr>
              <w:spacing w:before="60"/>
              <w:rPr>
                <w:b/>
                <w:bCs/>
                <w:u w:val="single"/>
              </w:rPr>
            </w:pPr>
          </w:p>
        </w:tc>
        <w:tc>
          <w:tcPr>
            <w:tcW w:w="3969" w:type="dxa"/>
            <w:tcBorders>
              <w:left w:val="double" w:sz="4" w:space="0" w:color="auto"/>
            </w:tcBorders>
          </w:tcPr>
          <w:p w14:paraId="7EE580E7" w14:textId="77777777" w:rsidR="007811BD" w:rsidRPr="00BC102C" w:rsidRDefault="007811BD" w:rsidP="00167F31">
            <w:pPr>
              <w:tabs>
                <w:tab w:val="center" w:pos="2391"/>
              </w:tabs>
              <w:spacing w:before="60"/>
              <w:rPr>
                <w:b/>
                <w:bCs/>
                <w:u w:val="single"/>
              </w:rPr>
            </w:pPr>
            <w:r>
              <w:rPr>
                <w:b/>
                <w:bCs/>
                <w:szCs w:val="24"/>
                <w:u w:val="single"/>
              </w:rPr>
              <w:t>Error Processing</w:t>
            </w:r>
            <w:r w:rsidRPr="00F9341F">
              <w:rPr>
                <w:b/>
                <w:bCs/>
                <w:szCs w:val="24"/>
                <w:u w:val="single"/>
              </w:rPr>
              <w:t>:</w:t>
            </w:r>
            <w:r w:rsidRPr="00F9341F">
              <w:rPr>
                <w:szCs w:val="24"/>
              </w:rPr>
              <w:t xml:space="preserve"> </w:t>
            </w:r>
            <w:r>
              <w:rPr>
                <w:szCs w:val="24"/>
              </w:rPr>
              <w:t xml:space="preserve">Adds operational errors to response before routing to </w:t>
            </w:r>
            <w:r w:rsidRPr="00FE7F2C">
              <w:rPr>
                <w:b/>
                <w:szCs w:val="24"/>
              </w:rPr>
              <w:t>Send choice</w:t>
            </w:r>
            <w:r>
              <w:rPr>
                <w:szCs w:val="24"/>
              </w:rPr>
              <w:t>.</w:t>
            </w:r>
          </w:p>
        </w:tc>
      </w:tr>
      <w:tr w:rsidR="007811BD" w:rsidRPr="00BC102C" w14:paraId="2C9FA833" w14:textId="77777777" w:rsidTr="00167F31">
        <w:tc>
          <w:tcPr>
            <w:tcW w:w="3794" w:type="dxa"/>
            <w:tcBorders>
              <w:right w:val="double" w:sz="4" w:space="0" w:color="auto"/>
            </w:tcBorders>
            <w:shd w:val="clear" w:color="auto" w:fill="auto"/>
            <w:vAlign w:val="center"/>
          </w:tcPr>
          <w:p w14:paraId="1F49B403" w14:textId="77777777" w:rsidR="007811BD" w:rsidRPr="00BC102C" w:rsidRDefault="007811BD" w:rsidP="00167F31">
            <w:pPr>
              <w:spacing w:before="60"/>
              <w:rPr>
                <w:b/>
                <w:bCs/>
                <w:u w:val="single"/>
              </w:rPr>
            </w:pPr>
          </w:p>
        </w:tc>
        <w:tc>
          <w:tcPr>
            <w:tcW w:w="3969" w:type="dxa"/>
            <w:tcBorders>
              <w:left w:val="double" w:sz="4" w:space="0" w:color="auto"/>
            </w:tcBorders>
          </w:tcPr>
          <w:p w14:paraId="698BA0AB" w14:textId="77777777" w:rsidR="007811BD" w:rsidRPr="00BC102C" w:rsidRDefault="007811BD" w:rsidP="00167F31">
            <w:pPr>
              <w:tabs>
                <w:tab w:val="center" w:pos="2391"/>
              </w:tabs>
              <w:spacing w:before="60"/>
              <w:rPr>
                <w:b/>
                <w:bCs/>
                <w:u w:val="single"/>
              </w:rPr>
            </w:pPr>
            <w:r>
              <w:rPr>
                <w:b/>
                <w:bCs/>
                <w:szCs w:val="24"/>
                <w:u w:val="single"/>
              </w:rPr>
              <w:t xml:space="preserve">Send </w:t>
            </w:r>
            <w:r w:rsidRPr="00F9341F">
              <w:rPr>
                <w:b/>
                <w:bCs/>
                <w:szCs w:val="24"/>
                <w:u w:val="single"/>
              </w:rPr>
              <w:t>:</w:t>
            </w:r>
            <w:r w:rsidRPr="00F9341F">
              <w:rPr>
                <w:szCs w:val="24"/>
              </w:rPr>
              <w:t xml:space="preserve"> Routes re</w:t>
            </w:r>
            <w:r>
              <w:rPr>
                <w:szCs w:val="24"/>
              </w:rPr>
              <w:t xml:space="preserve">sponse </w:t>
            </w:r>
            <w:r w:rsidRPr="00F9341F">
              <w:rPr>
                <w:szCs w:val="24"/>
              </w:rPr>
              <w:t>to communication layer.</w:t>
            </w:r>
          </w:p>
        </w:tc>
      </w:tr>
      <w:tr w:rsidR="007811BD" w:rsidRPr="00BC102C" w14:paraId="45F8F3EE" w14:textId="77777777" w:rsidTr="00167F31">
        <w:tc>
          <w:tcPr>
            <w:tcW w:w="3794" w:type="dxa"/>
            <w:tcBorders>
              <w:right w:val="double" w:sz="4" w:space="0" w:color="auto"/>
            </w:tcBorders>
            <w:shd w:val="clear" w:color="auto" w:fill="auto"/>
          </w:tcPr>
          <w:p w14:paraId="04046B79" w14:textId="77777777" w:rsidR="007811BD" w:rsidRPr="00F9341F" w:rsidRDefault="007811BD" w:rsidP="00167F31">
            <w:pPr>
              <w:rPr>
                <w:szCs w:val="24"/>
              </w:rPr>
            </w:pPr>
            <w:r w:rsidRPr="00F9341F">
              <w:rPr>
                <w:b/>
                <w:bCs/>
                <w:szCs w:val="24"/>
                <w:u w:val="single"/>
              </w:rPr>
              <w:t>Monitor</w:t>
            </w:r>
            <w:r w:rsidRPr="00F9341F">
              <w:rPr>
                <w:szCs w:val="24"/>
              </w:rPr>
              <w:t>: Check for incoming communications associated with original instruction.</w:t>
            </w:r>
          </w:p>
        </w:tc>
        <w:tc>
          <w:tcPr>
            <w:tcW w:w="3969" w:type="dxa"/>
            <w:tcBorders>
              <w:left w:val="double" w:sz="4" w:space="0" w:color="auto"/>
            </w:tcBorders>
          </w:tcPr>
          <w:p w14:paraId="389BA440" w14:textId="77777777" w:rsidR="007811BD" w:rsidRDefault="007811BD" w:rsidP="00167F31">
            <w:pPr>
              <w:tabs>
                <w:tab w:val="center" w:pos="2391"/>
              </w:tabs>
              <w:spacing w:before="60"/>
              <w:rPr>
                <w:b/>
                <w:bCs/>
                <w:u w:val="single"/>
              </w:rPr>
            </w:pPr>
          </w:p>
        </w:tc>
      </w:tr>
      <w:tr w:rsidR="007811BD" w:rsidRPr="00BC102C" w14:paraId="12B58E9E" w14:textId="77777777" w:rsidTr="00167F31">
        <w:tc>
          <w:tcPr>
            <w:tcW w:w="3794" w:type="dxa"/>
            <w:tcBorders>
              <w:right w:val="double" w:sz="4" w:space="0" w:color="auto"/>
            </w:tcBorders>
            <w:shd w:val="clear" w:color="auto" w:fill="auto"/>
          </w:tcPr>
          <w:p w14:paraId="7AB2D2A4" w14:textId="77777777" w:rsidR="007811BD" w:rsidRPr="00F9341F" w:rsidRDefault="007811BD" w:rsidP="00167F31">
            <w:pPr>
              <w:rPr>
                <w:szCs w:val="24"/>
              </w:rPr>
            </w:pPr>
            <w:r w:rsidRPr="00F9341F">
              <w:rPr>
                <w:b/>
                <w:bCs/>
                <w:szCs w:val="24"/>
                <w:u w:val="single"/>
              </w:rPr>
              <w:t>Reconcile</w:t>
            </w:r>
            <w:r w:rsidRPr="00F9341F">
              <w:rPr>
                <w:szCs w:val="24"/>
              </w:rPr>
              <w:t xml:space="preserve">: External process reconciling impact of current status </w:t>
            </w:r>
            <w:r w:rsidRPr="00F9341F">
              <w:rPr>
                <w:szCs w:val="24"/>
              </w:rPr>
              <w:lastRenderedPageBreak/>
              <w:t>of original instruction.</w:t>
            </w:r>
          </w:p>
        </w:tc>
        <w:tc>
          <w:tcPr>
            <w:tcW w:w="3969" w:type="dxa"/>
            <w:tcBorders>
              <w:left w:val="double" w:sz="4" w:space="0" w:color="auto"/>
            </w:tcBorders>
          </w:tcPr>
          <w:p w14:paraId="3947CDF9" w14:textId="77777777" w:rsidR="007811BD" w:rsidRDefault="007811BD" w:rsidP="00167F31">
            <w:pPr>
              <w:tabs>
                <w:tab w:val="center" w:pos="2391"/>
              </w:tabs>
              <w:spacing w:before="60"/>
              <w:rPr>
                <w:b/>
                <w:bCs/>
                <w:u w:val="single"/>
              </w:rPr>
            </w:pPr>
          </w:p>
        </w:tc>
      </w:tr>
    </w:tbl>
    <w:p w14:paraId="66F6A94D" w14:textId="77777777" w:rsidR="007811BD" w:rsidRDefault="007811BD" w:rsidP="007811BD"/>
    <w:p w14:paraId="1FC9CE22" w14:textId="17F5E257" w:rsidR="006A24FE" w:rsidRDefault="006A24FE">
      <w:pPr>
        <w:spacing w:before="0"/>
      </w:pPr>
      <w:r>
        <w:br w:type="page"/>
      </w:r>
    </w:p>
    <w:p w14:paraId="1E0FE746" w14:textId="4E1DCE94" w:rsidR="00721AE7" w:rsidRPr="006B1B55" w:rsidRDefault="003B4E5B" w:rsidP="00746347">
      <w:pPr>
        <w:pStyle w:val="Heading1"/>
      </w:pPr>
      <w:bookmarkStart w:id="41" w:name="_Toc45632972"/>
      <w:r>
        <w:lastRenderedPageBreak/>
        <w:t xml:space="preserve">Business </w:t>
      </w:r>
      <w:r w:rsidR="00911DFF" w:rsidRPr="006B1B55">
        <w:t>Transactions</w:t>
      </w:r>
      <w:bookmarkEnd w:id="41"/>
    </w:p>
    <w:p w14:paraId="6328317C" w14:textId="77777777" w:rsidR="005B2E5D" w:rsidRDefault="005B2E5D" w:rsidP="00A52703">
      <w:pPr>
        <w:jc w:val="both"/>
        <w:rPr>
          <w:rFonts w:ascii="Arial" w:hAnsi="Arial" w:cs="Arial"/>
          <w:sz w:val="18"/>
        </w:rPr>
      </w:pPr>
      <w:bookmarkStart w:id="42" w:name="_Toc447529651"/>
      <w:bookmarkStart w:id="43" w:name="_Toc447530826"/>
      <w:bookmarkStart w:id="44" w:name="_Toc447531267"/>
      <w:bookmarkStart w:id="45" w:name="_Toc449841187"/>
      <w:bookmarkStart w:id="46" w:name="_Toc449841430"/>
      <w:bookmarkStart w:id="47" w:name="_Toc450819670"/>
      <w:bookmarkStart w:id="48" w:name="_Toc450974818"/>
      <w:bookmarkStart w:id="49" w:name="_Toc450979706"/>
      <w:bookmarkStart w:id="50" w:name="_Toc450980147"/>
      <w:bookmarkStart w:id="51" w:name="_Toc451158661"/>
      <w:r w:rsidRPr="006B1B55">
        <w:rPr>
          <w:rFonts w:ascii="Arial" w:hAnsi="Arial" w:cs="Arial"/>
          <w:sz w:val="18"/>
        </w:rPr>
        <w:t xml:space="preserve">This section describes the message flows based on the activity diagrams documented above. It shows the typical exchanges of information in the context of a </w:t>
      </w:r>
      <w:r w:rsidR="00911DFF" w:rsidRPr="006B1B55">
        <w:rPr>
          <w:rFonts w:ascii="Arial" w:hAnsi="Arial" w:cs="Arial"/>
          <w:sz w:val="18"/>
        </w:rPr>
        <w:t>Business</w:t>
      </w:r>
      <w:r w:rsidR="009D5E40">
        <w:rPr>
          <w:rFonts w:ascii="Arial" w:hAnsi="Arial" w:cs="Arial"/>
          <w:sz w:val="18"/>
        </w:rPr>
        <w:t xml:space="preserve"> </w:t>
      </w:r>
      <w:r w:rsidR="00911DFF" w:rsidRPr="006B1B55">
        <w:rPr>
          <w:rFonts w:ascii="Arial" w:hAnsi="Arial" w:cs="Arial"/>
          <w:sz w:val="18"/>
        </w:rPr>
        <w:t>T</w:t>
      </w:r>
      <w:r w:rsidRPr="006B1B55">
        <w:rPr>
          <w:rFonts w:ascii="Arial" w:hAnsi="Arial" w:cs="Arial"/>
          <w:sz w:val="18"/>
        </w:rPr>
        <w:t>ransaction.</w:t>
      </w:r>
    </w:p>
    <w:p w14:paraId="793FE58C" w14:textId="77777777" w:rsidR="00095B1B" w:rsidRDefault="000036B0" w:rsidP="000036B0">
      <w:pPr>
        <w:pStyle w:val="Heading2"/>
      </w:pPr>
      <w:bookmarkStart w:id="52" w:name="_Toc45632973"/>
      <w:r>
        <w:t>Creation Process</w:t>
      </w:r>
      <w:bookmarkEnd w:id="52"/>
      <w:r w:rsidR="00095B1B">
        <w:t xml:space="preserve"> </w:t>
      </w:r>
    </w:p>
    <w:p w14:paraId="25B8E234" w14:textId="165CD0AE" w:rsidR="000036B0" w:rsidRDefault="00095B1B" w:rsidP="00095B1B">
      <w:pPr>
        <w:pStyle w:val="Heading3"/>
      </w:pPr>
      <w:bookmarkStart w:id="53" w:name="_Toc45632974"/>
      <w:r>
        <w:t>In external scenario</w:t>
      </w:r>
      <w:bookmarkEnd w:id="53"/>
    </w:p>
    <w:p w14:paraId="31B38082" w14:textId="09758688" w:rsidR="000036B0" w:rsidRPr="000036B0" w:rsidRDefault="00C45ABA" w:rsidP="000036B0">
      <w:r w:rsidRPr="00C45ABA">
        <w:rPr>
          <w:rFonts w:ascii="Arial" w:hAnsi="Arial" w:cs="Arial"/>
          <w:sz w:val="18"/>
        </w:rPr>
        <w:t xml:space="preserve">It </w:t>
      </w:r>
      <w:r>
        <w:rPr>
          <w:rFonts w:ascii="Arial" w:hAnsi="Arial" w:cs="Arial"/>
          <w:sz w:val="18"/>
        </w:rPr>
        <w:t>applies when the cash settlement restriction sent by the I</w:t>
      </w:r>
      <w:r w:rsidRPr="00C45ABA">
        <w:rPr>
          <w:rFonts w:ascii="Arial" w:hAnsi="Arial" w:cs="Arial"/>
          <w:sz w:val="18"/>
        </w:rPr>
        <w:t xml:space="preserve">nstructing party </w:t>
      </w:r>
      <w:r>
        <w:rPr>
          <w:rFonts w:ascii="Arial" w:hAnsi="Arial" w:cs="Arial"/>
          <w:sz w:val="18"/>
        </w:rPr>
        <w:t>is processed and confirmed by the S</w:t>
      </w:r>
      <w:r w:rsidRPr="00C45ABA">
        <w:rPr>
          <w:rFonts w:ascii="Arial" w:hAnsi="Arial" w:cs="Arial"/>
          <w:sz w:val="18"/>
        </w:rPr>
        <w:t>ervicing/</w:t>
      </w:r>
      <w:r>
        <w:rPr>
          <w:rFonts w:ascii="Arial" w:hAnsi="Arial" w:cs="Arial"/>
          <w:sz w:val="18"/>
        </w:rPr>
        <w:t>E</w:t>
      </w:r>
      <w:r w:rsidRPr="00C45ABA">
        <w:rPr>
          <w:rFonts w:ascii="Arial" w:hAnsi="Arial" w:cs="Arial"/>
          <w:sz w:val="18"/>
        </w:rPr>
        <w:t>xecuting party.</w:t>
      </w:r>
    </w:p>
    <w:p w14:paraId="475D2EC9" w14:textId="77777777" w:rsidR="000036B0" w:rsidRDefault="000036B0" w:rsidP="00A52703">
      <w:pPr>
        <w:jc w:val="both"/>
        <w:rPr>
          <w:rFonts w:ascii="Arial" w:hAnsi="Arial" w:cs="Arial"/>
          <w:sz w:val="18"/>
        </w:rPr>
      </w:pPr>
    </w:p>
    <w:p w14:paraId="55E435AB" w14:textId="44E4A8E1" w:rsidR="000036B0" w:rsidRPr="006B1B55" w:rsidRDefault="000036B0" w:rsidP="00A52703">
      <w:pPr>
        <w:jc w:val="both"/>
        <w:rPr>
          <w:rFonts w:ascii="Arial" w:hAnsi="Arial" w:cs="Arial"/>
          <w:sz w:val="18"/>
        </w:rPr>
      </w:pPr>
      <w:r>
        <w:rPr>
          <w:noProof/>
          <w:lang w:eastAsia="en-GB"/>
        </w:rPr>
        <mc:AlternateContent>
          <mc:Choice Requires="wpc">
            <w:drawing>
              <wp:inline distT="0" distB="0" distL="0" distR="0" wp14:anchorId="7A1CC56B" wp14:editId="66040FF2">
                <wp:extent cx="5567045" cy="2310765"/>
                <wp:effectExtent l="0" t="0" r="0" b="0"/>
                <wp:docPr id="18" name="Lienzo 1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3" name="Picture 12" descr="bank"/>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413385" y="13335"/>
                            <a:ext cx="53721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808080"/>
                                </a:solidFill>
                                <a:miter lim="800000"/>
                                <a:headEnd/>
                                <a:tailEnd/>
                              </a14:hiddenLine>
                            </a:ext>
                          </a:extLst>
                        </pic:spPr>
                      </pic:pic>
                      <pic:pic xmlns:pic="http://schemas.openxmlformats.org/drawingml/2006/picture">
                        <pic:nvPicPr>
                          <pic:cNvPr id="4" name="Picture 13" descr="Cantral-depositary"/>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4258945" y="0"/>
                            <a:ext cx="54864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 name="Text Box 14"/>
                        <wps:cNvSpPr txBox="1">
                          <a:spLocks noChangeArrowheads="1"/>
                        </wps:cNvSpPr>
                        <wps:spPr bwMode="auto">
                          <a:xfrm>
                            <a:off x="3228975" y="571500"/>
                            <a:ext cx="233807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2288E1" w14:textId="77777777" w:rsidR="00E81A89" w:rsidRPr="000352A9" w:rsidRDefault="00E81A89" w:rsidP="000036B0">
                              <w:pPr>
                                <w:spacing w:before="0"/>
                                <w:jc w:val="center"/>
                              </w:pPr>
                              <w:r w:rsidRPr="000352A9">
                                <w:t>Servicing/Executing Party</w:t>
                              </w:r>
                            </w:p>
                          </w:txbxContent>
                        </wps:txbx>
                        <wps:bodyPr rot="0" vert="horz" wrap="square" lIns="91440" tIns="45720" rIns="91440" bIns="45720" anchor="t" anchorCtr="0" upright="1">
                          <a:noAutofit/>
                        </wps:bodyPr>
                      </wps:wsp>
                      <wps:wsp>
                        <wps:cNvPr id="7" name="Line 15"/>
                        <wps:cNvCnPr>
                          <a:cxnSpLocks noChangeShapeType="1"/>
                        </wps:cNvCnPr>
                        <wps:spPr bwMode="auto">
                          <a:xfrm>
                            <a:off x="653415" y="835025"/>
                            <a:ext cx="635" cy="125730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 name="Text Box 16"/>
                        <wps:cNvSpPr txBox="1">
                          <a:spLocks noChangeArrowheads="1"/>
                        </wps:cNvSpPr>
                        <wps:spPr bwMode="auto">
                          <a:xfrm>
                            <a:off x="0" y="571500"/>
                            <a:ext cx="1337310"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15A84" w14:textId="77777777" w:rsidR="00E81A89" w:rsidRPr="000352A9" w:rsidRDefault="00E81A89" w:rsidP="000036B0">
                              <w:pPr>
                                <w:spacing w:before="0"/>
                              </w:pPr>
                              <w:r>
                                <w:t>Instructing Party</w:t>
                              </w:r>
                              <w:r w:rsidRPr="000352A9">
                                <w:t xml:space="preserve"> </w:t>
                              </w:r>
                            </w:p>
                          </w:txbxContent>
                        </wps:txbx>
                        <wps:bodyPr rot="0" vert="horz" wrap="square" lIns="91440" tIns="45720" rIns="91440" bIns="45720" anchor="t" anchorCtr="0" upright="1">
                          <a:noAutofit/>
                        </wps:bodyPr>
                      </wps:wsp>
                      <wps:wsp>
                        <wps:cNvPr id="11" name="Line 17"/>
                        <wps:cNvCnPr>
                          <a:cxnSpLocks noChangeShapeType="1"/>
                        </wps:cNvCnPr>
                        <wps:spPr bwMode="auto">
                          <a:xfrm>
                            <a:off x="4539615" y="835025"/>
                            <a:ext cx="635" cy="125730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 name="Line 18"/>
                        <wps:cNvCnPr>
                          <a:cxnSpLocks noChangeShapeType="1"/>
                        </wps:cNvCnPr>
                        <wps:spPr bwMode="auto">
                          <a:xfrm flipV="1">
                            <a:off x="767715" y="1554480"/>
                            <a:ext cx="3657600" cy="635"/>
                          </a:xfrm>
                          <a:prstGeom prst="line">
                            <a:avLst/>
                          </a:prstGeom>
                          <a:noFill/>
                          <a:ln w="9525">
                            <a:solidFill>
                              <a:srgbClr val="008000"/>
                            </a:solidFill>
                            <a:round/>
                            <a:headEnd type="stealth" w="lg" len="lg"/>
                            <a:tailEnd type="none" w="lg" len="lg"/>
                          </a:ln>
                          <a:extLst>
                            <a:ext uri="{909E8E84-426E-40DD-AFC4-6F175D3DCCD1}">
                              <a14:hiddenFill xmlns:a14="http://schemas.microsoft.com/office/drawing/2010/main">
                                <a:noFill/>
                              </a14:hiddenFill>
                            </a:ext>
                          </a:extLst>
                        </wps:spPr>
                        <wps:bodyPr/>
                      </wps:wsp>
                      <wps:wsp>
                        <wps:cNvPr id="13" name="Text Box 19"/>
                        <wps:cNvSpPr txBox="1">
                          <a:spLocks noChangeArrowheads="1"/>
                        </wps:cNvSpPr>
                        <wps:spPr bwMode="auto">
                          <a:xfrm>
                            <a:off x="939165" y="1300480"/>
                            <a:ext cx="3200400" cy="475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01F6" w14:textId="7FF768E1" w:rsidR="00E81A89" w:rsidRPr="00C737DC" w:rsidRDefault="00E81A89" w:rsidP="000036B0">
                              <w:pPr>
                                <w:spacing w:before="0"/>
                                <w:jc w:val="center"/>
                                <w:rPr>
                                  <w:color w:val="008000"/>
                                  <w:lang w:val="fr-FR"/>
                                </w:rPr>
                              </w:pPr>
                              <w:r>
                                <w:rPr>
                                  <w:color w:val="008000"/>
                                  <w:lang w:val="fr-FR"/>
                                </w:rPr>
                                <w:t>IntraBalanceMovementStatusAdvice (camt.067)</w:t>
                              </w:r>
                            </w:p>
                            <w:p w14:paraId="03BC1230" w14:textId="77777777" w:rsidR="00E81A89" w:rsidRPr="00C737DC" w:rsidRDefault="00E81A89" w:rsidP="000036B0">
                              <w:pPr>
                                <w:spacing w:before="0"/>
                                <w:jc w:val="center"/>
                                <w:rPr>
                                  <w:color w:val="008000"/>
                                  <w:lang w:val="fr-FR"/>
                                </w:rPr>
                              </w:pPr>
                            </w:p>
                          </w:txbxContent>
                        </wps:txbx>
                        <wps:bodyPr rot="0" vert="horz" wrap="square" lIns="91440" tIns="45720" rIns="91440" bIns="45720" anchor="t" anchorCtr="0" upright="1">
                          <a:noAutofit/>
                        </wps:bodyPr>
                      </wps:wsp>
                      <wps:wsp>
                        <wps:cNvPr id="14" name="Text Box 20"/>
                        <wps:cNvSpPr txBox="1">
                          <a:spLocks noChangeArrowheads="1"/>
                        </wps:cNvSpPr>
                        <wps:spPr bwMode="auto">
                          <a:xfrm>
                            <a:off x="996315" y="882015"/>
                            <a:ext cx="3200400" cy="475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896071" w14:textId="2CD43D0C" w:rsidR="00E81A89" w:rsidRPr="00F75996" w:rsidRDefault="00E81A89" w:rsidP="000036B0">
                              <w:pPr>
                                <w:spacing w:before="0"/>
                                <w:jc w:val="center"/>
                                <w:rPr>
                                  <w:color w:val="008000"/>
                                  <w:lang w:val="en-US"/>
                                </w:rPr>
                              </w:pPr>
                              <w:r>
                                <w:rPr>
                                  <w:color w:val="008000"/>
                                  <w:lang w:val="en-US"/>
                                </w:rPr>
                                <w:t>IntraBalanceMovementInstruction (camt.066)</w:t>
                              </w:r>
                            </w:p>
                          </w:txbxContent>
                        </wps:txbx>
                        <wps:bodyPr rot="0" vert="horz" wrap="square" lIns="91440" tIns="45720" rIns="91440" bIns="45720" anchor="t" anchorCtr="0" upright="1">
                          <a:noAutofit/>
                        </wps:bodyPr>
                      </wps:wsp>
                      <wps:wsp>
                        <wps:cNvPr id="15" name="Line 21"/>
                        <wps:cNvCnPr>
                          <a:cxnSpLocks noChangeShapeType="1"/>
                        </wps:cNvCnPr>
                        <wps:spPr bwMode="auto">
                          <a:xfrm flipV="1">
                            <a:off x="786765" y="1129030"/>
                            <a:ext cx="3657600" cy="635"/>
                          </a:xfrm>
                          <a:prstGeom prst="line">
                            <a:avLst/>
                          </a:prstGeom>
                          <a:noFill/>
                          <a:ln w="9525">
                            <a:solidFill>
                              <a:srgbClr val="008000"/>
                            </a:solidFill>
                            <a:round/>
                            <a:headEnd type="none" w="lg" len="lg"/>
                            <a:tailEnd type="stealth" w="lg" len="lg"/>
                          </a:ln>
                          <a:extLst>
                            <a:ext uri="{909E8E84-426E-40DD-AFC4-6F175D3DCCD1}">
                              <a14:hiddenFill xmlns:a14="http://schemas.microsoft.com/office/drawing/2010/main">
                                <a:noFill/>
                              </a14:hiddenFill>
                            </a:ext>
                          </a:extLst>
                        </wps:spPr>
                        <wps:bodyPr/>
                      </wps:wsp>
                      <wps:wsp>
                        <wps:cNvPr id="16" name="Line 22"/>
                        <wps:cNvCnPr>
                          <a:cxnSpLocks noChangeShapeType="1"/>
                        </wps:cNvCnPr>
                        <wps:spPr bwMode="auto">
                          <a:xfrm flipV="1">
                            <a:off x="729615" y="1964055"/>
                            <a:ext cx="3657600" cy="635"/>
                          </a:xfrm>
                          <a:prstGeom prst="line">
                            <a:avLst/>
                          </a:prstGeom>
                          <a:noFill/>
                          <a:ln w="9525">
                            <a:solidFill>
                              <a:srgbClr val="008000"/>
                            </a:solidFill>
                            <a:round/>
                            <a:headEnd type="stealth" w="lg" len="lg"/>
                            <a:tailEnd type="none" w="lg" len="lg"/>
                          </a:ln>
                          <a:extLst>
                            <a:ext uri="{909E8E84-426E-40DD-AFC4-6F175D3DCCD1}">
                              <a14:hiddenFill xmlns:a14="http://schemas.microsoft.com/office/drawing/2010/main">
                                <a:noFill/>
                              </a14:hiddenFill>
                            </a:ext>
                          </a:extLst>
                        </wps:spPr>
                        <wps:bodyPr/>
                      </wps:wsp>
                      <wps:wsp>
                        <wps:cNvPr id="17" name="Text Box 23"/>
                        <wps:cNvSpPr txBox="1">
                          <a:spLocks noChangeArrowheads="1"/>
                        </wps:cNvSpPr>
                        <wps:spPr bwMode="auto">
                          <a:xfrm>
                            <a:off x="939165" y="1691005"/>
                            <a:ext cx="3200400" cy="475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2B6A01" w14:textId="5A61B0E3" w:rsidR="00E81A89" w:rsidRPr="00C737DC" w:rsidRDefault="00E81A89" w:rsidP="000036B0">
                              <w:pPr>
                                <w:spacing w:before="0"/>
                                <w:jc w:val="center"/>
                                <w:rPr>
                                  <w:color w:val="008000"/>
                                  <w:lang w:val="fr-FR"/>
                                </w:rPr>
                              </w:pPr>
                              <w:r>
                                <w:rPr>
                                  <w:color w:val="008000"/>
                                  <w:lang w:val="fr-FR"/>
                                </w:rPr>
                                <w:t>IntraBalanceMovementConfirmation (camt.068)</w:t>
                              </w:r>
                            </w:p>
                            <w:p w14:paraId="7F8E8798" w14:textId="77777777" w:rsidR="00E81A89" w:rsidRPr="00C737DC" w:rsidRDefault="00E81A89" w:rsidP="000036B0">
                              <w:pPr>
                                <w:spacing w:before="0"/>
                                <w:jc w:val="center"/>
                                <w:rPr>
                                  <w:color w:val="008000"/>
                                  <w:lang w:val="fr-FR"/>
                                </w:rPr>
                              </w:pPr>
                            </w:p>
                          </w:txbxContent>
                        </wps:txbx>
                        <wps:bodyPr rot="0" vert="horz" wrap="square" lIns="91440" tIns="45720" rIns="91440" bIns="45720" anchor="t" anchorCtr="0" upright="1">
                          <a:noAutofit/>
                        </wps:bodyPr>
                      </wps:wsp>
                    </wpc:wpc>
                  </a:graphicData>
                </a:graphic>
              </wp:inline>
            </w:drawing>
          </mc:Choice>
          <mc:Fallback>
            <w:pict>
              <v:group w14:anchorId="7A1CC56B" id="Lienzo 18" o:spid="_x0000_s1026" editas="canvas" style="width:438.35pt;height:181.95pt;mso-position-horizontal-relative:char;mso-position-vertical-relative:line" coordsize="55670,2310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">
                <v:shape id="_x0000_s1027" type="#_x0000_t75" style="position:absolute;width:55670;height:23107;visibility:visible;mso-wrap-style:square">
                  <v:fill o:detectmouseclick="t"/>
                  <v:path o:connecttype="none"/>
                </v:shape>
                <v:shape id="Picture 12" o:spid="_x0000_s1028" type="#_x0000_t75" alt="bank" style="position:absolute;left:4133;top:133;width:5372;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" strokecolor="gray">
                  <v:imagedata r:id="rId46" o:title="bank"/>
                </v:shape>
                <v:shape id="Picture 13" o:spid="_x0000_s1029" type="#_x0000_t75" alt="Cantral-depositary" style="position:absolute;left:42589;width:5486;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">
                  <v:imagedata r:id="rId47" o:title="Cantral-depositary"/>
                </v:shape>
                <v:shapetype id="_x0000_t202" coordsize="21600,21600" o:spt="202" path="m,l,21600r21600,l21600,xe">
                  <v:stroke joinstyle="miter"/>
                  <v:path gradientshapeok="t" o:connecttype="rect"/>
                </v:shapetype>
                <v:shape id="Text Box 14" o:spid="_x0000_s1030" type="#_x0000_t202" style="position:absolute;left:32289;top:5715;width:23381;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" filled="f" stroked="f">
                  <v:textbox>
                    <w:txbxContent>
                      <w:p w14:paraId="592288E1" w14:textId="77777777" w:rsidR="00E81A89" w:rsidRPr="000352A9" w:rsidRDefault="00E81A89" w:rsidP="000036B0">
                        <w:pPr>
                          <w:spacing w:before="0"/>
                          <w:jc w:val="center"/>
                        </w:pPr>
                        <w:r w:rsidRPr="000352A9">
                          <w:t>Servicing/Executing Party</w:t>
                        </w:r>
                      </w:p>
                    </w:txbxContent>
                  </v:textbox>
                </v:shape>
                <v:line id="Line 15" o:spid="_x0000_s1031" style="position:absolute;visibility:visible;mso-wrap-style:square" from="6534,8350" to="6540,20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" strokeweight="2pt">
                  <v:stroke dashstyle="dash"/>
                </v:line>
                <v:shape id="Text Box 16" o:spid="_x0000_s1032" type="#_x0000_t202" style="position:absolute;top:5715;width:13373;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14:paraId="56915A84" w14:textId="77777777" w:rsidR="00E81A89" w:rsidRPr="000352A9" w:rsidRDefault="00E81A89" w:rsidP="000036B0">
                        <w:pPr>
                          <w:spacing w:before="0"/>
                        </w:pPr>
                        <w:r>
                          <w:t>Instructing Party</w:t>
                        </w:r>
                        <w:r w:rsidRPr="000352A9">
                          <w:t xml:space="preserve"> </w:t>
                        </w:r>
                      </w:p>
                    </w:txbxContent>
                  </v:textbox>
                </v:shape>
                <v:line id="Line 17" o:spid="_x0000_s1033" style="position:absolute;visibility:visible;mso-wrap-style:square" from="45396,8350" to="45402,20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" strokeweight="2pt">
                  <v:stroke dashstyle="dash"/>
                </v:line>
                <v:line id="Line 18" o:spid="_x0000_s1034" style="position:absolute;flip:y;visibility:visible;mso-wrap-style:square" from="7677,15544" to="44253,15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" strokecolor="green">
                  <v:stroke startarrow="classic" startarrowwidth="wide" startarrowlength="long" endarrowwidth="wide" endarrowlength="long"/>
                </v:line>
                <v:shape id="Text Box 19" o:spid="_x0000_s1035" type="#_x0000_t202" style="position:absolute;left:9391;top:13004;width:32004;height:4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" filled="f" stroked="f">
                  <v:textbox>
                    <w:txbxContent>
                      <w:p w14:paraId="3BB401F6" w14:textId="7FF768E1" w:rsidR="00E81A89" w:rsidRPr="00C737DC" w:rsidRDefault="00E81A89" w:rsidP="000036B0">
                        <w:pPr>
                          <w:spacing w:before="0"/>
                          <w:jc w:val="center"/>
                          <w:rPr>
                            <w:color w:val="008000"/>
                            <w:lang w:val="fr-FR"/>
                          </w:rPr>
                        </w:pPr>
                        <w:r>
                          <w:rPr>
                            <w:color w:val="008000"/>
                            <w:lang w:val="fr-FR"/>
                          </w:rPr>
                          <w:t>IntraBalanceMovementStatusAdvice (camt.067)</w:t>
                        </w:r>
                      </w:p>
                      <w:p w14:paraId="03BC1230" w14:textId="77777777" w:rsidR="00E81A89" w:rsidRPr="00C737DC" w:rsidRDefault="00E81A89" w:rsidP="000036B0">
                        <w:pPr>
                          <w:spacing w:before="0"/>
                          <w:jc w:val="center"/>
                          <w:rPr>
                            <w:color w:val="008000"/>
                            <w:lang w:val="fr-FR"/>
                          </w:rPr>
                        </w:pPr>
                      </w:p>
                    </w:txbxContent>
                  </v:textbox>
                </v:shape>
                <v:shape id="Text Box 20" o:spid="_x0000_s1036" type="#_x0000_t202" style="position:absolute;left:9963;top:8820;width:32004;height:4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" filled="f" stroked="f">
                  <v:textbox>
                    <w:txbxContent>
                      <w:p w14:paraId="1A896071" w14:textId="2CD43D0C" w:rsidR="00E81A89" w:rsidRPr="00F75996" w:rsidRDefault="00E81A89" w:rsidP="000036B0">
                        <w:pPr>
                          <w:spacing w:before="0"/>
                          <w:jc w:val="center"/>
                          <w:rPr>
                            <w:color w:val="008000"/>
                            <w:lang w:val="en-US"/>
                          </w:rPr>
                        </w:pPr>
                        <w:r>
                          <w:rPr>
                            <w:color w:val="008000"/>
                            <w:lang w:val="en-US"/>
                          </w:rPr>
                          <w:t>IntraBalanceMovementInstruction (camt.066)</w:t>
                        </w:r>
                      </w:p>
                    </w:txbxContent>
                  </v:textbox>
                </v:shape>
                <v:line id="Line 21" o:spid="_x0000_s1037" style="position:absolute;flip:y;visibility:visible;mso-wrap-style:square" from="7867,11290" to="44443,11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" strokecolor="green">
                  <v:stroke startarrowwidth="wide" startarrowlength="long" endarrow="classic" endarrowwidth="wide" endarrowlength="long"/>
                </v:line>
                <v:line id="Line 22" o:spid="_x0000_s1038" style="position:absolute;flip:y;visibility:visible;mso-wrap-style:square" from="7296,19640" to="43872,19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" strokecolor="green">
                  <v:stroke startarrow="classic" startarrowwidth="wide" startarrowlength="long" endarrowwidth="wide" endarrowlength="long"/>
                </v:line>
                <v:shape id="Text Box 23" o:spid="_x0000_s1039" type="#_x0000_t202" style="position:absolute;left:9391;top:16910;width:32004;height:4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14:paraId="3F2B6A01" w14:textId="5A61B0E3" w:rsidR="00E81A89" w:rsidRPr="00C737DC" w:rsidRDefault="00E81A89" w:rsidP="000036B0">
                        <w:pPr>
                          <w:spacing w:before="0"/>
                          <w:jc w:val="center"/>
                          <w:rPr>
                            <w:color w:val="008000"/>
                            <w:lang w:val="fr-FR"/>
                          </w:rPr>
                        </w:pPr>
                        <w:r>
                          <w:rPr>
                            <w:color w:val="008000"/>
                            <w:lang w:val="fr-FR"/>
                          </w:rPr>
                          <w:t>IntraBalanceMovementConfirmation (camt.068)</w:t>
                        </w:r>
                      </w:p>
                      <w:p w14:paraId="7F8E8798" w14:textId="77777777" w:rsidR="00E81A89" w:rsidRPr="00C737DC" w:rsidRDefault="00E81A89" w:rsidP="000036B0">
                        <w:pPr>
                          <w:spacing w:before="0"/>
                          <w:jc w:val="center"/>
                          <w:rPr>
                            <w:color w:val="008000"/>
                            <w:lang w:val="fr-FR"/>
                          </w:rPr>
                        </w:pPr>
                      </w:p>
                    </w:txbxContent>
                  </v:textbox>
                </v:shape>
                <w10:anchorlock/>
              </v:group>
            </w:pict>
          </mc:Fallback>
        </mc:AlternateContent>
      </w:r>
    </w:p>
    <w:p w14:paraId="7FE7B773" w14:textId="1E6594D4" w:rsidR="002B697C" w:rsidRDefault="002B697C">
      <w:pPr>
        <w:spacing w:before="0"/>
        <w:rPr>
          <w:rFonts w:ascii="Arial" w:hAnsi="Arial" w:cs="Arial"/>
          <w:color w:val="0070C0"/>
          <w:sz w:val="18"/>
        </w:rPr>
      </w:pPr>
    </w:p>
    <w:p w14:paraId="1768D7F2" w14:textId="75B038FD" w:rsidR="00001829" w:rsidRDefault="00001829" w:rsidP="00001829">
      <w:pPr>
        <w:rPr>
          <w:rFonts w:ascii="Arial" w:hAnsi="Arial" w:cs="Arial"/>
          <w:i/>
          <w:sz w:val="18"/>
        </w:rPr>
      </w:pPr>
      <w:r w:rsidRPr="00001829">
        <w:rPr>
          <w:rFonts w:ascii="Arial" w:hAnsi="Arial" w:cs="Arial"/>
          <w:i/>
          <w:sz w:val="18"/>
        </w:rPr>
        <w:t>IntraBalance Movement Instruction</w:t>
      </w:r>
    </w:p>
    <w:p w14:paraId="3AB0ACC6" w14:textId="5D67431C" w:rsidR="00001829" w:rsidRDefault="00001829" w:rsidP="00001829">
      <w:pPr>
        <w:rPr>
          <w:rFonts w:ascii="Arial" w:hAnsi="Arial" w:cs="Arial"/>
          <w:sz w:val="18"/>
        </w:rPr>
      </w:pPr>
      <w:r>
        <w:rPr>
          <w:rFonts w:ascii="Arial" w:hAnsi="Arial" w:cs="Arial"/>
          <w:sz w:val="18"/>
        </w:rPr>
        <w:t xml:space="preserve">The Instructing Party sends the instruction to the Servicing/Executing Party to </w:t>
      </w:r>
      <w:r w:rsidR="005C1FCF">
        <w:rPr>
          <w:rFonts w:ascii="Arial" w:hAnsi="Arial" w:cs="Arial"/>
          <w:sz w:val="18"/>
        </w:rPr>
        <w:t>allocate</w:t>
      </w:r>
      <w:r w:rsidR="00951240">
        <w:rPr>
          <w:rFonts w:ascii="Arial" w:hAnsi="Arial" w:cs="Arial"/>
          <w:sz w:val="18"/>
        </w:rPr>
        <w:t xml:space="preserve"> </w:t>
      </w:r>
      <w:r>
        <w:rPr>
          <w:rFonts w:ascii="Arial" w:hAnsi="Arial" w:cs="Arial"/>
          <w:sz w:val="18"/>
        </w:rPr>
        <w:t xml:space="preserve">money from a specific cash account. </w:t>
      </w:r>
      <w:r w:rsidR="00951240">
        <w:rPr>
          <w:rFonts w:ascii="Arial" w:hAnsi="Arial" w:cs="Arial"/>
          <w:sz w:val="18"/>
        </w:rPr>
        <w:t xml:space="preserve">This instruction contains all the information needed for the movement of cash between balances. </w:t>
      </w:r>
    </w:p>
    <w:p w14:paraId="39120B7F" w14:textId="77777777" w:rsidR="00EF3ED3" w:rsidRDefault="00EF3ED3" w:rsidP="00EF3ED3">
      <w:pPr>
        <w:rPr>
          <w:rFonts w:ascii="Arial" w:hAnsi="Arial" w:cs="Arial"/>
          <w:i/>
          <w:sz w:val="18"/>
        </w:rPr>
      </w:pPr>
    </w:p>
    <w:p w14:paraId="521F2E97" w14:textId="72977FE3" w:rsidR="00EF3ED3" w:rsidRDefault="00EF3ED3" w:rsidP="00EF3ED3">
      <w:pPr>
        <w:rPr>
          <w:rFonts w:ascii="Arial" w:hAnsi="Arial" w:cs="Arial"/>
          <w:i/>
          <w:sz w:val="18"/>
        </w:rPr>
      </w:pPr>
      <w:r w:rsidRPr="00001829">
        <w:rPr>
          <w:rFonts w:ascii="Arial" w:hAnsi="Arial" w:cs="Arial"/>
          <w:i/>
          <w:sz w:val="18"/>
        </w:rPr>
        <w:t xml:space="preserve">IntraBalance Movement </w:t>
      </w:r>
      <w:r>
        <w:rPr>
          <w:rFonts w:ascii="Arial" w:hAnsi="Arial" w:cs="Arial"/>
          <w:i/>
          <w:sz w:val="18"/>
        </w:rPr>
        <w:t>Status Advice</w:t>
      </w:r>
    </w:p>
    <w:p w14:paraId="3C97FF0F" w14:textId="79B68003" w:rsidR="00C22FEE" w:rsidRDefault="00EF3ED3" w:rsidP="00EF3ED3">
      <w:pPr>
        <w:spacing w:before="0"/>
        <w:rPr>
          <w:rFonts w:ascii="Arial" w:hAnsi="Arial" w:cs="Arial"/>
          <w:sz w:val="18"/>
        </w:rPr>
      </w:pPr>
      <w:r>
        <w:rPr>
          <w:rFonts w:ascii="Arial" w:hAnsi="Arial" w:cs="Arial"/>
          <w:sz w:val="18"/>
        </w:rPr>
        <w:t xml:space="preserve">The Servicing/Executing Party </w:t>
      </w:r>
      <w:r w:rsidR="005B6B61">
        <w:rPr>
          <w:rFonts w:ascii="Arial" w:hAnsi="Arial" w:cs="Arial"/>
          <w:sz w:val="18"/>
        </w:rPr>
        <w:t>informs the Instructing Party about the lifecycle of its instruction</w:t>
      </w:r>
      <w:r w:rsidR="00C22FEE">
        <w:rPr>
          <w:rFonts w:ascii="Arial" w:hAnsi="Arial" w:cs="Arial"/>
          <w:sz w:val="18"/>
        </w:rPr>
        <w:t xml:space="preserve"> with its </w:t>
      </w:r>
      <w:r w:rsidR="00C22FEE" w:rsidRPr="00C22FEE">
        <w:rPr>
          <w:rFonts w:ascii="Arial" w:hAnsi="Arial" w:cs="Arial"/>
          <w:sz w:val="18"/>
        </w:rPr>
        <w:t>actual status</w:t>
      </w:r>
      <w:r w:rsidR="00C22FEE">
        <w:rPr>
          <w:rFonts w:ascii="Arial" w:hAnsi="Arial" w:cs="Arial"/>
          <w:sz w:val="18"/>
        </w:rPr>
        <w:t>.</w:t>
      </w:r>
    </w:p>
    <w:p w14:paraId="2C312DA1" w14:textId="2E20ACA1" w:rsidR="00001829" w:rsidRDefault="005B6B61" w:rsidP="00EF3ED3">
      <w:pPr>
        <w:spacing w:before="0"/>
        <w:rPr>
          <w:rFonts w:ascii="Arial" w:hAnsi="Arial" w:cs="Arial"/>
          <w:sz w:val="18"/>
        </w:rPr>
      </w:pPr>
      <w:r>
        <w:rPr>
          <w:rFonts w:ascii="Arial" w:hAnsi="Arial" w:cs="Arial"/>
          <w:sz w:val="18"/>
        </w:rPr>
        <w:t xml:space="preserve"> </w:t>
      </w:r>
    </w:p>
    <w:p w14:paraId="29BFF8FE" w14:textId="250F5011" w:rsidR="00C22FEE" w:rsidRDefault="00C22FEE" w:rsidP="00C22FEE">
      <w:pPr>
        <w:rPr>
          <w:rFonts w:ascii="Arial" w:hAnsi="Arial" w:cs="Arial"/>
          <w:i/>
          <w:sz w:val="18"/>
        </w:rPr>
      </w:pPr>
      <w:r w:rsidRPr="00001829">
        <w:rPr>
          <w:rFonts w:ascii="Arial" w:hAnsi="Arial" w:cs="Arial"/>
          <w:i/>
          <w:sz w:val="18"/>
        </w:rPr>
        <w:t xml:space="preserve">IntraBalance Movement </w:t>
      </w:r>
      <w:r w:rsidR="002337CE">
        <w:rPr>
          <w:rFonts w:ascii="Arial" w:hAnsi="Arial" w:cs="Arial"/>
          <w:i/>
          <w:sz w:val="18"/>
        </w:rPr>
        <w:t>Confirmation</w:t>
      </w:r>
    </w:p>
    <w:p w14:paraId="44BFFE11" w14:textId="627A4CCA" w:rsidR="00C22FEE" w:rsidRDefault="00C22FEE" w:rsidP="00A76C56">
      <w:pPr>
        <w:spacing w:before="0"/>
        <w:jc w:val="both"/>
        <w:rPr>
          <w:rFonts w:ascii="Arial" w:hAnsi="Arial" w:cs="Arial"/>
          <w:sz w:val="18"/>
        </w:rPr>
      </w:pPr>
      <w:r>
        <w:rPr>
          <w:rFonts w:ascii="Arial" w:hAnsi="Arial" w:cs="Arial"/>
          <w:sz w:val="18"/>
        </w:rPr>
        <w:t>The Servicing/Executing Party informs the Instructing Party that the Intra-balance movement has been successfully processed</w:t>
      </w:r>
      <w:r w:rsidR="00E64DEC">
        <w:rPr>
          <w:rFonts w:ascii="Arial" w:hAnsi="Arial" w:cs="Arial"/>
          <w:sz w:val="18"/>
        </w:rPr>
        <w:t xml:space="preserve"> either</w:t>
      </w:r>
      <w:r w:rsidR="00A76C56">
        <w:rPr>
          <w:rFonts w:ascii="Arial" w:hAnsi="Arial" w:cs="Arial"/>
          <w:sz w:val="18"/>
        </w:rPr>
        <w:t xml:space="preserve"> in</w:t>
      </w:r>
      <w:r w:rsidR="00E64DEC">
        <w:rPr>
          <w:rFonts w:ascii="Arial" w:hAnsi="Arial" w:cs="Arial"/>
          <w:sz w:val="18"/>
        </w:rPr>
        <w:t xml:space="preserve"> full </w:t>
      </w:r>
      <w:r w:rsidR="00A76C56">
        <w:rPr>
          <w:rFonts w:ascii="Arial" w:hAnsi="Arial" w:cs="Arial"/>
          <w:sz w:val="18"/>
        </w:rPr>
        <w:t xml:space="preserve">mode </w:t>
      </w:r>
      <w:r w:rsidR="00E64DEC">
        <w:rPr>
          <w:rFonts w:ascii="Arial" w:hAnsi="Arial" w:cs="Arial"/>
          <w:sz w:val="18"/>
        </w:rPr>
        <w:t>or in partials</w:t>
      </w:r>
      <w:r>
        <w:rPr>
          <w:rFonts w:ascii="Arial" w:hAnsi="Arial" w:cs="Arial"/>
          <w:sz w:val="18"/>
        </w:rPr>
        <w:t>.</w:t>
      </w:r>
      <w:r w:rsidR="00E64DEC">
        <w:rPr>
          <w:rFonts w:ascii="Arial" w:hAnsi="Arial" w:cs="Arial"/>
          <w:sz w:val="18"/>
        </w:rPr>
        <w:t xml:space="preserve"> The Servicing/Executing Party present</w:t>
      </w:r>
      <w:r w:rsidR="00D25201">
        <w:rPr>
          <w:rFonts w:ascii="Arial" w:hAnsi="Arial" w:cs="Arial"/>
          <w:sz w:val="18"/>
        </w:rPr>
        <w:t>s</w:t>
      </w:r>
      <w:r w:rsidR="00E64DEC">
        <w:rPr>
          <w:rFonts w:ascii="Arial" w:hAnsi="Arial" w:cs="Arial"/>
          <w:sz w:val="18"/>
        </w:rPr>
        <w:t xml:space="preserve"> to the Instructing Party the </w:t>
      </w:r>
      <w:r w:rsidR="00D25201" w:rsidRPr="00D25201">
        <w:rPr>
          <w:rFonts w:ascii="Arial" w:hAnsi="Arial" w:cs="Arial"/>
          <w:sz w:val="18"/>
        </w:rPr>
        <w:t>unique reference number assigned that identifies the restriction.</w:t>
      </w:r>
    </w:p>
    <w:p w14:paraId="4D7812E9" w14:textId="77777777" w:rsidR="00C22FEE" w:rsidRDefault="00C22FEE" w:rsidP="00C22FEE">
      <w:pPr>
        <w:spacing w:before="0"/>
        <w:rPr>
          <w:rFonts w:ascii="Arial" w:hAnsi="Arial" w:cs="Arial"/>
          <w:sz w:val="18"/>
        </w:rPr>
      </w:pPr>
    </w:p>
    <w:p w14:paraId="39208C10" w14:textId="0480A9EF" w:rsidR="00095B1B" w:rsidRDefault="00095B1B" w:rsidP="00095B1B">
      <w:pPr>
        <w:pStyle w:val="Heading3"/>
      </w:pPr>
      <w:bookmarkStart w:id="54" w:name="_Toc45632975"/>
      <w:r>
        <w:t>In internal scenario</w:t>
      </w:r>
      <w:bookmarkEnd w:id="54"/>
    </w:p>
    <w:p w14:paraId="30AA18F5" w14:textId="1B590CEF" w:rsidR="00095B1B" w:rsidRDefault="00095B1B" w:rsidP="00095B1B">
      <w:pPr>
        <w:rPr>
          <w:rFonts w:ascii="Arial" w:hAnsi="Arial" w:cs="Arial"/>
          <w:sz w:val="18"/>
        </w:rPr>
      </w:pPr>
      <w:r w:rsidRPr="00C45ABA">
        <w:rPr>
          <w:rFonts w:ascii="Arial" w:hAnsi="Arial" w:cs="Arial"/>
          <w:sz w:val="18"/>
        </w:rPr>
        <w:t xml:space="preserve">It </w:t>
      </w:r>
      <w:r>
        <w:rPr>
          <w:rFonts w:ascii="Arial" w:hAnsi="Arial" w:cs="Arial"/>
          <w:sz w:val="18"/>
        </w:rPr>
        <w:t>applies when the S</w:t>
      </w:r>
      <w:r w:rsidRPr="00C45ABA">
        <w:rPr>
          <w:rFonts w:ascii="Arial" w:hAnsi="Arial" w:cs="Arial"/>
          <w:sz w:val="18"/>
        </w:rPr>
        <w:t>ervicing/</w:t>
      </w:r>
      <w:r>
        <w:rPr>
          <w:rFonts w:ascii="Arial" w:hAnsi="Arial" w:cs="Arial"/>
          <w:sz w:val="18"/>
        </w:rPr>
        <w:t>E</w:t>
      </w:r>
      <w:r w:rsidRPr="00C45ABA">
        <w:rPr>
          <w:rFonts w:ascii="Arial" w:hAnsi="Arial" w:cs="Arial"/>
          <w:sz w:val="18"/>
        </w:rPr>
        <w:t>xecuting party</w:t>
      </w:r>
      <w:r>
        <w:rPr>
          <w:rFonts w:ascii="Arial" w:hAnsi="Arial" w:cs="Arial"/>
          <w:sz w:val="18"/>
        </w:rPr>
        <w:t xml:space="preserve"> initiates a cash settlement restriction in response to a settlement activity </w:t>
      </w:r>
      <w:r w:rsidR="00415D13">
        <w:rPr>
          <w:rFonts w:ascii="Arial" w:hAnsi="Arial" w:cs="Arial"/>
          <w:sz w:val="18"/>
        </w:rPr>
        <w:t xml:space="preserve">(i.e. an </w:t>
      </w:r>
      <w:r w:rsidR="00415D13" w:rsidRPr="00415D13">
        <w:rPr>
          <w:rFonts w:ascii="Arial" w:hAnsi="Arial" w:cs="Arial"/>
          <w:sz w:val="18"/>
        </w:rPr>
        <w:t>internal movement of liquidity</w:t>
      </w:r>
      <w:r w:rsidR="00415D13">
        <w:rPr>
          <w:rFonts w:ascii="Arial" w:hAnsi="Arial" w:cs="Arial"/>
          <w:sz w:val="18"/>
        </w:rPr>
        <w:t xml:space="preserve">) </w:t>
      </w:r>
      <w:r>
        <w:rPr>
          <w:rFonts w:ascii="Arial" w:hAnsi="Arial" w:cs="Arial"/>
          <w:sz w:val="18"/>
        </w:rPr>
        <w:t xml:space="preserve">and informs a third party that it has been processed. </w:t>
      </w:r>
    </w:p>
    <w:p w14:paraId="25178C20" w14:textId="77777777" w:rsidR="00415D13" w:rsidRDefault="00415D13" w:rsidP="00095B1B">
      <w:pPr>
        <w:rPr>
          <w:rFonts w:ascii="Arial" w:hAnsi="Arial" w:cs="Arial"/>
          <w:sz w:val="18"/>
        </w:rPr>
      </w:pPr>
    </w:p>
    <w:p w14:paraId="136771A8" w14:textId="52677C0B" w:rsidR="00415D13" w:rsidRDefault="00415D13" w:rsidP="00095B1B">
      <w:pPr>
        <w:rPr>
          <w:rFonts w:ascii="Arial" w:hAnsi="Arial" w:cs="Arial"/>
          <w:sz w:val="18"/>
        </w:rPr>
      </w:pPr>
      <w:r>
        <w:rPr>
          <w:noProof/>
          <w:lang w:eastAsia="en-GB"/>
        </w:rPr>
        <w:lastRenderedPageBreak/>
        <mc:AlternateContent>
          <mc:Choice Requires="wpc">
            <w:drawing>
              <wp:inline distT="0" distB="0" distL="0" distR="0" wp14:anchorId="027FFF32" wp14:editId="55FFD3A6">
                <wp:extent cx="5469890" cy="2310765"/>
                <wp:effectExtent l="0" t="0" r="0" b="0"/>
                <wp:docPr id="29" name="Lienzo 2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19" name="Picture 26" descr="bank"/>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546100" y="13335"/>
                            <a:ext cx="53721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808080"/>
                                </a:solidFill>
                                <a:miter lim="800000"/>
                                <a:headEnd/>
                                <a:tailEnd/>
                              </a14:hiddenLine>
                            </a:ext>
                          </a:extLst>
                        </pic:spPr>
                      </pic:pic>
                      <pic:pic xmlns:pic="http://schemas.openxmlformats.org/drawingml/2006/picture">
                        <pic:nvPicPr>
                          <pic:cNvPr id="20" name="Picture 27" descr="Cantral-depositary"/>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3943985" y="0"/>
                            <a:ext cx="54864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 name="Text Box 28"/>
                        <wps:cNvSpPr txBox="1">
                          <a:spLocks noChangeArrowheads="1"/>
                        </wps:cNvSpPr>
                        <wps:spPr bwMode="auto">
                          <a:xfrm>
                            <a:off x="2818765" y="571500"/>
                            <a:ext cx="2651125"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6A025" w14:textId="77777777" w:rsidR="00E81A89" w:rsidRPr="000352A9" w:rsidRDefault="00E81A89" w:rsidP="00415D13">
                              <w:pPr>
                                <w:spacing w:before="0"/>
                                <w:jc w:val="center"/>
                              </w:pPr>
                              <w:r w:rsidRPr="000352A9">
                                <w:t>Servicing/Executing Party</w:t>
                              </w:r>
                            </w:p>
                          </w:txbxContent>
                        </wps:txbx>
                        <wps:bodyPr rot="0" vert="horz" wrap="square" lIns="91440" tIns="45720" rIns="91440" bIns="45720" anchor="t" anchorCtr="0" upright="1">
                          <a:noAutofit/>
                        </wps:bodyPr>
                      </wps:wsp>
                      <wps:wsp>
                        <wps:cNvPr id="22" name="Line 29"/>
                        <wps:cNvCnPr>
                          <a:cxnSpLocks noChangeShapeType="1"/>
                        </wps:cNvCnPr>
                        <wps:spPr bwMode="auto">
                          <a:xfrm>
                            <a:off x="786130" y="835025"/>
                            <a:ext cx="635" cy="125730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3" name="Text Box 30"/>
                        <wps:cNvSpPr txBox="1">
                          <a:spLocks noChangeArrowheads="1"/>
                        </wps:cNvSpPr>
                        <wps:spPr bwMode="auto">
                          <a:xfrm>
                            <a:off x="351790" y="571500"/>
                            <a:ext cx="1337310"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4D2B3C" w14:textId="77777777" w:rsidR="00E81A89" w:rsidRPr="000352A9" w:rsidRDefault="00E81A89" w:rsidP="00415D13">
                              <w:pPr>
                                <w:spacing w:before="0"/>
                              </w:pPr>
                              <w:r>
                                <w:t>Third Party</w:t>
                              </w:r>
                              <w:r w:rsidRPr="000352A9">
                                <w:t xml:space="preserve"> </w:t>
                              </w:r>
                            </w:p>
                          </w:txbxContent>
                        </wps:txbx>
                        <wps:bodyPr rot="0" vert="horz" wrap="square" lIns="91440" tIns="45720" rIns="91440" bIns="45720" anchor="t" anchorCtr="0" upright="1">
                          <a:noAutofit/>
                        </wps:bodyPr>
                      </wps:wsp>
                      <wps:wsp>
                        <wps:cNvPr id="24" name="Line 31"/>
                        <wps:cNvCnPr>
                          <a:cxnSpLocks noChangeShapeType="1"/>
                        </wps:cNvCnPr>
                        <wps:spPr bwMode="auto">
                          <a:xfrm>
                            <a:off x="4224655" y="835025"/>
                            <a:ext cx="635" cy="125730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5" name="Line 32"/>
                        <wps:cNvCnPr>
                          <a:cxnSpLocks noChangeShapeType="1"/>
                        </wps:cNvCnPr>
                        <wps:spPr bwMode="auto">
                          <a:xfrm flipV="1">
                            <a:off x="885190" y="1167765"/>
                            <a:ext cx="3237230" cy="635"/>
                          </a:xfrm>
                          <a:prstGeom prst="line">
                            <a:avLst/>
                          </a:prstGeom>
                          <a:noFill/>
                          <a:ln w="9525">
                            <a:solidFill>
                              <a:srgbClr val="008000"/>
                            </a:solidFill>
                            <a:prstDash val="dash"/>
                            <a:round/>
                            <a:headEnd type="stealth" w="lg" len="lg"/>
                            <a:tailEnd type="none" w="lg" len="lg"/>
                          </a:ln>
                          <a:extLst>
                            <a:ext uri="{909E8E84-426E-40DD-AFC4-6F175D3DCCD1}">
                              <a14:hiddenFill xmlns:a14="http://schemas.microsoft.com/office/drawing/2010/main">
                                <a:noFill/>
                              </a14:hiddenFill>
                            </a:ext>
                          </a:extLst>
                        </wps:spPr>
                        <wps:bodyPr/>
                      </wps:wsp>
                      <wps:wsp>
                        <wps:cNvPr id="26" name="Text Box 33"/>
                        <wps:cNvSpPr txBox="1">
                          <a:spLocks noChangeArrowheads="1"/>
                        </wps:cNvSpPr>
                        <wps:spPr bwMode="auto">
                          <a:xfrm>
                            <a:off x="1003300" y="1546225"/>
                            <a:ext cx="3200400" cy="475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DADFCB" w14:textId="239A821E" w:rsidR="00E81A89" w:rsidRPr="00C737DC" w:rsidRDefault="00E81A89" w:rsidP="00415D13">
                              <w:pPr>
                                <w:spacing w:before="0"/>
                                <w:jc w:val="center"/>
                                <w:rPr>
                                  <w:color w:val="008000"/>
                                  <w:lang w:val="fr-FR"/>
                                </w:rPr>
                              </w:pPr>
                              <w:r>
                                <w:rPr>
                                  <w:color w:val="008000"/>
                                  <w:lang w:val="fr-FR"/>
                                </w:rPr>
                                <w:t>IntraBalanceMovementConfirmation (camt.068)</w:t>
                              </w:r>
                            </w:p>
                            <w:p w14:paraId="67C81B54" w14:textId="77777777" w:rsidR="00E81A89" w:rsidRPr="00C737DC" w:rsidRDefault="00E81A89" w:rsidP="00415D13">
                              <w:pPr>
                                <w:spacing w:before="0"/>
                                <w:jc w:val="center"/>
                                <w:rPr>
                                  <w:color w:val="008000"/>
                                  <w:lang w:val="fr-FR"/>
                                </w:rPr>
                              </w:pPr>
                            </w:p>
                          </w:txbxContent>
                        </wps:txbx>
                        <wps:bodyPr rot="0" vert="horz" wrap="square" lIns="91440" tIns="45720" rIns="91440" bIns="45720" anchor="t" anchorCtr="0" upright="1">
                          <a:noAutofit/>
                        </wps:bodyPr>
                      </wps:wsp>
                      <wps:wsp>
                        <wps:cNvPr id="27" name="Text Box 34"/>
                        <wps:cNvSpPr txBox="1">
                          <a:spLocks noChangeArrowheads="1"/>
                        </wps:cNvSpPr>
                        <wps:spPr bwMode="auto">
                          <a:xfrm>
                            <a:off x="984885" y="917575"/>
                            <a:ext cx="3200400" cy="475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747E27" w14:textId="3411A2AC" w:rsidR="00E81A89" w:rsidRPr="00C737DC" w:rsidRDefault="00E81A89" w:rsidP="00415D13">
                              <w:pPr>
                                <w:spacing w:before="0"/>
                                <w:jc w:val="center"/>
                                <w:rPr>
                                  <w:color w:val="008000"/>
                                  <w:lang w:val="fr-FR"/>
                                </w:rPr>
                              </w:pPr>
                              <w:r>
                                <w:rPr>
                                  <w:color w:val="008000"/>
                                  <w:lang w:val="fr-FR"/>
                                </w:rPr>
                                <w:t>IntraBalanceMovementStatusAdvice (camt.067)</w:t>
                              </w:r>
                            </w:p>
                            <w:p w14:paraId="6B186846" w14:textId="77777777" w:rsidR="00E81A89" w:rsidRPr="00C737DC" w:rsidRDefault="00E81A89" w:rsidP="00415D13">
                              <w:pPr>
                                <w:spacing w:before="0"/>
                                <w:jc w:val="center"/>
                                <w:rPr>
                                  <w:color w:val="008000"/>
                                  <w:lang w:val="fr-FR"/>
                                </w:rPr>
                              </w:pPr>
                            </w:p>
                          </w:txbxContent>
                        </wps:txbx>
                        <wps:bodyPr rot="0" vert="horz" wrap="square" lIns="91440" tIns="45720" rIns="91440" bIns="45720" anchor="t" anchorCtr="0" upright="1">
                          <a:noAutofit/>
                        </wps:bodyPr>
                      </wps:wsp>
                      <wps:wsp>
                        <wps:cNvPr id="28" name="Line 35"/>
                        <wps:cNvCnPr>
                          <a:cxnSpLocks noChangeShapeType="1"/>
                        </wps:cNvCnPr>
                        <wps:spPr bwMode="auto">
                          <a:xfrm flipV="1">
                            <a:off x="958215" y="1795145"/>
                            <a:ext cx="3141980" cy="635"/>
                          </a:xfrm>
                          <a:prstGeom prst="line">
                            <a:avLst/>
                          </a:prstGeom>
                          <a:noFill/>
                          <a:ln w="9525">
                            <a:solidFill>
                              <a:srgbClr val="008000"/>
                            </a:solidFill>
                            <a:round/>
                            <a:headEnd type="stealth" w="lg" len="lg"/>
                            <a:tailEnd type="none" w="lg" len="lg"/>
                          </a:ln>
                          <a:extLst>
                            <a:ext uri="{909E8E84-426E-40DD-AFC4-6F175D3DCCD1}">
                              <a14:hiddenFill xmlns:a14="http://schemas.microsoft.com/office/drawing/2010/main">
                                <a:noFill/>
                              </a14:hiddenFill>
                            </a:ext>
                          </a:extLst>
                        </wps:spPr>
                        <wps:bodyPr/>
                      </wps:wsp>
                    </wpc:wpc>
                  </a:graphicData>
                </a:graphic>
              </wp:inline>
            </w:drawing>
          </mc:Choice>
          <mc:Fallback>
            <w:pict>
              <v:group w14:anchorId="027FFF32" id="Lienzo 29" o:spid="_x0000_s1040" editas="canvas" style="width:430.7pt;height:181.95pt;mso-position-horizontal-relative:char;mso-position-vertical-relative:line" coordsize="54698,2310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">
                <v:shape id="_x0000_s1041" type="#_x0000_t75" style="position:absolute;width:54698;height:23107;visibility:visible;mso-wrap-style:square">
                  <v:fill o:detectmouseclick="t"/>
                  <v:path o:connecttype="none"/>
                </v:shape>
                <v:shape id="Picture 26" o:spid="_x0000_s1042" type="#_x0000_t75" alt="bank" style="position:absolute;left:5461;top:133;width:5372;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" strokecolor="gray">
                  <v:imagedata r:id="rId46" o:title="bank"/>
                </v:shape>
                <v:shape id="Picture 27" o:spid="_x0000_s1043" type="#_x0000_t75" alt="Cantral-depositary" style="position:absolute;left:39439;width:5487;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">
                  <v:imagedata r:id="rId47" o:title="Cantral-depositary"/>
                </v:shape>
                <v:shape id="Text Box 28" o:spid="_x0000_s1044" type="#_x0000_t202" style="position:absolute;left:28187;top:5715;width:26511;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" filled="f" stroked="f">
                  <v:textbox>
                    <w:txbxContent>
                      <w:p w14:paraId="2586A025" w14:textId="77777777" w:rsidR="00E81A89" w:rsidRPr="000352A9" w:rsidRDefault="00E81A89" w:rsidP="00415D13">
                        <w:pPr>
                          <w:spacing w:before="0"/>
                          <w:jc w:val="center"/>
                        </w:pPr>
                        <w:r w:rsidRPr="000352A9">
                          <w:t>Servicing/Executing Party</w:t>
                        </w:r>
                      </w:p>
                    </w:txbxContent>
                  </v:textbox>
                </v:shape>
                <v:line id="Line 29" o:spid="_x0000_s1045" style="position:absolute;visibility:visible;mso-wrap-style:square" from="7861,8350" to="7867,20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" strokeweight="2pt">
                  <v:stroke dashstyle="dash"/>
                </v:line>
                <v:shape id="Text Box 30" o:spid="_x0000_s1046" type="#_x0000_t202" style="position:absolute;left:3517;top:5715;width:13374;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" filled="f" stroked="f">
                  <v:textbox>
                    <w:txbxContent>
                      <w:p w14:paraId="644D2B3C" w14:textId="77777777" w:rsidR="00E81A89" w:rsidRPr="000352A9" w:rsidRDefault="00E81A89" w:rsidP="00415D13">
                        <w:pPr>
                          <w:spacing w:before="0"/>
                        </w:pPr>
                        <w:r>
                          <w:t>Third Party</w:t>
                        </w:r>
                        <w:r w:rsidRPr="000352A9">
                          <w:t xml:space="preserve"> </w:t>
                        </w:r>
                      </w:p>
                    </w:txbxContent>
                  </v:textbox>
                </v:shape>
                <v:line id="Line 31" o:spid="_x0000_s1047" style="position:absolute;visibility:visible;mso-wrap-style:square" from="42246,8350" to="42252,20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" strokeweight="2pt">
                  <v:stroke dashstyle="dash"/>
                </v:line>
                <v:line id="Line 32" o:spid="_x0000_s1048" style="position:absolute;flip:y;visibility:visible;mso-wrap-style:square" from="8851,11677" to="41224,11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" strokecolor="green">
                  <v:stroke dashstyle="dash" startarrow="classic" startarrowwidth="wide" startarrowlength="long" endarrowwidth="wide" endarrowlength="long"/>
                </v:line>
                <v:shape id="Text Box 33" o:spid="_x0000_s1049" type="#_x0000_t202" style="position:absolute;left:10033;top:15462;width:32004;height:4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" filled="f" stroked="f">
                  <v:textbox>
                    <w:txbxContent>
                      <w:p w14:paraId="00DADFCB" w14:textId="239A821E" w:rsidR="00E81A89" w:rsidRPr="00C737DC" w:rsidRDefault="00E81A89" w:rsidP="00415D13">
                        <w:pPr>
                          <w:spacing w:before="0"/>
                          <w:jc w:val="center"/>
                          <w:rPr>
                            <w:color w:val="008000"/>
                            <w:lang w:val="fr-FR"/>
                          </w:rPr>
                        </w:pPr>
                        <w:r>
                          <w:rPr>
                            <w:color w:val="008000"/>
                            <w:lang w:val="fr-FR"/>
                          </w:rPr>
                          <w:t>IntraBalanceMovementConfirmation (camt.068)</w:t>
                        </w:r>
                      </w:p>
                      <w:p w14:paraId="67C81B54" w14:textId="77777777" w:rsidR="00E81A89" w:rsidRPr="00C737DC" w:rsidRDefault="00E81A89" w:rsidP="00415D13">
                        <w:pPr>
                          <w:spacing w:before="0"/>
                          <w:jc w:val="center"/>
                          <w:rPr>
                            <w:color w:val="008000"/>
                            <w:lang w:val="fr-FR"/>
                          </w:rPr>
                        </w:pPr>
                      </w:p>
                    </w:txbxContent>
                  </v:textbox>
                </v:shape>
                <v:shape id="Text Box 34" o:spid="_x0000_s1050" type="#_x0000_t202" style="position:absolute;left:9848;top:9175;width:32004;height:4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" filled="f" stroked="f">
                  <v:textbox>
                    <w:txbxContent>
                      <w:p w14:paraId="17747E27" w14:textId="3411A2AC" w:rsidR="00E81A89" w:rsidRPr="00C737DC" w:rsidRDefault="00E81A89" w:rsidP="00415D13">
                        <w:pPr>
                          <w:spacing w:before="0"/>
                          <w:jc w:val="center"/>
                          <w:rPr>
                            <w:color w:val="008000"/>
                            <w:lang w:val="fr-FR"/>
                          </w:rPr>
                        </w:pPr>
                        <w:r>
                          <w:rPr>
                            <w:color w:val="008000"/>
                            <w:lang w:val="fr-FR"/>
                          </w:rPr>
                          <w:t>IntraBalanceMovementStatusAdvice (camt.067)</w:t>
                        </w:r>
                      </w:p>
                      <w:p w14:paraId="6B186846" w14:textId="77777777" w:rsidR="00E81A89" w:rsidRPr="00C737DC" w:rsidRDefault="00E81A89" w:rsidP="00415D13">
                        <w:pPr>
                          <w:spacing w:before="0"/>
                          <w:jc w:val="center"/>
                          <w:rPr>
                            <w:color w:val="008000"/>
                            <w:lang w:val="fr-FR"/>
                          </w:rPr>
                        </w:pPr>
                      </w:p>
                    </w:txbxContent>
                  </v:textbox>
                </v:shape>
                <v:line id="Line 35" o:spid="_x0000_s1051" style="position:absolute;flip:y;visibility:visible;mso-wrap-style:square" from="9582,17951" to="41001,17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" strokecolor="green">
                  <v:stroke startarrow="classic" startarrowwidth="wide" startarrowlength="long" endarrowwidth="wide" endarrowlength="long"/>
                </v:line>
                <w10:anchorlock/>
              </v:group>
            </w:pict>
          </mc:Fallback>
        </mc:AlternateContent>
      </w:r>
    </w:p>
    <w:p w14:paraId="6161E84B" w14:textId="77777777" w:rsidR="008F2652" w:rsidRDefault="008F2652" w:rsidP="008F2652">
      <w:pPr>
        <w:rPr>
          <w:rFonts w:ascii="Arial" w:hAnsi="Arial" w:cs="Arial"/>
          <w:i/>
          <w:sz w:val="18"/>
        </w:rPr>
      </w:pPr>
      <w:r w:rsidRPr="00001829">
        <w:rPr>
          <w:rFonts w:ascii="Arial" w:hAnsi="Arial" w:cs="Arial"/>
          <w:i/>
          <w:sz w:val="18"/>
        </w:rPr>
        <w:t xml:space="preserve">IntraBalance Movement </w:t>
      </w:r>
      <w:r>
        <w:rPr>
          <w:rFonts w:ascii="Arial" w:hAnsi="Arial" w:cs="Arial"/>
          <w:i/>
          <w:sz w:val="18"/>
        </w:rPr>
        <w:t>Status Advice</w:t>
      </w:r>
    </w:p>
    <w:p w14:paraId="041965AF" w14:textId="4457BA0D" w:rsidR="008F2652" w:rsidRDefault="008F2652" w:rsidP="008F2652">
      <w:pPr>
        <w:spacing w:before="0"/>
        <w:rPr>
          <w:rFonts w:ascii="Arial" w:hAnsi="Arial" w:cs="Arial"/>
          <w:sz w:val="18"/>
        </w:rPr>
      </w:pPr>
      <w:r>
        <w:rPr>
          <w:rFonts w:ascii="Arial" w:hAnsi="Arial" w:cs="Arial"/>
          <w:sz w:val="18"/>
        </w:rPr>
        <w:t>The Servicing/Executing Party triggered by an internal movement of liquidity informs the Instructing Party creation of an Intra-balance movement.</w:t>
      </w:r>
    </w:p>
    <w:p w14:paraId="5D5E9548" w14:textId="77777777" w:rsidR="008F2652" w:rsidRDefault="008F2652" w:rsidP="008F2652">
      <w:pPr>
        <w:spacing w:before="0"/>
        <w:rPr>
          <w:rFonts w:ascii="Arial" w:hAnsi="Arial" w:cs="Arial"/>
          <w:sz w:val="18"/>
        </w:rPr>
      </w:pPr>
      <w:r>
        <w:rPr>
          <w:rFonts w:ascii="Arial" w:hAnsi="Arial" w:cs="Arial"/>
          <w:sz w:val="18"/>
        </w:rPr>
        <w:t xml:space="preserve"> </w:t>
      </w:r>
    </w:p>
    <w:p w14:paraId="1091D987" w14:textId="4BCBD812" w:rsidR="008F2652" w:rsidRDefault="008F2652" w:rsidP="008F2652">
      <w:pPr>
        <w:rPr>
          <w:rFonts w:ascii="Arial" w:hAnsi="Arial" w:cs="Arial"/>
          <w:i/>
          <w:sz w:val="18"/>
        </w:rPr>
      </w:pPr>
      <w:r w:rsidRPr="00001829">
        <w:rPr>
          <w:rFonts w:ascii="Arial" w:hAnsi="Arial" w:cs="Arial"/>
          <w:i/>
          <w:sz w:val="18"/>
        </w:rPr>
        <w:t xml:space="preserve">IntraBalance Movement </w:t>
      </w:r>
      <w:r w:rsidR="002337CE">
        <w:rPr>
          <w:rFonts w:ascii="Arial" w:hAnsi="Arial" w:cs="Arial"/>
          <w:i/>
          <w:sz w:val="18"/>
        </w:rPr>
        <w:t>Confirmation</w:t>
      </w:r>
    </w:p>
    <w:p w14:paraId="4652D8E0" w14:textId="77777777" w:rsidR="008F2652" w:rsidRDefault="008F2652" w:rsidP="008F2652">
      <w:pPr>
        <w:spacing w:before="0"/>
        <w:jc w:val="both"/>
        <w:rPr>
          <w:rFonts w:ascii="Arial" w:hAnsi="Arial" w:cs="Arial"/>
          <w:sz w:val="18"/>
        </w:rPr>
      </w:pPr>
      <w:r>
        <w:rPr>
          <w:rFonts w:ascii="Arial" w:hAnsi="Arial" w:cs="Arial"/>
          <w:sz w:val="18"/>
        </w:rPr>
        <w:t xml:space="preserve">The Servicing/Executing Party informs the Instructing Party that the Intra-balance movement has been successfully processed either in full mode or in partials. The Servicing/Executing Party presents to the Instructing Party the </w:t>
      </w:r>
      <w:r w:rsidRPr="00D25201">
        <w:rPr>
          <w:rFonts w:ascii="Arial" w:hAnsi="Arial" w:cs="Arial"/>
          <w:sz w:val="18"/>
        </w:rPr>
        <w:t>unique reference number assigned that identifies the restriction.</w:t>
      </w:r>
    </w:p>
    <w:p w14:paraId="7F46ACA6" w14:textId="0030028E" w:rsidR="00C52DC3" w:rsidRDefault="00C52DC3" w:rsidP="00C52DC3">
      <w:pPr>
        <w:pStyle w:val="Heading2"/>
      </w:pPr>
      <w:bookmarkStart w:id="55" w:name="_Toc45632976"/>
      <w:r>
        <w:t>Modification and Cancellation Process</w:t>
      </w:r>
      <w:bookmarkEnd w:id="55"/>
      <w:r>
        <w:t xml:space="preserve"> </w:t>
      </w:r>
    </w:p>
    <w:p w14:paraId="4E069FE9" w14:textId="77777777" w:rsidR="00C52DC3" w:rsidRDefault="00C52DC3" w:rsidP="00095B1B"/>
    <w:p w14:paraId="6F318E13" w14:textId="0FCE00E1" w:rsidR="00C52DC3" w:rsidRPr="000036B0" w:rsidRDefault="00C52DC3" w:rsidP="00095B1B">
      <w:r w:rsidRPr="00D7708E">
        <w:rPr>
          <w:noProof/>
          <w:lang w:eastAsia="en-GB"/>
        </w:rPr>
        <mc:AlternateContent>
          <mc:Choice Requires="wpc">
            <w:drawing>
              <wp:inline distT="0" distB="0" distL="0" distR="0" wp14:anchorId="5B246656" wp14:editId="4D30721D">
                <wp:extent cx="5578475" cy="3251835"/>
                <wp:effectExtent l="0" t="0" r="3175" b="0"/>
                <wp:docPr id="50" name="Lienzo 5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30" name="Picture 38" descr="bank"/>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413385" y="13335"/>
                            <a:ext cx="53721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808080"/>
                                </a:solidFill>
                                <a:miter lim="800000"/>
                                <a:headEnd/>
                                <a:tailEnd/>
                              </a14:hiddenLine>
                            </a:ext>
                          </a:extLst>
                        </pic:spPr>
                      </pic:pic>
                      <pic:pic xmlns:pic="http://schemas.openxmlformats.org/drawingml/2006/picture">
                        <pic:nvPicPr>
                          <pic:cNvPr id="31" name="Picture 39" descr="Cantral-depositary"/>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4258945" y="0"/>
                            <a:ext cx="54864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2" name="Text Box 40"/>
                        <wps:cNvSpPr txBox="1">
                          <a:spLocks noChangeArrowheads="1"/>
                        </wps:cNvSpPr>
                        <wps:spPr bwMode="auto">
                          <a:xfrm>
                            <a:off x="3228975" y="571500"/>
                            <a:ext cx="234950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73129B" w14:textId="77777777" w:rsidR="00E81A89" w:rsidRPr="000352A9" w:rsidRDefault="00E81A89" w:rsidP="00C52DC3">
                              <w:pPr>
                                <w:spacing w:before="0"/>
                                <w:jc w:val="center"/>
                              </w:pPr>
                              <w:r w:rsidRPr="000352A9">
                                <w:t>Servicing/Executing Party</w:t>
                              </w:r>
                            </w:p>
                          </w:txbxContent>
                        </wps:txbx>
                        <wps:bodyPr rot="0" vert="horz" wrap="square" lIns="91440" tIns="45720" rIns="91440" bIns="45720" anchor="t" anchorCtr="0" upright="1">
                          <a:noAutofit/>
                        </wps:bodyPr>
                      </wps:wsp>
                      <wps:wsp>
                        <wps:cNvPr id="33" name="Line 41"/>
                        <wps:cNvCnPr>
                          <a:cxnSpLocks noChangeShapeType="1"/>
                        </wps:cNvCnPr>
                        <wps:spPr bwMode="auto">
                          <a:xfrm>
                            <a:off x="653415" y="835025"/>
                            <a:ext cx="635" cy="229997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Text Box 42"/>
                        <wps:cNvSpPr txBox="1">
                          <a:spLocks noChangeArrowheads="1"/>
                        </wps:cNvSpPr>
                        <wps:spPr bwMode="auto">
                          <a:xfrm>
                            <a:off x="0" y="571500"/>
                            <a:ext cx="1337310"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BD12FA" w14:textId="77777777" w:rsidR="00E81A89" w:rsidRPr="000352A9" w:rsidRDefault="00E81A89" w:rsidP="00C52DC3">
                              <w:pPr>
                                <w:spacing w:before="0"/>
                              </w:pPr>
                              <w:r>
                                <w:t>Instructing Party</w:t>
                              </w:r>
                              <w:r w:rsidRPr="000352A9">
                                <w:t xml:space="preserve"> </w:t>
                              </w:r>
                            </w:p>
                          </w:txbxContent>
                        </wps:txbx>
                        <wps:bodyPr rot="0" vert="horz" wrap="square" lIns="91440" tIns="45720" rIns="91440" bIns="45720" anchor="t" anchorCtr="0" upright="1">
                          <a:noAutofit/>
                        </wps:bodyPr>
                      </wps:wsp>
                      <wps:wsp>
                        <wps:cNvPr id="35" name="Line 43"/>
                        <wps:cNvCnPr>
                          <a:cxnSpLocks noChangeShapeType="1"/>
                        </wps:cNvCnPr>
                        <wps:spPr bwMode="auto">
                          <a:xfrm>
                            <a:off x="4906645" y="835025"/>
                            <a:ext cx="635" cy="229997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Text Box 44"/>
                        <wps:cNvSpPr txBox="1">
                          <a:spLocks noChangeArrowheads="1"/>
                        </wps:cNvSpPr>
                        <wps:spPr bwMode="auto">
                          <a:xfrm>
                            <a:off x="939165" y="1196975"/>
                            <a:ext cx="3332584" cy="332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FF85A0" w14:textId="1531DC5A" w:rsidR="00E81A89" w:rsidRPr="00C737DC" w:rsidRDefault="00E81A89" w:rsidP="00C52DC3">
                              <w:pPr>
                                <w:spacing w:before="0"/>
                                <w:jc w:val="center"/>
                                <w:rPr>
                                  <w:color w:val="008000"/>
                                  <w:lang w:val="fr-FR"/>
                                </w:rPr>
                              </w:pPr>
                              <w:r w:rsidRPr="00D7708E">
                                <w:rPr>
                                  <w:lang w:val="fr-FR"/>
                                </w:rPr>
                                <w:t>IntraBalanceMovementStatusAdvi</w:t>
                              </w:r>
                              <w:r>
                                <w:rPr>
                                  <w:lang w:val="fr-FR"/>
                                </w:rPr>
                                <w:t>ce (camt.067</w:t>
                              </w:r>
                              <w:r w:rsidRPr="00E770A9">
                                <w:rPr>
                                  <w:lang w:val="fr-FR"/>
                                </w:rPr>
                                <w:t>)</w:t>
                              </w:r>
                              <w:r w:rsidRPr="00D7708E" w:rsidDel="00FA3B87">
                                <w:rPr>
                                  <w:lang w:val="en-US"/>
                                </w:rPr>
                                <w:t xml:space="preserve"> </w:t>
                              </w:r>
                            </w:p>
                          </w:txbxContent>
                        </wps:txbx>
                        <wps:bodyPr rot="0" vert="horz" wrap="square" lIns="91440" tIns="45720" rIns="91440" bIns="45720" anchor="t" anchorCtr="0" upright="1">
                          <a:noAutofit/>
                        </wps:bodyPr>
                      </wps:wsp>
                      <wps:wsp>
                        <wps:cNvPr id="37" name="Text Box 45"/>
                        <wps:cNvSpPr txBox="1">
                          <a:spLocks noChangeArrowheads="1"/>
                        </wps:cNvSpPr>
                        <wps:spPr bwMode="auto">
                          <a:xfrm>
                            <a:off x="996315" y="946785"/>
                            <a:ext cx="3071495"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C0BFE7" w14:textId="5AE0F890" w:rsidR="00E81A89" w:rsidRPr="00D7708E" w:rsidRDefault="00E81A89" w:rsidP="00C52DC3">
                              <w:pPr>
                                <w:spacing w:before="0"/>
                                <w:jc w:val="center"/>
                                <w:rPr>
                                  <w:lang w:val="en-US"/>
                                </w:rPr>
                              </w:pPr>
                              <w:r w:rsidRPr="00D7708E">
                                <w:rPr>
                                  <w:lang w:val="en-US"/>
                                </w:rPr>
                                <w:t>IntraBalanceMovementInstruction</w:t>
                              </w:r>
                              <w:r>
                                <w:rPr>
                                  <w:lang w:val="en-US"/>
                                </w:rPr>
                                <w:t xml:space="preserve"> (camt.066)</w:t>
                              </w:r>
                            </w:p>
                            <w:p w14:paraId="3B8EF4D5" w14:textId="77777777" w:rsidR="00E81A89" w:rsidRPr="005D7285" w:rsidRDefault="00E81A89" w:rsidP="00C52DC3">
                              <w:pPr>
                                <w:spacing w:before="0"/>
                                <w:jc w:val="center"/>
                                <w:rPr>
                                  <w:lang w:val="en-US"/>
                                </w:rPr>
                              </w:pPr>
                            </w:p>
                          </w:txbxContent>
                        </wps:txbx>
                        <wps:bodyPr rot="0" vert="horz" wrap="square" lIns="91440" tIns="45720" rIns="91440" bIns="45720" anchor="t" anchorCtr="0" upright="1">
                          <a:noAutofit/>
                        </wps:bodyPr>
                      </wps:wsp>
                      <wps:wsp>
                        <wps:cNvPr id="38" name="Line 46"/>
                        <wps:cNvCnPr>
                          <a:cxnSpLocks noChangeShapeType="1"/>
                        </wps:cNvCnPr>
                        <wps:spPr bwMode="auto">
                          <a:xfrm flipV="1">
                            <a:off x="786765" y="1156970"/>
                            <a:ext cx="3900170" cy="635"/>
                          </a:xfrm>
                          <a:prstGeom prst="line">
                            <a:avLst/>
                          </a:prstGeom>
                          <a:noFill/>
                          <a:ln w="9525">
                            <a:solidFill>
                              <a:srgbClr val="000000"/>
                            </a:solidFill>
                            <a:round/>
                            <a:headEnd type="none" w="lg" len="lg"/>
                            <a:tailEnd type="stealth" w="lg" len="lg"/>
                          </a:ln>
                          <a:extLst>
                            <a:ext uri="{909E8E84-426E-40DD-AFC4-6F175D3DCCD1}">
                              <a14:hiddenFill xmlns:a14="http://schemas.microsoft.com/office/drawing/2010/main">
                                <a:noFill/>
                              </a14:hiddenFill>
                            </a:ext>
                          </a:extLst>
                        </wps:spPr>
                        <wps:bodyPr/>
                      </wps:wsp>
                      <wps:wsp>
                        <wps:cNvPr id="39" name="Text Box 47"/>
                        <wps:cNvSpPr txBox="1">
                          <a:spLocks noChangeArrowheads="1"/>
                        </wps:cNvSpPr>
                        <wps:spPr bwMode="auto">
                          <a:xfrm>
                            <a:off x="977265" y="1492250"/>
                            <a:ext cx="3615206" cy="256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F57B24" w14:textId="6EC70FF7" w:rsidR="00E81A89" w:rsidRPr="00C737DC" w:rsidRDefault="00E81A89" w:rsidP="00C52DC3">
                              <w:pPr>
                                <w:spacing w:before="0"/>
                                <w:jc w:val="center"/>
                                <w:rPr>
                                  <w:color w:val="008000"/>
                                  <w:lang w:val="fr-FR"/>
                                </w:rPr>
                              </w:pPr>
                              <w:r>
                                <w:rPr>
                                  <w:color w:val="008000"/>
                                  <w:lang w:val="fr-FR"/>
                                </w:rPr>
                                <w:t>IntraBalanceMovementModificationRequest (camt.072)</w:t>
                              </w:r>
                            </w:p>
                            <w:p w14:paraId="7C821806" w14:textId="77777777" w:rsidR="00E81A89" w:rsidRPr="00D7708E" w:rsidRDefault="00E81A89" w:rsidP="00C52DC3">
                              <w:pPr>
                                <w:spacing w:before="0"/>
                                <w:jc w:val="center"/>
                                <w:rPr>
                                  <w:color w:val="008000"/>
                                  <w:lang w:val="en-US"/>
                                </w:rPr>
                              </w:pPr>
                            </w:p>
                          </w:txbxContent>
                        </wps:txbx>
                        <wps:bodyPr rot="0" vert="horz" wrap="square" lIns="91440" tIns="45720" rIns="91440" bIns="45720" anchor="t" anchorCtr="0" upright="1">
                          <a:noAutofit/>
                        </wps:bodyPr>
                      </wps:wsp>
                      <wps:wsp>
                        <wps:cNvPr id="40" name="Line 48"/>
                        <wps:cNvCnPr>
                          <a:cxnSpLocks noChangeShapeType="1"/>
                        </wps:cNvCnPr>
                        <wps:spPr bwMode="auto">
                          <a:xfrm flipV="1">
                            <a:off x="767715" y="1706245"/>
                            <a:ext cx="3919220" cy="635"/>
                          </a:xfrm>
                          <a:prstGeom prst="line">
                            <a:avLst/>
                          </a:prstGeom>
                          <a:noFill/>
                          <a:ln w="9525">
                            <a:solidFill>
                              <a:srgbClr val="008000"/>
                            </a:solidFill>
                            <a:round/>
                            <a:headEnd type="none" w="lg" len="lg"/>
                            <a:tailEnd type="stealth" w="lg" len="lg"/>
                          </a:ln>
                          <a:extLst>
                            <a:ext uri="{909E8E84-426E-40DD-AFC4-6F175D3DCCD1}">
                              <a14:hiddenFill xmlns:a14="http://schemas.microsoft.com/office/drawing/2010/main">
                                <a:noFill/>
                              </a14:hiddenFill>
                            </a:ext>
                          </a:extLst>
                        </wps:spPr>
                        <wps:bodyPr/>
                      </wps:wsp>
                      <wps:wsp>
                        <wps:cNvPr id="41" name="Line 49"/>
                        <wps:cNvCnPr>
                          <a:cxnSpLocks noChangeShapeType="1"/>
                        </wps:cNvCnPr>
                        <wps:spPr bwMode="auto">
                          <a:xfrm flipV="1">
                            <a:off x="767715" y="1997710"/>
                            <a:ext cx="3657600" cy="635"/>
                          </a:xfrm>
                          <a:prstGeom prst="line">
                            <a:avLst/>
                          </a:prstGeom>
                          <a:noFill/>
                          <a:ln w="9525">
                            <a:solidFill>
                              <a:srgbClr val="008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2" name="Text Box 50"/>
                        <wps:cNvSpPr txBox="1">
                          <a:spLocks noChangeArrowheads="1"/>
                        </wps:cNvSpPr>
                        <wps:spPr bwMode="auto">
                          <a:xfrm>
                            <a:off x="641444" y="1782445"/>
                            <a:ext cx="4217159"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6B2FE3" w14:textId="7A39DF9D" w:rsidR="00E81A89" w:rsidRPr="00E770A9" w:rsidRDefault="00E81A89" w:rsidP="00C52DC3">
                              <w:pPr>
                                <w:spacing w:before="0"/>
                                <w:jc w:val="center"/>
                                <w:rPr>
                                  <w:color w:val="008000"/>
                                  <w:sz w:val="22"/>
                                  <w:szCs w:val="22"/>
                                  <w:lang w:val="fr-FR"/>
                                </w:rPr>
                              </w:pPr>
                              <w:r w:rsidRPr="00D7708E">
                                <w:rPr>
                                  <w:color w:val="008000"/>
                                  <w:sz w:val="22"/>
                                  <w:szCs w:val="22"/>
                                  <w:lang w:val="fr-FR"/>
                                </w:rPr>
                                <w:t>IntraBalanceMovementModificationRequest</w:t>
                              </w:r>
                              <w:r w:rsidRPr="00E770A9">
                                <w:rPr>
                                  <w:color w:val="008000"/>
                                  <w:sz w:val="22"/>
                                  <w:szCs w:val="22"/>
                                  <w:lang w:val="fr-FR"/>
                                </w:rPr>
                                <w:t>StatusAdvice (camt.073)</w:t>
                              </w:r>
                            </w:p>
                            <w:p w14:paraId="0F18D4E9" w14:textId="77777777" w:rsidR="00E81A89" w:rsidRPr="00C737DC" w:rsidRDefault="00E81A89" w:rsidP="00C52DC3">
                              <w:pPr>
                                <w:spacing w:before="0"/>
                                <w:jc w:val="center"/>
                                <w:rPr>
                                  <w:color w:val="008000"/>
                                  <w:lang w:val="fr-FR"/>
                                </w:rPr>
                              </w:pPr>
                            </w:p>
                          </w:txbxContent>
                        </wps:txbx>
                        <wps:bodyPr rot="0" vert="horz" wrap="square" lIns="91440" tIns="45720" rIns="91440" bIns="45720" anchor="t" anchorCtr="0" upright="1">
                          <a:noAutofit/>
                        </wps:bodyPr>
                      </wps:wsp>
                      <wps:wsp>
                        <wps:cNvPr id="43" name="Text Box 51"/>
                        <wps:cNvSpPr txBox="1">
                          <a:spLocks noChangeArrowheads="1"/>
                        </wps:cNvSpPr>
                        <wps:spPr bwMode="auto">
                          <a:xfrm>
                            <a:off x="978535" y="2065655"/>
                            <a:ext cx="356108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83D48D" w14:textId="3D1CEC86" w:rsidR="00E81A89" w:rsidRPr="00D7708E" w:rsidRDefault="00E81A89" w:rsidP="00C52DC3">
                              <w:pPr>
                                <w:spacing w:before="0"/>
                                <w:jc w:val="center"/>
                                <w:rPr>
                                  <w:color w:val="008000"/>
                                  <w:lang w:val="en-US"/>
                                </w:rPr>
                              </w:pPr>
                              <w:r w:rsidRPr="00D7708E">
                                <w:rPr>
                                  <w:color w:val="008000"/>
                                  <w:sz w:val="22"/>
                                  <w:szCs w:val="22"/>
                                  <w:lang w:val="fr-FR"/>
                                </w:rPr>
                                <w:t>IntraBalanceMovement</w:t>
                              </w:r>
                              <w:r>
                                <w:rPr>
                                  <w:color w:val="008000"/>
                                  <w:sz w:val="22"/>
                                  <w:szCs w:val="22"/>
                                  <w:lang w:val="fr-FR"/>
                                </w:rPr>
                                <w:t>Cancellation</w:t>
                              </w:r>
                              <w:r w:rsidRPr="00D7708E">
                                <w:rPr>
                                  <w:color w:val="008000"/>
                                  <w:sz w:val="22"/>
                                  <w:szCs w:val="22"/>
                                  <w:lang w:val="fr-FR"/>
                                </w:rPr>
                                <w:t>Request</w:t>
                              </w:r>
                              <w:r>
                                <w:rPr>
                                  <w:color w:val="008000"/>
                                  <w:sz w:val="22"/>
                                  <w:szCs w:val="22"/>
                                  <w:lang w:val="fr-FR"/>
                                </w:rPr>
                                <w:t xml:space="preserve"> (camt.074)</w:t>
                              </w:r>
                            </w:p>
                          </w:txbxContent>
                        </wps:txbx>
                        <wps:bodyPr rot="0" vert="horz" wrap="square" lIns="91440" tIns="45720" rIns="91440" bIns="45720" anchor="t" anchorCtr="0" upright="1">
                          <a:noAutofit/>
                        </wps:bodyPr>
                      </wps:wsp>
                      <wps:wsp>
                        <wps:cNvPr id="44" name="Line 52"/>
                        <wps:cNvCnPr>
                          <a:cxnSpLocks noChangeShapeType="1"/>
                        </wps:cNvCnPr>
                        <wps:spPr bwMode="auto">
                          <a:xfrm flipV="1">
                            <a:off x="768985" y="2279015"/>
                            <a:ext cx="3917950" cy="635"/>
                          </a:xfrm>
                          <a:prstGeom prst="line">
                            <a:avLst/>
                          </a:prstGeom>
                          <a:noFill/>
                          <a:ln w="9525">
                            <a:solidFill>
                              <a:srgbClr val="008000"/>
                            </a:solidFill>
                            <a:round/>
                            <a:headEnd type="none" w="lg" len="lg"/>
                            <a:tailEnd type="stealth" w="lg" len="lg"/>
                          </a:ln>
                          <a:extLst>
                            <a:ext uri="{909E8E84-426E-40DD-AFC4-6F175D3DCCD1}">
                              <a14:hiddenFill xmlns:a14="http://schemas.microsoft.com/office/drawing/2010/main">
                                <a:noFill/>
                              </a14:hiddenFill>
                            </a:ext>
                          </a:extLst>
                        </wps:spPr>
                        <wps:bodyPr/>
                      </wps:wsp>
                      <wps:wsp>
                        <wps:cNvPr id="45" name="Line 53"/>
                        <wps:cNvCnPr>
                          <a:cxnSpLocks noChangeShapeType="1"/>
                        </wps:cNvCnPr>
                        <wps:spPr bwMode="auto">
                          <a:xfrm flipV="1">
                            <a:off x="768985" y="2581910"/>
                            <a:ext cx="3917950" cy="635"/>
                          </a:xfrm>
                          <a:prstGeom prst="line">
                            <a:avLst/>
                          </a:prstGeom>
                          <a:noFill/>
                          <a:ln w="9525">
                            <a:solidFill>
                              <a:srgbClr val="008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6" name="Text Box 54"/>
                        <wps:cNvSpPr txBox="1">
                          <a:spLocks noChangeArrowheads="1"/>
                        </wps:cNvSpPr>
                        <wps:spPr bwMode="auto">
                          <a:xfrm>
                            <a:off x="620973" y="2377440"/>
                            <a:ext cx="4346812"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8D887" w14:textId="3008EADA" w:rsidR="00E81A89" w:rsidRPr="00E770A9" w:rsidRDefault="00E81A89" w:rsidP="00C52DC3">
                              <w:pPr>
                                <w:spacing w:before="0"/>
                                <w:jc w:val="center"/>
                                <w:rPr>
                                  <w:color w:val="008000"/>
                                  <w:sz w:val="22"/>
                                  <w:szCs w:val="22"/>
                                  <w:lang w:val="fr-FR"/>
                                </w:rPr>
                              </w:pPr>
                              <w:r w:rsidRPr="00D7708E">
                                <w:rPr>
                                  <w:color w:val="008000"/>
                                  <w:sz w:val="22"/>
                                  <w:szCs w:val="22"/>
                                  <w:lang w:val="fr-FR"/>
                                </w:rPr>
                                <w:t>IntraBalanceMovement</w:t>
                              </w:r>
                              <w:r>
                                <w:rPr>
                                  <w:color w:val="008000"/>
                                  <w:sz w:val="22"/>
                                  <w:szCs w:val="22"/>
                                  <w:lang w:val="fr-FR"/>
                                </w:rPr>
                                <w:t>Cancellation</w:t>
                              </w:r>
                              <w:r w:rsidRPr="00D7708E">
                                <w:rPr>
                                  <w:color w:val="008000"/>
                                  <w:sz w:val="22"/>
                                  <w:szCs w:val="22"/>
                                  <w:lang w:val="fr-FR"/>
                                </w:rPr>
                                <w:t>Request</w:t>
                              </w:r>
                              <w:r w:rsidRPr="00E770A9">
                                <w:rPr>
                                  <w:color w:val="008000"/>
                                  <w:sz w:val="22"/>
                                  <w:szCs w:val="22"/>
                                  <w:lang w:val="fr-FR"/>
                                </w:rPr>
                                <w:t>StatusAdvice (camt.075)</w:t>
                              </w:r>
                            </w:p>
                            <w:p w14:paraId="4A4794AD" w14:textId="77777777" w:rsidR="00E81A89" w:rsidRPr="00C737DC" w:rsidRDefault="00E81A89" w:rsidP="00C52DC3">
                              <w:pPr>
                                <w:spacing w:before="0"/>
                                <w:jc w:val="center"/>
                                <w:rPr>
                                  <w:color w:val="008000"/>
                                  <w:lang w:val="fr-FR"/>
                                </w:rPr>
                              </w:pPr>
                            </w:p>
                          </w:txbxContent>
                        </wps:txbx>
                        <wps:bodyPr rot="0" vert="horz" wrap="square" lIns="91440" tIns="45720" rIns="91440" bIns="45720" anchor="t" anchorCtr="0" upright="1">
                          <a:noAutofit/>
                        </wps:bodyPr>
                      </wps:wsp>
                      <wps:wsp>
                        <wps:cNvPr id="47" name="Line 55"/>
                        <wps:cNvCnPr>
                          <a:cxnSpLocks noChangeShapeType="1"/>
                        </wps:cNvCnPr>
                        <wps:spPr bwMode="auto">
                          <a:xfrm flipV="1">
                            <a:off x="767715" y="1410970"/>
                            <a:ext cx="3919220" cy="635"/>
                          </a:xfrm>
                          <a:prstGeom prst="line">
                            <a:avLst/>
                          </a:prstGeom>
                          <a:noFill/>
                          <a:ln w="9525">
                            <a:solidFill>
                              <a:srgbClr val="000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5B246656" id="Lienzo 50" o:spid="_x0000_s1052" editas="canvas" style="width:439.25pt;height:256.05pt;mso-position-horizontal-relative:char;mso-position-vertical-relative:line" coordsize="55784,32518"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">
                <v:shape id="_x0000_s1053" type="#_x0000_t75" style="position:absolute;width:55784;height:32518;visibility:visible;mso-wrap-style:square">
                  <v:fill o:detectmouseclick="t"/>
                  <v:path o:connecttype="none"/>
                </v:shape>
                <v:shape id="Picture 38" o:spid="_x0000_s1054" type="#_x0000_t75" alt="bank" style="position:absolute;left:4133;top:133;width:5372;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" strokecolor="gray">
                  <v:imagedata r:id="rId46" o:title="bank"/>
                </v:shape>
                <v:shape id="Picture 39" o:spid="_x0000_s1055" type="#_x0000_t75" alt="Cantral-depositary" style="position:absolute;left:42589;width:5486;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">
                  <v:imagedata r:id="rId47" o:title="Cantral-depositary"/>
                </v:shape>
                <v:shape id="Text Box 40" o:spid="_x0000_s1056" type="#_x0000_t202" style="position:absolute;left:32289;top:5715;width:23495;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" filled="f" stroked="f">
                  <v:textbox>
                    <w:txbxContent>
                      <w:p w14:paraId="5173129B" w14:textId="77777777" w:rsidR="00E81A89" w:rsidRPr="000352A9" w:rsidRDefault="00E81A89" w:rsidP="00C52DC3">
                        <w:pPr>
                          <w:spacing w:before="0"/>
                          <w:jc w:val="center"/>
                        </w:pPr>
                        <w:r w:rsidRPr="000352A9">
                          <w:t>Servicing/Executing Party</w:t>
                        </w:r>
                      </w:p>
                    </w:txbxContent>
                  </v:textbox>
                </v:shape>
                <v:line id="Line 41" o:spid="_x0000_s1057" style="position:absolute;visibility:visible;mso-wrap-style:square" from="6534,8350" to="6540,313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" strokeweight="2pt">
                  <v:stroke dashstyle="dash"/>
                </v:line>
                <v:shape id="Text Box 42" o:spid="_x0000_s1058" type="#_x0000_t202" style="position:absolute;top:5715;width:13373;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29BD12FA" w14:textId="77777777" w:rsidR="00E81A89" w:rsidRPr="000352A9" w:rsidRDefault="00E81A89" w:rsidP="00C52DC3">
                        <w:pPr>
                          <w:spacing w:before="0"/>
                        </w:pPr>
                        <w:r>
                          <w:t>Instructing Party</w:t>
                        </w:r>
                        <w:r w:rsidRPr="000352A9">
                          <w:t xml:space="preserve"> </w:t>
                        </w:r>
                      </w:p>
                    </w:txbxContent>
                  </v:textbox>
                </v:shape>
                <v:line id="Line 43" o:spid="_x0000_s1059" style="position:absolute;visibility:visible;mso-wrap-style:square" from="49066,8350" to="49072,313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" strokeweight="2pt">
                  <v:stroke dashstyle="dash"/>
                </v:line>
                <v:shape id="Text Box 44" o:spid="_x0000_s1060" type="#_x0000_t202" style="position:absolute;left:9391;top:11969;width:33326;height:3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39FF85A0" w14:textId="1531DC5A" w:rsidR="00E81A89" w:rsidRPr="00C737DC" w:rsidRDefault="00E81A89" w:rsidP="00C52DC3">
                        <w:pPr>
                          <w:spacing w:before="0"/>
                          <w:jc w:val="center"/>
                          <w:rPr>
                            <w:color w:val="008000"/>
                            <w:lang w:val="fr-FR"/>
                          </w:rPr>
                        </w:pPr>
                        <w:r w:rsidRPr="00D7708E">
                          <w:rPr>
                            <w:lang w:val="fr-FR"/>
                          </w:rPr>
                          <w:t>IntraBalanceMovementStatusAdvi</w:t>
                        </w:r>
                        <w:r>
                          <w:rPr>
                            <w:lang w:val="fr-FR"/>
                          </w:rPr>
                          <w:t>ce (camt.067</w:t>
                        </w:r>
                        <w:r w:rsidRPr="00E770A9">
                          <w:rPr>
                            <w:lang w:val="fr-FR"/>
                          </w:rPr>
                          <w:t>)</w:t>
                        </w:r>
                        <w:r w:rsidRPr="00D7708E" w:rsidDel="00FA3B87">
                          <w:rPr>
                            <w:lang w:val="en-US"/>
                          </w:rPr>
                          <w:t xml:space="preserve"> </w:t>
                        </w:r>
                      </w:p>
                    </w:txbxContent>
                  </v:textbox>
                </v:shape>
                <v:shape id="Text Box 45" o:spid="_x0000_s1061" type="#_x0000_t202" style="position:absolute;left:9963;top:9467;width:30715;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56C0BFE7" w14:textId="5AE0F890" w:rsidR="00E81A89" w:rsidRPr="00D7708E" w:rsidRDefault="00E81A89" w:rsidP="00C52DC3">
                        <w:pPr>
                          <w:spacing w:before="0"/>
                          <w:jc w:val="center"/>
                          <w:rPr>
                            <w:lang w:val="en-US"/>
                          </w:rPr>
                        </w:pPr>
                        <w:r w:rsidRPr="00D7708E">
                          <w:rPr>
                            <w:lang w:val="en-US"/>
                          </w:rPr>
                          <w:t>IntraBalanceMovementInstruction</w:t>
                        </w:r>
                        <w:r>
                          <w:rPr>
                            <w:lang w:val="en-US"/>
                          </w:rPr>
                          <w:t xml:space="preserve"> (camt.066)</w:t>
                        </w:r>
                      </w:p>
                      <w:p w14:paraId="3B8EF4D5" w14:textId="77777777" w:rsidR="00E81A89" w:rsidRPr="005D7285" w:rsidRDefault="00E81A89" w:rsidP="00C52DC3">
                        <w:pPr>
                          <w:spacing w:before="0"/>
                          <w:jc w:val="center"/>
                          <w:rPr>
                            <w:lang w:val="en-US"/>
                          </w:rPr>
                        </w:pPr>
                      </w:p>
                    </w:txbxContent>
                  </v:textbox>
                </v:shape>
                <v:line id="Line 46" o:spid="_x0000_s1062" style="position:absolute;flip:y;visibility:visible;mso-wrap-style:square" from="7867,11569" to="46869,11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">
                  <v:stroke startarrowwidth="wide" startarrowlength="long" endarrow="classic" endarrowwidth="wide" endarrowlength="long"/>
                </v:line>
                <v:shape id="Text Box 47" o:spid="_x0000_s1063" type="#_x0000_t202" style="position:absolute;left:9772;top:14922;width:36152;height:25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78F57B24" w14:textId="6EC70FF7" w:rsidR="00E81A89" w:rsidRPr="00C737DC" w:rsidRDefault="00E81A89" w:rsidP="00C52DC3">
                        <w:pPr>
                          <w:spacing w:before="0"/>
                          <w:jc w:val="center"/>
                          <w:rPr>
                            <w:color w:val="008000"/>
                            <w:lang w:val="fr-FR"/>
                          </w:rPr>
                        </w:pPr>
                        <w:r>
                          <w:rPr>
                            <w:color w:val="008000"/>
                            <w:lang w:val="fr-FR"/>
                          </w:rPr>
                          <w:t>IntraBalanceMovementModificationRequest (camt.072)</w:t>
                        </w:r>
                      </w:p>
                      <w:p w14:paraId="7C821806" w14:textId="77777777" w:rsidR="00E81A89" w:rsidRPr="00D7708E" w:rsidRDefault="00E81A89" w:rsidP="00C52DC3">
                        <w:pPr>
                          <w:spacing w:before="0"/>
                          <w:jc w:val="center"/>
                          <w:rPr>
                            <w:color w:val="008000"/>
                            <w:lang w:val="en-US"/>
                          </w:rPr>
                        </w:pPr>
                      </w:p>
                    </w:txbxContent>
                  </v:textbox>
                </v:shape>
                <v:line id="Line 48" o:spid="_x0000_s1064" style="position:absolute;flip:y;visibility:visible;mso-wrap-style:square" from="7677,17062" to="46869,17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" strokecolor="green">
                  <v:stroke startarrowwidth="wide" startarrowlength="long" endarrow="classic" endarrowwidth="wide" endarrowlength="long"/>
                </v:line>
                <v:line id="Line 49" o:spid="_x0000_s1065" style="position:absolute;flip:y;visibility:visible;mso-wrap-style:square" from="7677,19977" to="44253,199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" strokecolor="green">
                  <v:stroke startarrow="classic" startarrowwidth="wide" startarrowlength="long" endarrowwidth="wide" endarrowlength="long"/>
                </v:line>
                <v:shape id="Text Box 50" o:spid="_x0000_s1066" type="#_x0000_t202" style="position:absolute;left:6414;top:17824;width:42172;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" filled="f" stroked="f">
                  <v:textbox>
                    <w:txbxContent>
                      <w:p w14:paraId="346B2FE3" w14:textId="7A39DF9D" w:rsidR="00E81A89" w:rsidRPr="00E770A9" w:rsidRDefault="00E81A89" w:rsidP="00C52DC3">
                        <w:pPr>
                          <w:spacing w:before="0"/>
                          <w:jc w:val="center"/>
                          <w:rPr>
                            <w:color w:val="008000"/>
                            <w:sz w:val="22"/>
                            <w:szCs w:val="22"/>
                            <w:lang w:val="fr-FR"/>
                          </w:rPr>
                        </w:pPr>
                        <w:r w:rsidRPr="00D7708E">
                          <w:rPr>
                            <w:color w:val="008000"/>
                            <w:sz w:val="22"/>
                            <w:szCs w:val="22"/>
                            <w:lang w:val="fr-FR"/>
                          </w:rPr>
                          <w:t>IntraBalanceMovementModificationRequest</w:t>
                        </w:r>
                        <w:r w:rsidRPr="00E770A9">
                          <w:rPr>
                            <w:color w:val="008000"/>
                            <w:sz w:val="22"/>
                            <w:szCs w:val="22"/>
                            <w:lang w:val="fr-FR"/>
                          </w:rPr>
                          <w:t>StatusAdvice (camt.073)</w:t>
                        </w:r>
                      </w:p>
                      <w:p w14:paraId="0F18D4E9" w14:textId="77777777" w:rsidR="00E81A89" w:rsidRPr="00C737DC" w:rsidRDefault="00E81A89" w:rsidP="00C52DC3">
                        <w:pPr>
                          <w:spacing w:before="0"/>
                          <w:jc w:val="center"/>
                          <w:rPr>
                            <w:color w:val="008000"/>
                            <w:lang w:val="fr-FR"/>
                          </w:rPr>
                        </w:pPr>
                      </w:p>
                    </w:txbxContent>
                  </v:textbox>
                </v:shape>
                <v:shape id="Text Box 51" o:spid="_x0000_s1067" type="#_x0000_t202" style="position:absolute;left:9785;top:20656;width:35611;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" filled="f" stroked="f">
                  <v:textbox>
                    <w:txbxContent>
                      <w:p w14:paraId="6783D48D" w14:textId="3D1CEC86" w:rsidR="00E81A89" w:rsidRPr="00D7708E" w:rsidRDefault="00E81A89" w:rsidP="00C52DC3">
                        <w:pPr>
                          <w:spacing w:before="0"/>
                          <w:jc w:val="center"/>
                          <w:rPr>
                            <w:color w:val="008000"/>
                            <w:lang w:val="en-US"/>
                          </w:rPr>
                        </w:pPr>
                        <w:r w:rsidRPr="00D7708E">
                          <w:rPr>
                            <w:color w:val="008000"/>
                            <w:sz w:val="22"/>
                            <w:szCs w:val="22"/>
                            <w:lang w:val="fr-FR"/>
                          </w:rPr>
                          <w:t>IntraBalanceMovement</w:t>
                        </w:r>
                        <w:r>
                          <w:rPr>
                            <w:color w:val="008000"/>
                            <w:sz w:val="22"/>
                            <w:szCs w:val="22"/>
                            <w:lang w:val="fr-FR"/>
                          </w:rPr>
                          <w:t>Cancellation</w:t>
                        </w:r>
                        <w:r w:rsidRPr="00D7708E">
                          <w:rPr>
                            <w:color w:val="008000"/>
                            <w:sz w:val="22"/>
                            <w:szCs w:val="22"/>
                            <w:lang w:val="fr-FR"/>
                          </w:rPr>
                          <w:t>Request</w:t>
                        </w:r>
                        <w:r>
                          <w:rPr>
                            <w:color w:val="008000"/>
                            <w:sz w:val="22"/>
                            <w:szCs w:val="22"/>
                            <w:lang w:val="fr-FR"/>
                          </w:rPr>
                          <w:t xml:space="preserve"> (camt.074)</w:t>
                        </w:r>
                      </w:p>
                    </w:txbxContent>
                  </v:textbox>
                </v:shape>
                <v:line id="Line 52" o:spid="_x0000_s1068" style="position:absolute;flip:y;visibility:visible;mso-wrap-style:square" from="7689,22790" to="46869,22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" strokecolor="green">
                  <v:stroke startarrowwidth="wide" startarrowlength="long" endarrow="classic" endarrowwidth="wide" endarrowlength="long"/>
                </v:line>
                <v:line id="Line 53" o:spid="_x0000_s1069" style="position:absolute;flip:y;visibility:visible;mso-wrap-style:square" from="7689,25819" to="46869,25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" strokecolor="green">
                  <v:stroke startarrow="classic" startarrowwidth="wide" startarrowlength="long" endarrowwidth="wide" endarrowlength="long"/>
                </v:line>
                <v:shape id="Text Box 54" o:spid="_x0000_s1070" type="#_x0000_t202" style="position:absolute;left:6209;top:23774;width:43468;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" filled="f" stroked="f">
                  <v:textbox>
                    <w:txbxContent>
                      <w:p w14:paraId="4D68D887" w14:textId="3008EADA" w:rsidR="00E81A89" w:rsidRPr="00E770A9" w:rsidRDefault="00E81A89" w:rsidP="00C52DC3">
                        <w:pPr>
                          <w:spacing w:before="0"/>
                          <w:jc w:val="center"/>
                          <w:rPr>
                            <w:color w:val="008000"/>
                            <w:sz w:val="22"/>
                            <w:szCs w:val="22"/>
                            <w:lang w:val="fr-FR"/>
                          </w:rPr>
                        </w:pPr>
                        <w:r w:rsidRPr="00D7708E">
                          <w:rPr>
                            <w:color w:val="008000"/>
                            <w:sz w:val="22"/>
                            <w:szCs w:val="22"/>
                            <w:lang w:val="fr-FR"/>
                          </w:rPr>
                          <w:t>IntraBalanceMovement</w:t>
                        </w:r>
                        <w:r>
                          <w:rPr>
                            <w:color w:val="008000"/>
                            <w:sz w:val="22"/>
                            <w:szCs w:val="22"/>
                            <w:lang w:val="fr-FR"/>
                          </w:rPr>
                          <w:t>Cancellation</w:t>
                        </w:r>
                        <w:r w:rsidRPr="00D7708E">
                          <w:rPr>
                            <w:color w:val="008000"/>
                            <w:sz w:val="22"/>
                            <w:szCs w:val="22"/>
                            <w:lang w:val="fr-FR"/>
                          </w:rPr>
                          <w:t>Request</w:t>
                        </w:r>
                        <w:r w:rsidRPr="00E770A9">
                          <w:rPr>
                            <w:color w:val="008000"/>
                            <w:sz w:val="22"/>
                            <w:szCs w:val="22"/>
                            <w:lang w:val="fr-FR"/>
                          </w:rPr>
                          <w:t>StatusAdvice (camt.075)</w:t>
                        </w:r>
                      </w:p>
                      <w:p w14:paraId="4A4794AD" w14:textId="77777777" w:rsidR="00E81A89" w:rsidRPr="00C737DC" w:rsidRDefault="00E81A89" w:rsidP="00C52DC3">
                        <w:pPr>
                          <w:spacing w:before="0"/>
                          <w:jc w:val="center"/>
                          <w:rPr>
                            <w:color w:val="008000"/>
                            <w:lang w:val="fr-FR"/>
                          </w:rPr>
                        </w:pPr>
                      </w:p>
                    </w:txbxContent>
                  </v:textbox>
                </v:shape>
                <v:line id="Line 55" o:spid="_x0000_s1071" style="position:absolute;flip:y;visibility:visible;mso-wrap-style:square" from="7677,14109" to="46869,14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">
                  <v:stroke startarrow="classic" startarrowwidth="wide" startarrowlength="long" endarrowwidth="wide" endarrowlength="long"/>
                </v:line>
                <w10:anchorlock/>
              </v:group>
            </w:pict>
          </mc:Fallback>
        </mc:AlternateContent>
      </w:r>
    </w:p>
    <w:p w14:paraId="6FC379B2" w14:textId="77777777" w:rsidR="00095B1B" w:rsidRDefault="00095B1B" w:rsidP="00C22FEE">
      <w:pPr>
        <w:spacing w:before="0"/>
        <w:rPr>
          <w:rFonts w:ascii="Arial" w:hAnsi="Arial" w:cs="Arial"/>
          <w:sz w:val="18"/>
        </w:rPr>
      </w:pPr>
    </w:p>
    <w:p w14:paraId="0B0179F5" w14:textId="77777777" w:rsidR="00C22FEE" w:rsidRDefault="00C22FEE" w:rsidP="00EF3ED3">
      <w:pPr>
        <w:spacing w:before="0"/>
        <w:rPr>
          <w:rFonts w:ascii="Arial" w:hAnsi="Arial" w:cs="Arial"/>
          <w:color w:val="0070C0"/>
          <w:sz w:val="18"/>
        </w:rPr>
      </w:pPr>
    </w:p>
    <w:p w14:paraId="59694356" w14:textId="77777777" w:rsidR="00423D7C" w:rsidRDefault="00423D7C" w:rsidP="00423D7C">
      <w:pPr>
        <w:rPr>
          <w:rFonts w:ascii="Arial" w:hAnsi="Arial" w:cs="Arial"/>
          <w:i/>
          <w:sz w:val="18"/>
        </w:rPr>
      </w:pPr>
      <w:r w:rsidRPr="00001829">
        <w:rPr>
          <w:rFonts w:ascii="Arial" w:hAnsi="Arial" w:cs="Arial"/>
          <w:i/>
          <w:sz w:val="18"/>
        </w:rPr>
        <w:t>IntraBalance Movement Instruction</w:t>
      </w:r>
    </w:p>
    <w:p w14:paraId="36491847" w14:textId="5D868121" w:rsidR="00423D7C" w:rsidRDefault="00423D7C" w:rsidP="00423D7C">
      <w:pPr>
        <w:rPr>
          <w:rFonts w:ascii="Arial" w:hAnsi="Arial" w:cs="Arial"/>
          <w:sz w:val="18"/>
        </w:rPr>
      </w:pPr>
      <w:r>
        <w:rPr>
          <w:rFonts w:ascii="Arial" w:hAnsi="Arial" w:cs="Arial"/>
          <w:sz w:val="18"/>
        </w:rPr>
        <w:t xml:space="preserve">The Instructing Party sends the instruction to the Servicing/Executing Party to </w:t>
      </w:r>
      <w:r w:rsidR="007611A8">
        <w:rPr>
          <w:rFonts w:ascii="Arial" w:hAnsi="Arial" w:cs="Arial"/>
          <w:sz w:val="18"/>
        </w:rPr>
        <w:t>allocate</w:t>
      </w:r>
      <w:r>
        <w:rPr>
          <w:rFonts w:ascii="Arial" w:hAnsi="Arial" w:cs="Arial"/>
          <w:sz w:val="18"/>
        </w:rPr>
        <w:t xml:space="preserve"> money from a specific cash account. This instruction contains all the information needed for the movement of cash between balances. </w:t>
      </w:r>
    </w:p>
    <w:p w14:paraId="2D35340F" w14:textId="77777777" w:rsidR="00423D7C" w:rsidRDefault="00423D7C" w:rsidP="00423D7C">
      <w:pPr>
        <w:rPr>
          <w:rFonts w:ascii="Arial" w:hAnsi="Arial" w:cs="Arial"/>
          <w:i/>
          <w:sz w:val="18"/>
        </w:rPr>
      </w:pPr>
    </w:p>
    <w:p w14:paraId="6D1AFC3D" w14:textId="77777777" w:rsidR="00423D7C" w:rsidRDefault="00423D7C" w:rsidP="00423D7C">
      <w:pPr>
        <w:rPr>
          <w:rFonts w:ascii="Arial" w:hAnsi="Arial" w:cs="Arial"/>
          <w:i/>
          <w:sz w:val="18"/>
        </w:rPr>
      </w:pPr>
      <w:r w:rsidRPr="00001829">
        <w:rPr>
          <w:rFonts w:ascii="Arial" w:hAnsi="Arial" w:cs="Arial"/>
          <w:i/>
          <w:sz w:val="18"/>
        </w:rPr>
        <w:t xml:space="preserve">IntraBalance Movement </w:t>
      </w:r>
      <w:r>
        <w:rPr>
          <w:rFonts w:ascii="Arial" w:hAnsi="Arial" w:cs="Arial"/>
          <w:i/>
          <w:sz w:val="18"/>
        </w:rPr>
        <w:t>Status Advice</w:t>
      </w:r>
    </w:p>
    <w:p w14:paraId="3F4B935E" w14:textId="77777777" w:rsidR="00423D7C" w:rsidRDefault="00423D7C" w:rsidP="00423D7C">
      <w:pPr>
        <w:spacing w:before="0"/>
        <w:rPr>
          <w:rFonts w:ascii="Arial" w:hAnsi="Arial" w:cs="Arial"/>
          <w:sz w:val="18"/>
        </w:rPr>
      </w:pPr>
      <w:r>
        <w:rPr>
          <w:rFonts w:ascii="Arial" w:hAnsi="Arial" w:cs="Arial"/>
          <w:sz w:val="18"/>
        </w:rPr>
        <w:t xml:space="preserve">The Servicing/Executing Party informs the Instructing Party about the lifecycle of its instruction with its </w:t>
      </w:r>
      <w:r w:rsidRPr="00C22FEE">
        <w:rPr>
          <w:rFonts w:ascii="Arial" w:hAnsi="Arial" w:cs="Arial"/>
          <w:sz w:val="18"/>
        </w:rPr>
        <w:t>actual status</w:t>
      </w:r>
      <w:r>
        <w:rPr>
          <w:rFonts w:ascii="Arial" w:hAnsi="Arial" w:cs="Arial"/>
          <w:sz w:val="18"/>
        </w:rPr>
        <w:t>.</w:t>
      </w:r>
    </w:p>
    <w:p w14:paraId="62C14527" w14:textId="77777777" w:rsidR="00CB0116" w:rsidRDefault="00CB0116" w:rsidP="00423D7C">
      <w:pPr>
        <w:spacing w:before="0"/>
        <w:rPr>
          <w:rFonts w:ascii="Arial" w:hAnsi="Arial" w:cs="Arial"/>
          <w:sz w:val="18"/>
        </w:rPr>
      </w:pPr>
    </w:p>
    <w:p w14:paraId="2B86C375" w14:textId="77777777" w:rsidR="00CB0116" w:rsidRDefault="00CB0116" w:rsidP="00423D7C">
      <w:pPr>
        <w:spacing w:before="0"/>
        <w:rPr>
          <w:rFonts w:ascii="Arial" w:hAnsi="Arial" w:cs="Arial"/>
          <w:sz w:val="18"/>
        </w:rPr>
      </w:pPr>
    </w:p>
    <w:p w14:paraId="6C05349F" w14:textId="77777777" w:rsidR="00CB0116" w:rsidRDefault="00CB0116" w:rsidP="00423D7C">
      <w:pPr>
        <w:spacing w:before="0"/>
        <w:rPr>
          <w:rFonts w:ascii="Arial" w:hAnsi="Arial" w:cs="Arial"/>
          <w:sz w:val="18"/>
        </w:rPr>
      </w:pPr>
    </w:p>
    <w:p w14:paraId="1EC09ECA" w14:textId="669ABE60" w:rsidR="00CB0116" w:rsidRDefault="00CB0116" w:rsidP="00CB0116">
      <w:pPr>
        <w:rPr>
          <w:rFonts w:ascii="Arial" w:hAnsi="Arial" w:cs="Arial"/>
          <w:i/>
          <w:sz w:val="18"/>
        </w:rPr>
      </w:pPr>
      <w:r w:rsidRPr="00CB0116">
        <w:rPr>
          <w:rFonts w:ascii="Arial" w:hAnsi="Arial" w:cs="Arial"/>
          <w:i/>
          <w:sz w:val="18"/>
        </w:rPr>
        <w:t>IntraBalance</w:t>
      </w:r>
      <w:r>
        <w:rPr>
          <w:rFonts w:ascii="Arial" w:hAnsi="Arial" w:cs="Arial"/>
          <w:i/>
          <w:sz w:val="18"/>
        </w:rPr>
        <w:t xml:space="preserve"> </w:t>
      </w:r>
      <w:r w:rsidRPr="00CB0116">
        <w:rPr>
          <w:rFonts w:ascii="Arial" w:hAnsi="Arial" w:cs="Arial"/>
          <w:i/>
          <w:sz w:val="18"/>
        </w:rPr>
        <w:t>Movement</w:t>
      </w:r>
      <w:r>
        <w:rPr>
          <w:rFonts w:ascii="Arial" w:hAnsi="Arial" w:cs="Arial"/>
          <w:i/>
          <w:sz w:val="18"/>
        </w:rPr>
        <w:t xml:space="preserve"> </w:t>
      </w:r>
      <w:r w:rsidRPr="00CB0116">
        <w:rPr>
          <w:rFonts w:ascii="Arial" w:hAnsi="Arial" w:cs="Arial"/>
          <w:i/>
          <w:sz w:val="18"/>
        </w:rPr>
        <w:t>Modification</w:t>
      </w:r>
      <w:r>
        <w:rPr>
          <w:rFonts w:ascii="Arial" w:hAnsi="Arial" w:cs="Arial"/>
          <w:i/>
          <w:sz w:val="18"/>
        </w:rPr>
        <w:t xml:space="preserve"> </w:t>
      </w:r>
      <w:r w:rsidRPr="00CB0116">
        <w:rPr>
          <w:rFonts w:ascii="Arial" w:hAnsi="Arial" w:cs="Arial"/>
          <w:i/>
          <w:sz w:val="18"/>
        </w:rPr>
        <w:t>Request</w:t>
      </w:r>
    </w:p>
    <w:p w14:paraId="598647A8" w14:textId="3D479A4B" w:rsidR="00CB0116" w:rsidRPr="00CB0116" w:rsidRDefault="00CB0116" w:rsidP="00CB0116">
      <w:pPr>
        <w:spacing w:before="0"/>
        <w:rPr>
          <w:rFonts w:ascii="Arial" w:hAnsi="Arial" w:cs="Arial"/>
          <w:sz w:val="18"/>
        </w:rPr>
      </w:pPr>
      <w:r>
        <w:rPr>
          <w:rFonts w:ascii="Arial" w:hAnsi="Arial" w:cs="Arial"/>
          <w:sz w:val="18"/>
        </w:rPr>
        <w:t>The instructing Party</w:t>
      </w:r>
      <w:r w:rsidRPr="00CB0116">
        <w:rPr>
          <w:rFonts w:ascii="Arial" w:hAnsi="Arial" w:cs="Arial"/>
          <w:sz w:val="18"/>
        </w:rPr>
        <w:t xml:space="preserve"> request</w:t>
      </w:r>
      <w:r>
        <w:rPr>
          <w:rFonts w:ascii="Arial" w:hAnsi="Arial" w:cs="Arial"/>
          <w:sz w:val="18"/>
        </w:rPr>
        <w:t>s</w:t>
      </w:r>
      <w:r w:rsidRPr="00CB0116">
        <w:rPr>
          <w:rFonts w:ascii="Arial" w:hAnsi="Arial" w:cs="Arial"/>
          <w:sz w:val="18"/>
        </w:rPr>
        <w:t xml:space="preserve"> the modification of a processing ind</w:t>
      </w:r>
      <w:r>
        <w:rPr>
          <w:rFonts w:ascii="Arial" w:hAnsi="Arial" w:cs="Arial"/>
          <w:sz w:val="18"/>
        </w:rPr>
        <w:t>icator or other information of the</w:t>
      </w:r>
      <w:r w:rsidRPr="00CB0116">
        <w:rPr>
          <w:rFonts w:ascii="Arial" w:hAnsi="Arial" w:cs="Arial"/>
          <w:sz w:val="18"/>
        </w:rPr>
        <w:t xml:space="preserve"> intra</w:t>
      </w:r>
      <w:r>
        <w:rPr>
          <w:rFonts w:ascii="Arial" w:hAnsi="Arial" w:cs="Arial"/>
          <w:sz w:val="18"/>
        </w:rPr>
        <w:t>-</w:t>
      </w:r>
      <w:r w:rsidRPr="00CB0116">
        <w:rPr>
          <w:rFonts w:ascii="Arial" w:hAnsi="Arial" w:cs="Arial"/>
          <w:sz w:val="18"/>
        </w:rPr>
        <w:t>balance movement instruction previously sent.</w:t>
      </w:r>
    </w:p>
    <w:p w14:paraId="783B623F" w14:textId="77777777" w:rsidR="00541721" w:rsidRDefault="00541721" w:rsidP="00423D7C">
      <w:pPr>
        <w:spacing w:before="0"/>
        <w:rPr>
          <w:rFonts w:ascii="Arial" w:hAnsi="Arial" w:cs="Arial"/>
          <w:sz w:val="18"/>
        </w:rPr>
      </w:pPr>
    </w:p>
    <w:p w14:paraId="088AC900" w14:textId="546C3139" w:rsidR="00541721" w:rsidRPr="00CB0116" w:rsidRDefault="00CB0116" w:rsidP="00CB0116">
      <w:pPr>
        <w:rPr>
          <w:rFonts w:ascii="Arial" w:hAnsi="Arial" w:cs="Arial"/>
          <w:i/>
          <w:sz w:val="18"/>
        </w:rPr>
      </w:pPr>
      <w:r w:rsidRPr="00CB0116">
        <w:rPr>
          <w:rFonts w:ascii="Arial" w:hAnsi="Arial" w:cs="Arial"/>
          <w:i/>
          <w:sz w:val="18"/>
        </w:rPr>
        <w:t>IntraBalance</w:t>
      </w:r>
      <w:r>
        <w:rPr>
          <w:rFonts w:ascii="Arial" w:hAnsi="Arial" w:cs="Arial"/>
          <w:i/>
          <w:sz w:val="18"/>
        </w:rPr>
        <w:t xml:space="preserve"> </w:t>
      </w:r>
      <w:r w:rsidRPr="00CB0116">
        <w:rPr>
          <w:rFonts w:ascii="Arial" w:hAnsi="Arial" w:cs="Arial"/>
          <w:i/>
          <w:sz w:val="18"/>
        </w:rPr>
        <w:t>Movement</w:t>
      </w:r>
      <w:r>
        <w:rPr>
          <w:rFonts w:ascii="Arial" w:hAnsi="Arial" w:cs="Arial"/>
          <w:i/>
          <w:sz w:val="18"/>
        </w:rPr>
        <w:t xml:space="preserve"> </w:t>
      </w:r>
      <w:r w:rsidRPr="00CB0116">
        <w:rPr>
          <w:rFonts w:ascii="Arial" w:hAnsi="Arial" w:cs="Arial"/>
          <w:i/>
          <w:sz w:val="18"/>
        </w:rPr>
        <w:t>Modification</w:t>
      </w:r>
      <w:r>
        <w:rPr>
          <w:rFonts w:ascii="Arial" w:hAnsi="Arial" w:cs="Arial"/>
          <w:i/>
          <w:sz w:val="18"/>
        </w:rPr>
        <w:t xml:space="preserve"> </w:t>
      </w:r>
      <w:r w:rsidRPr="00CB0116">
        <w:rPr>
          <w:rFonts w:ascii="Arial" w:hAnsi="Arial" w:cs="Arial"/>
          <w:i/>
          <w:sz w:val="18"/>
        </w:rPr>
        <w:t>Request</w:t>
      </w:r>
      <w:r>
        <w:rPr>
          <w:rFonts w:ascii="Arial" w:hAnsi="Arial" w:cs="Arial"/>
          <w:i/>
          <w:sz w:val="18"/>
        </w:rPr>
        <w:t xml:space="preserve"> </w:t>
      </w:r>
      <w:r w:rsidRPr="00CB0116">
        <w:rPr>
          <w:rFonts w:ascii="Arial" w:hAnsi="Arial" w:cs="Arial"/>
          <w:i/>
          <w:sz w:val="18"/>
        </w:rPr>
        <w:t>Status</w:t>
      </w:r>
      <w:r>
        <w:rPr>
          <w:rFonts w:ascii="Arial" w:hAnsi="Arial" w:cs="Arial"/>
          <w:i/>
          <w:sz w:val="18"/>
        </w:rPr>
        <w:t xml:space="preserve"> </w:t>
      </w:r>
      <w:r w:rsidRPr="00CB0116">
        <w:rPr>
          <w:rFonts w:ascii="Arial" w:hAnsi="Arial" w:cs="Arial"/>
          <w:i/>
          <w:sz w:val="18"/>
        </w:rPr>
        <w:t>Advice</w:t>
      </w:r>
    </w:p>
    <w:p w14:paraId="18DD33D6" w14:textId="63500341" w:rsidR="00CB0116" w:rsidRDefault="00CB0116" w:rsidP="00CB0116">
      <w:pPr>
        <w:spacing w:before="0"/>
        <w:rPr>
          <w:rFonts w:ascii="Arial" w:hAnsi="Arial" w:cs="Arial"/>
          <w:sz w:val="18"/>
        </w:rPr>
      </w:pPr>
      <w:r>
        <w:rPr>
          <w:rFonts w:ascii="Arial" w:hAnsi="Arial" w:cs="Arial"/>
          <w:sz w:val="18"/>
        </w:rPr>
        <w:t>The Servicing/Executing Party informs the Instructing Party about the status of the intra-</w:t>
      </w:r>
      <w:r w:rsidRPr="00CB0116">
        <w:rPr>
          <w:rFonts w:ascii="Arial" w:hAnsi="Arial" w:cs="Arial"/>
          <w:sz w:val="18"/>
        </w:rPr>
        <w:t>balance movement modification request prev</w:t>
      </w:r>
      <w:r>
        <w:rPr>
          <w:rFonts w:ascii="Arial" w:hAnsi="Arial" w:cs="Arial"/>
          <w:sz w:val="18"/>
        </w:rPr>
        <w:t>iously sent.</w:t>
      </w:r>
    </w:p>
    <w:p w14:paraId="4F4DAAD7" w14:textId="77777777" w:rsidR="00541721" w:rsidRDefault="00541721" w:rsidP="00423D7C">
      <w:pPr>
        <w:spacing w:before="0"/>
        <w:rPr>
          <w:rFonts w:ascii="Arial" w:hAnsi="Arial" w:cs="Arial"/>
          <w:sz w:val="18"/>
        </w:rPr>
      </w:pPr>
    </w:p>
    <w:p w14:paraId="65E66758" w14:textId="5EEE718D" w:rsidR="00CB0116" w:rsidRDefault="00CB0116" w:rsidP="00CB0116">
      <w:pPr>
        <w:rPr>
          <w:rFonts w:ascii="Arial" w:hAnsi="Arial" w:cs="Arial"/>
          <w:i/>
          <w:sz w:val="18"/>
        </w:rPr>
      </w:pPr>
      <w:r w:rsidRPr="00CB0116">
        <w:rPr>
          <w:rFonts w:ascii="Arial" w:hAnsi="Arial" w:cs="Arial"/>
          <w:i/>
          <w:sz w:val="18"/>
        </w:rPr>
        <w:t>IntraBalance</w:t>
      </w:r>
      <w:r>
        <w:rPr>
          <w:rFonts w:ascii="Arial" w:hAnsi="Arial" w:cs="Arial"/>
          <w:i/>
          <w:sz w:val="18"/>
        </w:rPr>
        <w:t xml:space="preserve"> </w:t>
      </w:r>
      <w:r w:rsidRPr="00CB0116">
        <w:rPr>
          <w:rFonts w:ascii="Arial" w:hAnsi="Arial" w:cs="Arial"/>
          <w:i/>
          <w:sz w:val="18"/>
        </w:rPr>
        <w:t>Movement</w:t>
      </w:r>
      <w:r>
        <w:rPr>
          <w:rFonts w:ascii="Arial" w:hAnsi="Arial" w:cs="Arial"/>
          <w:i/>
          <w:sz w:val="18"/>
        </w:rPr>
        <w:t xml:space="preserve"> Cancellation </w:t>
      </w:r>
      <w:r w:rsidRPr="00CB0116">
        <w:rPr>
          <w:rFonts w:ascii="Arial" w:hAnsi="Arial" w:cs="Arial"/>
          <w:i/>
          <w:sz w:val="18"/>
        </w:rPr>
        <w:t>Request</w:t>
      </w:r>
    </w:p>
    <w:p w14:paraId="531799F9" w14:textId="40A36674" w:rsidR="00CB0116" w:rsidRPr="00CB0116" w:rsidRDefault="00CB0116" w:rsidP="00CB0116">
      <w:pPr>
        <w:spacing w:before="0"/>
        <w:rPr>
          <w:rFonts w:ascii="Arial" w:hAnsi="Arial" w:cs="Arial"/>
          <w:sz w:val="18"/>
        </w:rPr>
      </w:pPr>
      <w:r>
        <w:rPr>
          <w:rFonts w:ascii="Arial" w:hAnsi="Arial" w:cs="Arial"/>
          <w:sz w:val="18"/>
        </w:rPr>
        <w:t>The instructing Party</w:t>
      </w:r>
      <w:r w:rsidRPr="00CB0116">
        <w:rPr>
          <w:rFonts w:ascii="Arial" w:hAnsi="Arial" w:cs="Arial"/>
          <w:sz w:val="18"/>
        </w:rPr>
        <w:t xml:space="preserve"> request</w:t>
      </w:r>
      <w:r>
        <w:rPr>
          <w:rFonts w:ascii="Arial" w:hAnsi="Arial" w:cs="Arial"/>
          <w:sz w:val="18"/>
        </w:rPr>
        <w:t>s</w:t>
      </w:r>
      <w:r w:rsidRPr="00CB0116">
        <w:rPr>
          <w:rFonts w:ascii="Arial" w:hAnsi="Arial" w:cs="Arial"/>
          <w:sz w:val="18"/>
        </w:rPr>
        <w:t xml:space="preserve"> </w:t>
      </w:r>
      <w:r>
        <w:rPr>
          <w:rFonts w:ascii="Arial" w:hAnsi="Arial" w:cs="Arial"/>
          <w:sz w:val="18"/>
        </w:rPr>
        <w:t>the cancellatio</w:t>
      </w:r>
      <w:r w:rsidRPr="00CB0116">
        <w:rPr>
          <w:rFonts w:ascii="Arial" w:hAnsi="Arial" w:cs="Arial"/>
          <w:sz w:val="18"/>
        </w:rPr>
        <w:t xml:space="preserve">n of </w:t>
      </w:r>
      <w:r>
        <w:rPr>
          <w:rFonts w:ascii="Arial" w:hAnsi="Arial" w:cs="Arial"/>
          <w:sz w:val="18"/>
        </w:rPr>
        <w:t>the</w:t>
      </w:r>
      <w:r w:rsidRPr="00CB0116">
        <w:rPr>
          <w:rFonts w:ascii="Arial" w:hAnsi="Arial" w:cs="Arial"/>
          <w:sz w:val="18"/>
        </w:rPr>
        <w:t xml:space="preserve"> intra</w:t>
      </w:r>
      <w:r>
        <w:rPr>
          <w:rFonts w:ascii="Arial" w:hAnsi="Arial" w:cs="Arial"/>
          <w:sz w:val="18"/>
        </w:rPr>
        <w:t>-</w:t>
      </w:r>
      <w:r w:rsidRPr="00CB0116">
        <w:rPr>
          <w:rFonts w:ascii="Arial" w:hAnsi="Arial" w:cs="Arial"/>
          <w:sz w:val="18"/>
        </w:rPr>
        <w:t>balance movement instruction previously sent.</w:t>
      </w:r>
    </w:p>
    <w:p w14:paraId="4B7ABABA" w14:textId="77777777" w:rsidR="00CB0116" w:rsidRDefault="00CB0116" w:rsidP="00CB0116">
      <w:pPr>
        <w:spacing w:before="0"/>
        <w:rPr>
          <w:rFonts w:ascii="Arial" w:hAnsi="Arial" w:cs="Arial"/>
          <w:sz w:val="18"/>
        </w:rPr>
      </w:pPr>
    </w:p>
    <w:p w14:paraId="3E5A402C" w14:textId="6774AFA2" w:rsidR="00CB0116" w:rsidRPr="00CB0116" w:rsidRDefault="00CB0116" w:rsidP="00CB0116">
      <w:pPr>
        <w:rPr>
          <w:rFonts w:ascii="Arial" w:hAnsi="Arial" w:cs="Arial"/>
          <w:i/>
          <w:sz w:val="18"/>
        </w:rPr>
      </w:pPr>
      <w:r w:rsidRPr="00CB0116">
        <w:rPr>
          <w:rFonts w:ascii="Arial" w:hAnsi="Arial" w:cs="Arial"/>
          <w:i/>
          <w:sz w:val="18"/>
        </w:rPr>
        <w:t>IntraBalance</w:t>
      </w:r>
      <w:r>
        <w:rPr>
          <w:rFonts w:ascii="Arial" w:hAnsi="Arial" w:cs="Arial"/>
          <w:i/>
          <w:sz w:val="18"/>
        </w:rPr>
        <w:t xml:space="preserve"> </w:t>
      </w:r>
      <w:r w:rsidRPr="00CB0116">
        <w:rPr>
          <w:rFonts w:ascii="Arial" w:hAnsi="Arial" w:cs="Arial"/>
          <w:i/>
          <w:sz w:val="18"/>
        </w:rPr>
        <w:t>Movement</w:t>
      </w:r>
      <w:r>
        <w:rPr>
          <w:rFonts w:ascii="Arial" w:hAnsi="Arial" w:cs="Arial"/>
          <w:i/>
          <w:sz w:val="18"/>
        </w:rPr>
        <w:t xml:space="preserve"> Cancellation </w:t>
      </w:r>
      <w:r w:rsidRPr="00CB0116">
        <w:rPr>
          <w:rFonts w:ascii="Arial" w:hAnsi="Arial" w:cs="Arial"/>
          <w:i/>
          <w:sz w:val="18"/>
        </w:rPr>
        <w:t>Request</w:t>
      </w:r>
      <w:r>
        <w:rPr>
          <w:rFonts w:ascii="Arial" w:hAnsi="Arial" w:cs="Arial"/>
          <w:i/>
          <w:sz w:val="18"/>
        </w:rPr>
        <w:t xml:space="preserve"> </w:t>
      </w:r>
      <w:r w:rsidRPr="00CB0116">
        <w:rPr>
          <w:rFonts w:ascii="Arial" w:hAnsi="Arial" w:cs="Arial"/>
          <w:i/>
          <w:sz w:val="18"/>
        </w:rPr>
        <w:t>Status</w:t>
      </w:r>
      <w:r>
        <w:rPr>
          <w:rFonts w:ascii="Arial" w:hAnsi="Arial" w:cs="Arial"/>
          <w:i/>
          <w:sz w:val="18"/>
        </w:rPr>
        <w:t xml:space="preserve"> </w:t>
      </w:r>
      <w:r w:rsidRPr="00CB0116">
        <w:rPr>
          <w:rFonts w:ascii="Arial" w:hAnsi="Arial" w:cs="Arial"/>
          <w:i/>
          <w:sz w:val="18"/>
        </w:rPr>
        <w:t>Advice</w:t>
      </w:r>
    </w:p>
    <w:p w14:paraId="275CA038" w14:textId="3E600367" w:rsidR="00CB0116" w:rsidRDefault="00CB0116" w:rsidP="00CB0116">
      <w:pPr>
        <w:spacing w:before="0"/>
        <w:rPr>
          <w:rFonts w:ascii="Arial" w:hAnsi="Arial" w:cs="Arial"/>
          <w:sz w:val="18"/>
        </w:rPr>
      </w:pPr>
      <w:r>
        <w:rPr>
          <w:rFonts w:ascii="Arial" w:hAnsi="Arial" w:cs="Arial"/>
          <w:sz w:val="18"/>
        </w:rPr>
        <w:t>The Servicing/Executing Party informs the Instructing Party about the status of the intra-</w:t>
      </w:r>
      <w:r w:rsidRPr="00CB0116">
        <w:rPr>
          <w:rFonts w:ascii="Arial" w:hAnsi="Arial" w:cs="Arial"/>
          <w:sz w:val="18"/>
        </w:rPr>
        <w:t xml:space="preserve">balance movement </w:t>
      </w:r>
      <w:r>
        <w:rPr>
          <w:rFonts w:ascii="Arial" w:hAnsi="Arial" w:cs="Arial"/>
          <w:sz w:val="18"/>
        </w:rPr>
        <w:t>cancellation</w:t>
      </w:r>
      <w:r w:rsidRPr="00CB0116">
        <w:rPr>
          <w:rFonts w:ascii="Arial" w:hAnsi="Arial" w:cs="Arial"/>
          <w:sz w:val="18"/>
        </w:rPr>
        <w:t xml:space="preserve"> request prev</w:t>
      </w:r>
      <w:r>
        <w:rPr>
          <w:rFonts w:ascii="Arial" w:hAnsi="Arial" w:cs="Arial"/>
          <w:sz w:val="18"/>
        </w:rPr>
        <w:t>iously sent.</w:t>
      </w:r>
    </w:p>
    <w:p w14:paraId="436C3DBB" w14:textId="77777777" w:rsidR="00424F02" w:rsidRDefault="00424F02">
      <w:pPr>
        <w:spacing w:before="0"/>
        <w:rPr>
          <w:rFonts w:ascii="Arial" w:hAnsi="Arial" w:cs="Arial"/>
          <w:color w:val="0070C0"/>
          <w:sz w:val="18"/>
        </w:rPr>
      </w:pPr>
    </w:p>
    <w:p w14:paraId="257981B9" w14:textId="7E54D9F0" w:rsidR="0070644E" w:rsidRDefault="00E3404A" w:rsidP="0070644E">
      <w:pPr>
        <w:pStyle w:val="Heading2"/>
      </w:pPr>
      <w:bookmarkStart w:id="56" w:name="_Toc45632977"/>
      <w:r>
        <w:t xml:space="preserve">Intra-Balance Movement </w:t>
      </w:r>
      <w:r w:rsidR="0070644E">
        <w:t xml:space="preserve">Modification/Cancellation Query and </w:t>
      </w:r>
      <w:r w:rsidR="0070644E" w:rsidRPr="0070644E">
        <w:t>Report Process</w:t>
      </w:r>
      <w:bookmarkEnd w:id="56"/>
    </w:p>
    <w:p w14:paraId="0120AF11" w14:textId="65851EAE" w:rsidR="0070644E" w:rsidRDefault="0070644E" w:rsidP="0070644E">
      <w:pPr>
        <w:pStyle w:val="Heading3"/>
      </w:pPr>
      <w:bookmarkStart w:id="57" w:name="_Toc45632978"/>
      <w:r w:rsidRPr="0070644E">
        <w:t>Requesting an Intra Balance Cancellation Query</w:t>
      </w:r>
      <w:bookmarkEnd w:id="57"/>
    </w:p>
    <w:p w14:paraId="6B346BA5" w14:textId="77777777" w:rsidR="0070644E" w:rsidRDefault="0070644E" w:rsidP="0070644E"/>
    <w:p w14:paraId="55128BCE" w14:textId="52CDF7B3" w:rsidR="0070644E" w:rsidRDefault="0070644E" w:rsidP="0070644E">
      <w:r w:rsidRPr="00D7708E">
        <w:rPr>
          <w:noProof/>
          <w:lang w:eastAsia="en-GB"/>
        </w:rPr>
        <mc:AlternateContent>
          <mc:Choice Requires="wpc">
            <w:drawing>
              <wp:inline distT="0" distB="0" distL="0" distR="0" wp14:anchorId="438A4935" wp14:editId="47BA83C3">
                <wp:extent cx="5578475" cy="3251835"/>
                <wp:effectExtent l="0" t="0" r="3175" b="0"/>
                <wp:docPr id="63" name="Lienzo 6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48" name="Picture 12" descr="bank"/>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413385" y="13335"/>
                            <a:ext cx="53721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808080"/>
                                </a:solidFill>
                                <a:miter lim="800000"/>
                                <a:headEnd/>
                                <a:tailEnd/>
                              </a14:hiddenLine>
                            </a:ext>
                          </a:extLst>
                        </pic:spPr>
                      </pic:pic>
                      <pic:pic xmlns:pic="http://schemas.openxmlformats.org/drawingml/2006/picture">
                        <pic:nvPicPr>
                          <pic:cNvPr id="49" name="Picture 13" descr="Cantral-depositary"/>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4258945" y="0"/>
                            <a:ext cx="54864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1" name="Text Box 14"/>
                        <wps:cNvSpPr txBox="1">
                          <a:spLocks noChangeArrowheads="1"/>
                        </wps:cNvSpPr>
                        <wps:spPr bwMode="auto">
                          <a:xfrm>
                            <a:off x="3228975" y="571500"/>
                            <a:ext cx="234950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E4C720" w14:textId="77777777" w:rsidR="00E81A89" w:rsidRPr="000352A9" w:rsidRDefault="00E81A89" w:rsidP="0070644E">
                              <w:pPr>
                                <w:spacing w:before="0"/>
                                <w:jc w:val="center"/>
                              </w:pPr>
                              <w:r w:rsidRPr="000352A9">
                                <w:t>Servicing</w:t>
                              </w:r>
                              <w:r>
                                <w:t xml:space="preserve"> Party</w:t>
                              </w:r>
                            </w:p>
                          </w:txbxContent>
                        </wps:txbx>
                        <wps:bodyPr rot="0" vert="horz" wrap="square" lIns="91440" tIns="45720" rIns="91440" bIns="45720" anchor="t" anchorCtr="0" upright="1">
                          <a:noAutofit/>
                        </wps:bodyPr>
                      </wps:wsp>
                      <wps:wsp>
                        <wps:cNvPr id="52" name="Line 15"/>
                        <wps:cNvCnPr>
                          <a:cxnSpLocks noChangeShapeType="1"/>
                        </wps:cNvCnPr>
                        <wps:spPr bwMode="auto">
                          <a:xfrm>
                            <a:off x="653415" y="904875"/>
                            <a:ext cx="635" cy="192913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3" name="Text Box 16"/>
                        <wps:cNvSpPr txBox="1">
                          <a:spLocks noChangeArrowheads="1"/>
                        </wps:cNvSpPr>
                        <wps:spPr bwMode="auto">
                          <a:xfrm>
                            <a:off x="0" y="571500"/>
                            <a:ext cx="1337310"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73A47" w14:textId="77777777" w:rsidR="00E81A89" w:rsidRPr="000352A9" w:rsidRDefault="00E81A89" w:rsidP="0070644E">
                              <w:pPr>
                                <w:spacing w:before="0"/>
                              </w:pPr>
                              <w:r>
                                <w:t>Instructing Party</w:t>
                              </w:r>
                              <w:r w:rsidRPr="000352A9">
                                <w:t xml:space="preserve"> </w:t>
                              </w:r>
                            </w:p>
                          </w:txbxContent>
                        </wps:txbx>
                        <wps:bodyPr rot="0" vert="horz" wrap="square" lIns="91440" tIns="45720" rIns="91440" bIns="45720" anchor="t" anchorCtr="0" upright="1">
                          <a:noAutofit/>
                        </wps:bodyPr>
                      </wps:wsp>
                      <wps:wsp>
                        <wps:cNvPr id="54" name="Line 17"/>
                        <wps:cNvCnPr>
                          <a:cxnSpLocks noChangeShapeType="1"/>
                        </wps:cNvCnPr>
                        <wps:spPr bwMode="auto">
                          <a:xfrm>
                            <a:off x="4906645" y="904875"/>
                            <a:ext cx="635" cy="186563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5" name="Text Box 18"/>
                        <wps:cNvSpPr txBox="1">
                          <a:spLocks noChangeArrowheads="1"/>
                        </wps:cNvSpPr>
                        <wps:spPr bwMode="auto">
                          <a:xfrm>
                            <a:off x="1054100" y="1783080"/>
                            <a:ext cx="328041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67AC48" w14:textId="595DB345" w:rsidR="00E81A89" w:rsidRPr="00195837" w:rsidRDefault="00E81A89" w:rsidP="0070644E">
                              <w:pPr>
                                <w:spacing w:before="0"/>
                                <w:jc w:val="center"/>
                                <w:rPr>
                                  <w:color w:val="008000"/>
                                  <w:sz w:val="22"/>
                                  <w:szCs w:val="22"/>
                                  <w:lang w:val="en-US"/>
                                </w:rPr>
                              </w:pPr>
                              <w:r w:rsidRPr="00195837">
                                <w:rPr>
                                  <w:color w:val="008000"/>
                                  <w:sz w:val="22"/>
                                  <w:szCs w:val="22"/>
                                  <w:lang w:val="fr-FR"/>
                                </w:rPr>
                                <w:t>IntraBalanceMovement</w:t>
                              </w:r>
                              <w:r>
                                <w:rPr>
                                  <w:color w:val="008000"/>
                                  <w:sz w:val="22"/>
                                  <w:szCs w:val="22"/>
                                  <w:lang w:val="fr-FR"/>
                                </w:rPr>
                                <w:t>Cancellation</w:t>
                              </w:r>
                              <w:r w:rsidRPr="00195837">
                                <w:rPr>
                                  <w:color w:val="008000"/>
                                  <w:sz w:val="22"/>
                                  <w:szCs w:val="22"/>
                                  <w:lang w:val="fr-FR"/>
                                </w:rPr>
                                <w:t>Query</w:t>
                              </w:r>
                              <w:r>
                                <w:rPr>
                                  <w:color w:val="008000"/>
                                  <w:sz w:val="22"/>
                                  <w:szCs w:val="22"/>
                                  <w:lang w:val="fr-FR"/>
                                </w:rPr>
                                <w:t xml:space="preserve"> (camt.082)</w:t>
                              </w:r>
                            </w:p>
                          </w:txbxContent>
                        </wps:txbx>
                        <wps:bodyPr rot="0" vert="horz" wrap="square" lIns="91440" tIns="45720" rIns="91440" bIns="45720" anchor="t" anchorCtr="0" upright="1">
                          <a:noAutofit/>
                        </wps:bodyPr>
                      </wps:wsp>
                      <wps:wsp>
                        <wps:cNvPr id="56" name="Line 19"/>
                        <wps:cNvCnPr>
                          <a:cxnSpLocks noChangeShapeType="1"/>
                        </wps:cNvCnPr>
                        <wps:spPr bwMode="auto">
                          <a:xfrm flipV="1">
                            <a:off x="833755" y="2103755"/>
                            <a:ext cx="3853180" cy="635"/>
                          </a:xfrm>
                          <a:prstGeom prst="line">
                            <a:avLst/>
                          </a:prstGeom>
                          <a:noFill/>
                          <a:ln w="9525">
                            <a:solidFill>
                              <a:srgbClr val="008000"/>
                            </a:solidFill>
                            <a:round/>
                            <a:headEnd type="none" w="lg" len="lg"/>
                            <a:tailEnd type="stealth" w="lg" len="lg"/>
                          </a:ln>
                          <a:extLst>
                            <a:ext uri="{909E8E84-426E-40DD-AFC4-6F175D3DCCD1}">
                              <a14:hiddenFill xmlns:a14="http://schemas.microsoft.com/office/drawing/2010/main">
                                <a:noFill/>
                              </a14:hiddenFill>
                            </a:ext>
                          </a:extLst>
                        </wps:spPr>
                        <wps:bodyPr/>
                      </wps:wsp>
                      <wps:wsp>
                        <wps:cNvPr id="57" name="Line 20"/>
                        <wps:cNvCnPr>
                          <a:cxnSpLocks noChangeShapeType="1"/>
                        </wps:cNvCnPr>
                        <wps:spPr bwMode="auto">
                          <a:xfrm flipV="1">
                            <a:off x="768985" y="2484755"/>
                            <a:ext cx="3917950" cy="635"/>
                          </a:xfrm>
                          <a:prstGeom prst="line">
                            <a:avLst/>
                          </a:prstGeom>
                          <a:noFill/>
                          <a:ln w="9525">
                            <a:solidFill>
                              <a:srgbClr val="008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8" name="Text Box 21"/>
                        <wps:cNvSpPr txBox="1">
                          <a:spLocks noChangeArrowheads="1"/>
                        </wps:cNvSpPr>
                        <wps:spPr bwMode="auto">
                          <a:xfrm>
                            <a:off x="875665" y="2183130"/>
                            <a:ext cx="359918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00CCEB" w14:textId="7AB33953" w:rsidR="00E81A89" w:rsidRPr="00195837" w:rsidRDefault="00E81A89" w:rsidP="0070644E">
                              <w:pPr>
                                <w:spacing w:before="0"/>
                                <w:jc w:val="center"/>
                                <w:rPr>
                                  <w:color w:val="008000"/>
                                  <w:sz w:val="22"/>
                                  <w:szCs w:val="22"/>
                                  <w:lang w:val="fr-FR"/>
                                </w:rPr>
                              </w:pPr>
                              <w:r w:rsidRPr="00195837">
                                <w:rPr>
                                  <w:color w:val="008000"/>
                                  <w:sz w:val="22"/>
                                  <w:szCs w:val="22"/>
                                  <w:lang w:val="fr-FR"/>
                                </w:rPr>
                                <w:t>IntraBalanceMovement</w:t>
                              </w:r>
                              <w:r>
                                <w:rPr>
                                  <w:color w:val="008000"/>
                                  <w:sz w:val="22"/>
                                  <w:szCs w:val="22"/>
                                  <w:lang w:val="fr-FR"/>
                                </w:rPr>
                                <w:t>CancellationR</w:t>
                              </w:r>
                              <w:r w:rsidRPr="00195837">
                                <w:rPr>
                                  <w:color w:val="008000"/>
                                  <w:sz w:val="22"/>
                                  <w:szCs w:val="22"/>
                                  <w:lang w:val="fr-FR"/>
                                </w:rPr>
                                <w:t>e</w:t>
                              </w:r>
                              <w:r>
                                <w:rPr>
                                  <w:color w:val="008000"/>
                                  <w:sz w:val="22"/>
                                  <w:szCs w:val="22"/>
                                  <w:lang w:val="fr-FR"/>
                                </w:rPr>
                                <w:t>port (camt.083)</w:t>
                              </w:r>
                            </w:p>
                            <w:p w14:paraId="2BC22365" w14:textId="77777777" w:rsidR="00E81A89" w:rsidRPr="00C737DC" w:rsidRDefault="00E81A89" w:rsidP="0070644E">
                              <w:pPr>
                                <w:spacing w:before="0"/>
                                <w:jc w:val="center"/>
                                <w:rPr>
                                  <w:color w:val="008000"/>
                                  <w:lang w:val="fr-FR"/>
                                </w:rPr>
                              </w:pPr>
                            </w:p>
                          </w:txbxContent>
                        </wps:txbx>
                        <wps:bodyPr rot="0" vert="horz" wrap="square" lIns="91440" tIns="45720" rIns="91440" bIns="45720" anchor="t" anchorCtr="0" upright="1">
                          <a:noAutofit/>
                        </wps:bodyPr>
                      </wps:wsp>
                      <wps:wsp>
                        <wps:cNvPr id="59" name="Text Box 22"/>
                        <wps:cNvSpPr txBox="1">
                          <a:spLocks noChangeArrowheads="1"/>
                        </wps:cNvSpPr>
                        <wps:spPr bwMode="auto">
                          <a:xfrm>
                            <a:off x="852778" y="887095"/>
                            <a:ext cx="3622067"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ECBA98" w14:textId="24879E90" w:rsidR="00E81A89" w:rsidRPr="00195837" w:rsidRDefault="00E81A89" w:rsidP="0070644E">
                              <w:pPr>
                                <w:spacing w:before="0"/>
                                <w:jc w:val="center"/>
                                <w:rPr>
                                  <w:sz w:val="22"/>
                                  <w:szCs w:val="22"/>
                                  <w:lang w:val="en-US"/>
                                </w:rPr>
                              </w:pPr>
                              <w:r w:rsidRPr="00195837">
                                <w:rPr>
                                  <w:sz w:val="22"/>
                                  <w:szCs w:val="22"/>
                                  <w:lang w:val="en-US"/>
                                </w:rPr>
                                <w:t>IntraBalanceMovement</w:t>
                              </w:r>
                              <w:r>
                                <w:rPr>
                                  <w:sz w:val="22"/>
                                  <w:szCs w:val="22"/>
                                  <w:lang w:val="en-US"/>
                                </w:rPr>
                                <w:t>Cancellation</w:t>
                              </w:r>
                              <w:r w:rsidRPr="00195837">
                                <w:rPr>
                                  <w:sz w:val="22"/>
                                  <w:szCs w:val="22"/>
                                  <w:lang w:val="en-US"/>
                                </w:rPr>
                                <w:t>Request</w:t>
                              </w:r>
                              <w:r>
                                <w:rPr>
                                  <w:sz w:val="22"/>
                                  <w:szCs w:val="22"/>
                                  <w:lang w:val="en-US"/>
                                </w:rPr>
                                <w:t xml:space="preserve"> (camt.074)</w:t>
                              </w:r>
                            </w:p>
                            <w:p w14:paraId="7FBF4317" w14:textId="77777777" w:rsidR="00E81A89" w:rsidRPr="005D7285" w:rsidRDefault="00E81A89" w:rsidP="0070644E">
                              <w:pPr>
                                <w:spacing w:before="0"/>
                                <w:jc w:val="center"/>
                                <w:rPr>
                                  <w:lang w:val="en-US"/>
                                </w:rPr>
                              </w:pPr>
                            </w:p>
                          </w:txbxContent>
                        </wps:txbx>
                        <wps:bodyPr rot="0" vert="horz" wrap="square" lIns="91440" tIns="45720" rIns="91440" bIns="45720" anchor="t" anchorCtr="0" upright="1">
                          <a:noAutofit/>
                        </wps:bodyPr>
                      </wps:wsp>
                      <wps:wsp>
                        <wps:cNvPr id="60" name="Text Box 23"/>
                        <wps:cNvSpPr txBox="1">
                          <a:spLocks noChangeArrowheads="1"/>
                        </wps:cNvSpPr>
                        <wps:spPr bwMode="auto">
                          <a:xfrm>
                            <a:off x="644746" y="1164893"/>
                            <a:ext cx="4261899"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B33B40" w14:textId="6107AA40" w:rsidR="00E81A89" w:rsidRPr="00195837" w:rsidRDefault="00E81A89" w:rsidP="0070644E">
                              <w:pPr>
                                <w:spacing w:before="0"/>
                                <w:jc w:val="center"/>
                                <w:rPr>
                                  <w:sz w:val="22"/>
                                  <w:szCs w:val="22"/>
                                  <w:lang w:val="en-US"/>
                                </w:rPr>
                              </w:pPr>
                              <w:r w:rsidRPr="00195837">
                                <w:rPr>
                                  <w:sz w:val="22"/>
                                  <w:szCs w:val="22"/>
                                  <w:lang w:val="en-US"/>
                                </w:rPr>
                                <w:t>IntraBalanceMovement</w:t>
                              </w:r>
                              <w:r>
                                <w:rPr>
                                  <w:sz w:val="22"/>
                                  <w:szCs w:val="22"/>
                                  <w:lang w:val="en-US"/>
                                </w:rPr>
                                <w:t>Cancellation</w:t>
                              </w:r>
                              <w:r w:rsidRPr="00195837">
                                <w:rPr>
                                  <w:sz w:val="22"/>
                                  <w:szCs w:val="22"/>
                                  <w:lang w:val="en-US"/>
                                </w:rPr>
                                <w:t>Request</w:t>
                              </w:r>
                              <w:r>
                                <w:rPr>
                                  <w:sz w:val="22"/>
                                  <w:szCs w:val="22"/>
                                  <w:lang w:val="en-US"/>
                                </w:rPr>
                                <w:t>StatusAdvice (camt.075)</w:t>
                              </w:r>
                            </w:p>
                            <w:p w14:paraId="3FF4FE49" w14:textId="77777777" w:rsidR="00E81A89" w:rsidRPr="005D7285" w:rsidRDefault="00E81A89" w:rsidP="0070644E">
                              <w:pPr>
                                <w:spacing w:before="0"/>
                                <w:jc w:val="center"/>
                                <w:rPr>
                                  <w:lang w:val="en-US"/>
                                </w:rPr>
                              </w:pPr>
                            </w:p>
                          </w:txbxContent>
                        </wps:txbx>
                        <wps:bodyPr rot="0" vert="horz" wrap="square" lIns="91440" tIns="45720" rIns="91440" bIns="45720" anchor="t" anchorCtr="0" upright="1">
                          <a:noAutofit/>
                        </wps:bodyPr>
                      </wps:wsp>
                      <wps:wsp>
                        <wps:cNvPr id="61" name="Line 24"/>
                        <wps:cNvCnPr>
                          <a:cxnSpLocks noChangeShapeType="1"/>
                        </wps:cNvCnPr>
                        <wps:spPr bwMode="auto">
                          <a:xfrm flipH="1" flipV="1">
                            <a:off x="844550" y="1128395"/>
                            <a:ext cx="3842385" cy="635"/>
                          </a:xfrm>
                          <a:prstGeom prst="line">
                            <a:avLst/>
                          </a:prstGeom>
                          <a:noFill/>
                          <a:ln w="9525">
                            <a:solidFill>
                              <a:srgbClr val="000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2" name="AutoShape 25"/>
                        <wps:cNvCnPr>
                          <a:cxnSpLocks noChangeShapeType="1"/>
                        </wps:cNvCnPr>
                        <wps:spPr bwMode="auto">
                          <a:xfrm flipH="1">
                            <a:off x="777958" y="1425049"/>
                            <a:ext cx="3811270" cy="0"/>
                          </a:xfrm>
                          <a:prstGeom prst="straightConnector1">
                            <a:avLst/>
                          </a:prstGeom>
                          <a:noFill/>
                          <a:ln w="9525">
                            <a:solidFill>
                              <a:srgbClr val="000000"/>
                            </a:solidFill>
                            <a:prstDash val="dash"/>
                            <a:round/>
                            <a:headEnd/>
                            <a:tailEnd type="stealth"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438A4935" id="Lienzo 63" o:spid="_x0000_s1072" editas="canvas" style="width:439.25pt;height:256.05pt;mso-position-horizontal-relative:char;mso-position-vertical-relative:line" coordsize="55784,32518"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">
                <v:shape id="_x0000_s1073" type="#_x0000_t75" style="position:absolute;width:55784;height:32518;visibility:visible;mso-wrap-style:square">
                  <v:fill o:detectmouseclick="t"/>
                  <v:path o:connecttype="none"/>
                </v:shape>
                <v:shape id="Picture 12" o:spid="_x0000_s1074" type="#_x0000_t75" alt="bank" style="position:absolute;left:4133;top:133;width:5372;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" strokecolor="gray">
                  <v:imagedata r:id="rId46" o:title="bank"/>
                </v:shape>
                <v:shape id="Picture 13" o:spid="_x0000_s1075" type="#_x0000_t75" alt="Cantral-depositary" style="position:absolute;left:42589;width:5486;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">
                  <v:imagedata r:id="rId47" o:title="Cantral-depositary"/>
                </v:shape>
                <v:shape id="Text Box 14" o:spid="_x0000_s1076" type="#_x0000_t202" style="position:absolute;left:32289;top:5715;width:23495;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1FE4C720" w14:textId="77777777" w:rsidR="00E81A89" w:rsidRPr="000352A9" w:rsidRDefault="00E81A89" w:rsidP="0070644E">
                        <w:pPr>
                          <w:spacing w:before="0"/>
                          <w:jc w:val="center"/>
                        </w:pPr>
                        <w:r w:rsidRPr="000352A9">
                          <w:t>Servicing</w:t>
                        </w:r>
                        <w:r>
                          <w:t xml:space="preserve"> Party</w:t>
                        </w:r>
                      </w:p>
                    </w:txbxContent>
                  </v:textbox>
                </v:shape>
                <v:line id="Line 15" o:spid="_x0000_s1077" style="position:absolute;visibility:visible;mso-wrap-style:square" from="6534,9048" to="6540,28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" strokeweight="2pt">
                  <v:stroke dashstyle="dash"/>
                </v:line>
                <v:shape id="Text Box 16" o:spid="_x0000_s1078" type="#_x0000_t202" style="position:absolute;top:5715;width:13373;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" filled="f" stroked="f">
                  <v:textbox>
                    <w:txbxContent>
                      <w:p w14:paraId="73B73A47" w14:textId="77777777" w:rsidR="00E81A89" w:rsidRPr="000352A9" w:rsidRDefault="00E81A89" w:rsidP="0070644E">
                        <w:pPr>
                          <w:spacing w:before="0"/>
                        </w:pPr>
                        <w:r>
                          <w:t>Instructing Party</w:t>
                        </w:r>
                        <w:r w:rsidRPr="000352A9">
                          <w:t xml:space="preserve"> </w:t>
                        </w:r>
                      </w:p>
                    </w:txbxContent>
                  </v:textbox>
                </v:shape>
                <v:line id="Line 17" o:spid="_x0000_s1079" style="position:absolute;visibility:visible;mso-wrap-style:square" from="49066,9048" to="49072,27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" strokeweight="2pt">
                  <v:stroke dashstyle="dash"/>
                </v:line>
                <v:shape id="Text Box 18" o:spid="_x0000_s1080" type="#_x0000_t202" style="position:absolute;left:10541;top:17830;width:32804;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" filled="f" stroked="f">
                  <v:textbox>
                    <w:txbxContent>
                      <w:p w14:paraId="5B67AC48" w14:textId="595DB345" w:rsidR="00E81A89" w:rsidRPr="00195837" w:rsidRDefault="00E81A89" w:rsidP="0070644E">
                        <w:pPr>
                          <w:spacing w:before="0"/>
                          <w:jc w:val="center"/>
                          <w:rPr>
                            <w:color w:val="008000"/>
                            <w:sz w:val="22"/>
                            <w:szCs w:val="22"/>
                            <w:lang w:val="en-US"/>
                          </w:rPr>
                        </w:pPr>
                        <w:r w:rsidRPr="00195837">
                          <w:rPr>
                            <w:color w:val="008000"/>
                            <w:sz w:val="22"/>
                            <w:szCs w:val="22"/>
                            <w:lang w:val="fr-FR"/>
                          </w:rPr>
                          <w:t>IntraBalanceMovement</w:t>
                        </w:r>
                        <w:r>
                          <w:rPr>
                            <w:color w:val="008000"/>
                            <w:sz w:val="22"/>
                            <w:szCs w:val="22"/>
                            <w:lang w:val="fr-FR"/>
                          </w:rPr>
                          <w:t>Cancellation</w:t>
                        </w:r>
                        <w:r w:rsidRPr="00195837">
                          <w:rPr>
                            <w:color w:val="008000"/>
                            <w:sz w:val="22"/>
                            <w:szCs w:val="22"/>
                            <w:lang w:val="fr-FR"/>
                          </w:rPr>
                          <w:t>Query</w:t>
                        </w:r>
                        <w:r>
                          <w:rPr>
                            <w:color w:val="008000"/>
                            <w:sz w:val="22"/>
                            <w:szCs w:val="22"/>
                            <w:lang w:val="fr-FR"/>
                          </w:rPr>
                          <w:t xml:space="preserve"> (camt.082)</w:t>
                        </w:r>
                      </w:p>
                    </w:txbxContent>
                  </v:textbox>
                </v:shape>
                <v:line id="Line 19" o:spid="_x0000_s1081" style="position:absolute;flip:y;visibility:visible;mso-wrap-style:square" from="8337,21037" to="46869,210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" strokecolor="green">
                  <v:stroke startarrowwidth="wide" startarrowlength="long" endarrow="classic" endarrowwidth="wide" endarrowlength="long"/>
                </v:line>
                <v:line id="Line 20" o:spid="_x0000_s1082" style="position:absolute;flip:y;visibility:visible;mso-wrap-style:square" from="7689,24847" to="46869,24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" strokecolor="green">
                  <v:stroke startarrow="classic" startarrowwidth="wide" startarrowlength="long" endarrowwidth="wide" endarrowlength="long"/>
                </v:line>
                <v:shape id="Text Box 21" o:spid="_x0000_s1083" type="#_x0000_t202" style="position:absolute;left:8756;top:21831;width:35992;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" filled="f" stroked="f">
                  <v:textbox>
                    <w:txbxContent>
                      <w:p w14:paraId="1A00CCEB" w14:textId="7AB33953" w:rsidR="00E81A89" w:rsidRPr="00195837" w:rsidRDefault="00E81A89" w:rsidP="0070644E">
                        <w:pPr>
                          <w:spacing w:before="0"/>
                          <w:jc w:val="center"/>
                          <w:rPr>
                            <w:color w:val="008000"/>
                            <w:sz w:val="22"/>
                            <w:szCs w:val="22"/>
                            <w:lang w:val="fr-FR"/>
                          </w:rPr>
                        </w:pPr>
                        <w:r w:rsidRPr="00195837">
                          <w:rPr>
                            <w:color w:val="008000"/>
                            <w:sz w:val="22"/>
                            <w:szCs w:val="22"/>
                            <w:lang w:val="fr-FR"/>
                          </w:rPr>
                          <w:t>IntraBalanceMovement</w:t>
                        </w:r>
                        <w:r>
                          <w:rPr>
                            <w:color w:val="008000"/>
                            <w:sz w:val="22"/>
                            <w:szCs w:val="22"/>
                            <w:lang w:val="fr-FR"/>
                          </w:rPr>
                          <w:t>CancellationR</w:t>
                        </w:r>
                        <w:r w:rsidRPr="00195837">
                          <w:rPr>
                            <w:color w:val="008000"/>
                            <w:sz w:val="22"/>
                            <w:szCs w:val="22"/>
                            <w:lang w:val="fr-FR"/>
                          </w:rPr>
                          <w:t>e</w:t>
                        </w:r>
                        <w:r>
                          <w:rPr>
                            <w:color w:val="008000"/>
                            <w:sz w:val="22"/>
                            <w:szCs w:val="22"/>
                            <w:lang w:val="fr-FR"/>
                          </w:rPr>
                          <w:t>port (camt.083)</w:t>
                        </w:r>
                      </w:p>
                      <w:p w14:paraId="2BC22365" w14:textId="77777777" w:rsidR="00E81A89" w:rsidRPr="00C737DC" w:rsidRDefault="00E81A89" w:rsidP="0070644E">
                        <w:pPr>
                          <w:spacing w:before="0"/>
                          <w:jc w:val="center"/>
                          <w:rPr>
                            <w:color w:val="008000"/>
                            <w:lang w:val="fr-FR"/>
                          </w:rPr>
                        </w:pPr>
                      </w:p>
                    </w:txbxContent>
                  </v:textbox>
                </v:shape>
                <v:shape id="Text Box 22" o:spid="_x0000_s1084" type="#_x0000_t202" style="position:absolute;left:8527;top:8870;width:36221;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" filled="f" stroked="f">
                  <v:textbox>
                    <w:txbxContent>
                      <w:p w14:paraId="67ECBA98" w14:textId="24879E90" w:rsidR="00E81A89" w:rsidRPr="00195837" w:rsidRDefault="00E81A89" w:rsidP="0070644E">
                        <w:pPr>
                          <w:spacing w:before="0"/>
                          <w:jc w:val="center"/>
                          <w:rPr>
                            <w:sz w:val="22"/>
                            <w:szCs w:val="22"/>
                            <w:lang w:val="en-US"/>
                          </w:rPr>
                        </w:pPr>
                        <w:r w:rsidRPr="00195837">
                          <w:rPr>
                            <w:sz w:val="22"/>
                            <w:szCs w:val="22"/>
                            <w:lang w:val="en-US"/>
                          </w:rPr>
                          <w:t>IntraBalanceMovement</w:t>
                        </w:r>
                        <w:r>
                          <w:rPr>
                            <w:sz w:val="22"/>
                            <w:szCs w:val="22"/>
                            <w:lang w:val="en-US"/>
                          </w:rPr>
                          <w:t>Cancellation</w:t>
                        </w:r>
                        <w:r w:rsidRPr="00195837">
                          <w:rPr>
                            <w:sz w:val="22"/>
                            <w:szCs w:val="22"/>
                            <w:lang w:val="en-US"/>
                          </w:rPr>
                          <w:t>Request</w:t>
                        </w:r>
                        <w:r>
                          <w:rPr>
                            <w:sz w:val="22"/>
                            <w:szCs w:val="22"/>
                            <w:lang w:val="en-US"/>
                          </w:rPr>
                          <w:t xml:space="preserve"> (camt.074)</w:t>
                        </w:r>
                      </w:p>
                      <w:p w14:paraId="7FBF4317" w14:textId="77777777" w:rsidR="00E81A89" w:rsidRPr="005D7285" w:rsidRDefault="00E81A89" w:rsidP="0070644E">
                        <w:pPr>
                          <w:spacing w:before="0"/>
                          <w:jc w:val="center"/>
                          <w:rPr>
                            <w:lang w:val="en-US"/>
                          </w:rPr>
                        </w:pPr>
                      </w:p>
                    </w:txbxContent>
                  </v:textbox>
                </v:shape>
                <v:shape id="Text Box 23" o:spid="_x0000_s1085" type="#_x0000_t202" style="position:absolute;left:6447;top:11648;width:42619;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" filled="f" stroked="f">
                  <v:textbox>
                    <w:txbxContent>
                      <w:p w14:paraId="5DB33B40" w14:textId="6107AA40" w:rsidR="00E81A89" w:rsidRPr="00195837" w:rsidRDefault="00E81A89" w:rsidP="0070644E">
                        <w:pPr>
                          <w:spacing w:before="0"/>
                          <w:jc w:val="center"/>
                          <w:rPr>
                            <w:sz w:val="22"/>
                            <w:szCs w:val="22"/>
                            <w:lang w:val="en-US"/>
                          </w:rPr>
                        </w:pPr>
                        <w:r w:rsidRPr="00195837">
                          <w:rPr>
                            <w:sz w:val="22"/>
                            <w:szCs w:val="22"/>
                            <w:lang w:val="en-US"/>
                          </w:rPr>
                          <w:t>IntraBalanceMovement</w:t>
                        </w:r>
                        <w:r>
                          <w:rPr>
                            <w:sz w:val="22"/>
                            <w:szCs w:val="22"/>
                            <w:lang w:val="en-US"/>
                          </w:rPr>
                          <w:t>Cancellation</w:t>
                        </w:r>
                        <w:r w:rsidRPr="00195837">
                          <w:rPr>
                            <w:sz w:val="22"/>
                            <w:szCs w:val="22"/>
                            <w:lang w:val="en-US"/>
                          </w:rPr>
                          <w:t>Request</w:t>
                        </w:r>
                        <w:r>
                          <w:rPr>
                            <w:sz w:val="22"/>
                            <w:szCs w:val="22"/>
                            <w:lang w:val="en-US"/>
                          </w:rPr>
                          <w:t>StatusAdvice (camt.075)</w:t>
                        </w:r>
                      </w:p>
                      <w:p w14:paraId="3FF4FE49" w14:textId="77777777" w:rsidR="00E81A89" w:rsidRPr="005D7285" w:rsidRDefault="00E81A89" w:rsidP="0070644E">
                        <w:pPr>
                          <w:spacing w:before="0"/>
                          <w:jc w:val="center"/>
                          <w:rPr>
                            <w:lang w:val="en-US"/>
                          </w:rPr>
                        </w:pPr>
                      </w:p>
                    </w:txbxContent>
                  </v:textbox>
                </v:shape>
                <v:line id="Line 24" o:spid="_x0000_s1086" style="position:absolute;flip:x y;visibility:visible;mso-wrap-style:square" from="8445,11283" to="46869,11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">
                  <v:stroke startarrow="classic" startarrowwidth="wide" startarrowlength="long" endarrowwidth="wide" endarrowlength="long"/>
                </v:line>
                <v:shapetype id="_x0000_t32" coordsize="21600,21600" o:spt="32" o:oned="t" path="m,l21600,21600e" filled="f">
                  <v:path arrowok="t" fillok="f" o:connecttype="none"/>
                  <o:lock v:ext="edit" shapetype="t"/>
                </v:shapetype>
                <v:shape id="AutoShape 25" o:spid="_x0000_s1087" type="#_x0000_t32" style="position:absolute;left:7779;top:14250;width:3811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">
                  <v:stroke dashstyle="dash" endarrow="classic"/>
                </v:shape>
                <w10:anchorlock/>
              </v:group>
            </w:pict>
          </mc:Fallback>
        </mc:AlternateContent>
      </w:r>
    </w:p>
    <w:p w14:paraId="706755A6" w14:textId="77777777" w:rsidR="00656A5D" w:rsidRDefault="00656A5D" w:rsidP="00656A5D">
      <w:pPr>
        <w:rPr>
          <w:rFonts w:ascii="Arial" w:hAnsi="Arial" w:cs="Arial"/>
          <w:i/>
          <w:sz w:val="18"/>
        </w:rPr>
      </w:pPr>
      <w:r w:rsidRPr="00CB0116">
        <w:rPr>
          <w:rFonts w:ascii="Arial" w:hAnsi="Arial" w:cs="Arial"/>
          <w:i/>
          <w:sz w:val="18"/>
        </w:rPr>
        <w:t>IntraBalance</w:t>
      </w:r>
      <w:r>
        <w:rPr>
          <w:rFonts w:ascii="Arial" w:hAnsi="Arial" w:cs="Arial"/>
          <w:i/>
          <w:sz w:val="18"/>
        </w:rPr>
        <w:t xml:space="preserve"> </w:t>
      </w:r>
      <w:r w:rsidRPr="00CB0116">
        <w:rPr>
          <w:rFonts w:ascii="Arial" w:hAnsi="Arial" w:cs="Arial"/>
          <w:i/>
          <w:sz w:val="18"/>
        </w:rPr>
        <w:t>Movement</w:t>
      </w:r>
      <w:r>
        <w:rPr>
          <w:rFonts w:ascii="Arial" w:hAnsi="Arial" w:cs="Arial"/>
          <w:i/>
          <w:sz w:val="18"/>
        </w:rPr>
        <w:t xml:space="preserve"> Cancellation </w:t>
      </w:r>
      <w:r w:rsidRPr="00CB0116">
        <w:rPr>
          <w:rFonts w:ascii="Arial" w:hAnsi="Arial" w:cs="Arial"/>
          <w:i/>
          <w:sz w:val="18"/>
        </w:rPr>
        <w:t>Request</w:t>
      </w:r>
    </w:p>
    <w:p w14:paraId="474DB020" w14:textId="77777777" w:rsidR="00656A5D" w:rsidRPr="00CB0116" w:rsidRDefault="00656A5D" w:rsidP="00656A5D">
      <w:pPr>
        <w:spacing w:before="0"/>
        <w:rPr>
          <w:rFonts w:ascii="Arial" w:hAnsi="Arial" w:cs="Arial"/>
          <w:sz w:val="18"/>
        </w:rPr>
      </w:pPr>
      <w:r>
        <w:rPr>
          <w:rFonts w:ascii="Arial" w:hAnsi="Arial" w:cs="Arial"/>
          <w:sz w:val="18"/>
        </w:rPr>
        <w:t>The instructing Party</w:t>
      </w:r>
      <w:r w:rsidRPr="00CB0116">
        <w:rPr>
          <w:rFonts w:ascii="Arial" w:hAnsi="Arial" w:cs="Arial"/>
          <w:sz w:val="18"/>
        </w:rPr>
        <w:t xml:space="preserve"> request</w:t>
      </w:r>
      <w:r>
        <w:rPr>
          <w:rFonts w:ascii="Arial" w:hAnsi="Arial" w:cs="Arial"/>
          <w:sz w:val="18"/>
        </w:rPr>
        <w:t>s</w:t>
      </w:r>
      <w:r w:rsidRPr="00CB0116">
        <w:rPr>
          <w:rFonts w:ascii="Arial" w:hAnsi="Arial" w:cs="Arial"/>
          <w:sz w:val="18"/>
        </w:rPr>
        <w:t xml:space="preserve"> </w:t>
      </w:r>
      <w:r>
        <w:rPr>
          <w:rFonts w:ascii="Arial" w:hAnsi="Arial" w:cs="Arial"/>
          <w:sz w:val="18"/>
        </w:rPr>
        <w:t>the cancellatio</w:t>
      </w:r>
      <w:r w:rsidRPr="00CB0116">
        <w:rPr>
          <w:rFonts w:ascii="Arial" w:hAnsi="Arial" w:cs="Arial"/>
          <w:sz w:val="18"/>
        </w:rPr>
        <w:t xml:space="preserve">n of </w:t>
      </w:r>
      <w:r>
        <w:rPr>
          <w:rFonts w:ascii="Arial" w:hAnsi="Arial" w:cs="Arial"/>
          <w:sz w:val="18"/>
        </w:rPr>
        <w:t>the</w:t>
      </w:r>
      <w:r w:rsidRPr="00CB0116">
        <w:rPr>
          <w:rFonts w:ascii="Arial" w:hAnsi="Arial" w:cs="Arial"/>
          <w:sz w:val="18"/>
        </w:rPr>
        <w:t xml:space="preserve"> intra</w:t>
      </w:r>
      <w:r>
        <w:rPr>
          <w:rFonts w:ascii="Arial" w:hAnsi="Arial" w:cs="Arial"/>
          <w:sz w:val="18"/>
        </w:rPr>
        <w:t>-</w:t>
      </w:r>
      <w:r w:rsidRPr="00CB0116">
        <w:rPr>
          <w:rFonts w:ascii="Arial" w:hAnsi="Arial" w:cs="Arial"/>
          <w:sz w:val="18"/>
        </w:rPr>
        <w:t>balance movement instruction previously sent.</w:t>
      </w:r>
    </w:p>
    <w:p w14:paraId="0A6A87FB" w14:textId="77777777" w:rsidR="00656A5D" w:rsidRDefault="00656A5D" w:rsidP="00656A5D">
      <w:pPr>
        <w:spacing w:before="0"/>
        <w:rPr>
          <w:rFonts w:ascii="Arial" w:hAnsi="Arial" w:cs="Arial"/>
          <w:sz w:val="18"/>
        </w:rPr>
      </w:pPr>
    </w:p>
    <w:p w14:paraId="33EF5F2F" w14:textId="77777777" w:rsidR="00656A5D" w:rsidRPr="00CB0116" w:rsidRDefault="00656A5D" w:rsidP="00656A5D">
      <w:pPr>
        <w:rPr>
          <w:rFonts w:ascii="Arial" w:hAnsi="Arial" w:cs="Arial"/>
          <w:i/>
          <w:sz w:val="18"/>
        </w:rPr>
      </w:pPr>
      <w:r w:rsidRPr="00CB0116">
        <w:rPr>
          <w:rFonts w:ascii="Arial" w:hAnsi="Arial" w:cs="Arial"/>
          <w:i/>
          <w:sz w:val="18"/>
        </w:rPr>
        <w:t>IntraBalance</w:t>
      </w:r>
      <w:r>
        <w:rPr>
          <w:rFonts w:ascii="Arial" w:hAnsi="Arial" w:cs="Arial"/>
          <w:i/>
          <w:sz w:val="18"/>
        </w:rPr>
        <w:t xml:space="preserve"> </w:t>
      </w:r>
      <w:r w:rsidRPr="00CB0116">
        <w:rPr>
          <w:rFonts w:ascii="Arial" w:hAnsi="Arial" w:cs="Arial"/>
          <w:i/>
          <w:sz w:val="18"/>
        </w:rPr>
        <w:t>Movement</w:t>
      </w:r>
      <w:r>
        <w:rPr>
          <w:rFonts w:ascii="Arial" w:hAnsi="Arial" w:cs="Arial"/>
          <w:i/>
          <w:sz w:val="18"/>
        </w:rPr>
        <w:t xml:space="preserve"> Cancellation </w:t>
      </w:r>
      <w:r w:rsidRPr="00CB0116">
        <w:rPr>
          <w:rFonts w:ascii="Arial" w:hAnsi="Arial" w:cs="Arial"/>
          <w:i/>
          <w:sz w:val="18"/>
        </w:rPr>
        <w:t>Request</w:t>
      </w:r>
      <w:r>
        <w:rPr>
          <w:rFonts w:ascii="Arial" w:hAnsi="Arial" w:cs="Arial"/>
          <w:i/>
          <w:sz w:val="18"/>
        </w:rPr>
        <w:t xml:space="preserve"> </w:t>
      </w:r>
      <w:r w:rsidRPr="00CB0116">
        <w:rPr>
          <w:rFonts w:ascii="Arial" w:hAnsi="Arial" w:cs="Arial"/>
          <w:i/>
          <w:sz w:val="18"/>
        </w:rPr>
        <w:t>Status</w:t>
      </w:r>
      <w:r>
        <w:rPr>
          <w:rFonts w:ascii="Arial" w:hAnsi="Arial" w:cs="Arial"/>
          <w:i/>
          <w:sz w:val="18"/>
        </w:rPr>
        <w:t xml:space="preserve"> </w:t>
      </w:r>
      <w:r w:rsidRPr="00CB0116">
        <w:rPr>
          <w:rFonts w:ascii="Arial" w:hAnsi="Arial" w:cs="Arial"/>
          <w:i/>
          <w:sz w:val="18"/>
        </w:rPr>
        <w:t>Advice</w:t>
      </w:r>
    </w:p>
    <w:p w14:paraId="01234DFE" w14:textId="39DFC91C" w:rsidR="00656A5D" w:rsidRDefault="003874CC" w:rsidP="00656A5D">
      <w:pPr>
        <w:spacing w:before="0"/>
        <w:rPr>
          <w:rFonts w:ascii="Arial" w:hAnsi="Arial" w:cs="Arial"/>
          <w:sz w:val="18"/>
        </w:rPr>
      </w:pPr>
      <w:r>
        <w:rPr>
          <w:rFonts w:ascii="Arial" w:hAnsi="Arial" w:cs="Arial"/>
          <w:sz w:val="18"/>
        </w:rPr>
        <w:t>The Servicing</w:t>
      </w:r>
      <w:r w:rsidR="00656A5D">
        <w:rPr>
          <w:rFonts w:ascii="Arial" w:hAnsi="Arial" w:cs="Arial"/>
          <w:sz w:val="18"/>
        </w:rPr>
        <w:t xml:space="preserve"> Party informs the Instructing Party about the status of the intra-</w:t>
      </w:r>
      <w:r w:rsidR="00656A5D" w:rsidRPr="00CB0116">
        <w:rPr>
          <w:rFonts w:ascii="Arial" w:hAnsi="Arial" w:cs="Arial"/>
          <w:sz w:val="18"/>
        </w:rPr>
        <w:t xml:space="preserve">balance movement </w:t>
      </w:r>
      <w:r w:rsidR="00656A5D">
        <w:rPr>
          <w:rFonts w:ascii="Arial" w:hAnsi="Arial" w:cs="Arial"/>
          <w:sz w:val="18"/>
        </w:rPr>
        <w:t>cancellation</w:t>
      </w:r>
      <w:r w:rsidR="00656A5D" w:rsidRPr="00CB0116">
        <w:rPr>
          <w:rFonts w:ascii="Arial" w:hAnsi="Arial" w:cs="Arial"/>
          <w:sz w:val="18"/>
        </w:rPr>
        <w:t xml:space="preserve"> request prev</w:t>
      </w:r>
      <w:r w:rsidR="00656A5D">
        <w:rPr>
          <w:rFonts w:ascii="Arial" w:hAnsi="Arial" w:cs="Arial"/>
          <w:sz w:val="18"/>
        </w:rPr>
        <w:t>iously sent.</w:t>
      </w:r>
    </w:p>
    <w:p w14:paraId="5986CC98" w14:textId="77777777" w:rsidR="00656A5D" w:rsidRDefault="00656A5D" w:rsidP="00656A5D">
      <w:pPr>
        <w:spacing w:before="0"/>
        <w:rPr>
          <w:rFonts w:ascii="Arial" w:hAnsi="Arial" w:cs="Arial"/>
          <w:sz w:val="18"/>
        </w:rPr>
      </w:pPr>
    </w:p>
    <w:p w14:paraId="2363BFFB" w14:textId="5C8FDAC2" w:rsidR="00656A5D" w:rsidRPr="00656A5D" w:rsidRDefault="00656A5D" w:rsidP="00656A5D">
      <w:pPr>
        <w:rPr>
          <w:rFonts w:ascii="Arial" w:hAnsi="Arial" w:cs="Arial"/>
          <w:i/>
          <w:sz w:val="18"/>
        </w:rPr>
      </w:pPr>
      <w:r w:rsidRPr="00656A5D">
        <w:rPr>
          <w:rFonts w:ascii="Arial" w:hAnsi="Arial" w:cs="Arial"/>
          <w:i/>
          <w:sz w:val="18"/>
        </w:rPr>
        <w:t>IntraBalance</w:t>
      </w:r>
      <w:r w:rsidR="003874CC">
        <w:rPr>
          <w:rFonts w:ascii="Arial" w:hAnsi="Arial" w:cs="Arial"/>
          <w:i/>
          <w:sz w:val="18"/>
        </w:rPr>
        <w:t xml:space="preserve"> </w:t>
      </w:r>
      <w:r w:rsidRPr="00656A5D">
        <w:rPr>
          <w:rFonts w:ascii="Arial" w:hAnsi="Arial" w:cs="Arial"/>
          <w:i/>
          <w:sz w:val="18"/>
        </w:rPr>
        <w:t>Movement</w:t>
      </w:r>
      <w:r w:rsidR="003874CC">
        <w:rPr>
          <w:rFonts w:ascii="Arial" w:hAnsi="Arial" w:cs="Arial"/>
          <w:i/>
          <w:sz w:val="18"/>
        </w:rPr>
        <w:t xml:space="preserve"> </w:t>
      </w:r>
      <w:r w:rsidRPr="00656A5D">
        <w:rPr>
          <w:rFonts w:ascii="Arial" w:hAnsi="Arial" w:cs="Arial"/>
          <w:i/>
          <w:sz w:val="18"/>
        </w:rPr>
        <w:t>Cancellation</w:t>
      </w:r>
      <w:r w:rsidR="003874CC">
        <w:rPr>
          <w:rFonts w:ascii="Arial" w:hAnsi="Arial" w:cs="Arial"/>
          <w:i/>
          <w:sz w:val="18"/>
        </w:rPr>
        <w:t xml:space="preserve"> </w:t>
      </w:r>
      <w:r w:rsidRPr="00656A5D">
        <w:rPr>
          <w:rFonts w:ascii="Arial" w:hAnsi="Arial" w:cs="Arial"/>
          <w:i/>
          <w:sz w:val="18"/>
        </w:rPr>
        <w:t>Query</w:t>
      </w:r>
    </w:p>
    <w:p w14:paraId="3BA0015A" w14:textId="65BF8EE9" w:rsidR="00656A5D" w:rsidRPr="00656A5D" w:rsidRDefault="003874CC" w:rsidP="00656A5D">
      <w:pPr>
        <w:spacing w:before="0"/>
        <w:rPr>
          <w:rFonts w:ascii="Arial" w:hAnsi="Arial" w:cs="Arial"/>
          <w:sz w:val="18"/>
        </w:rPr>
      </w:pPr>
      <w:r>
        <w:rPr>
          <w:rFonts w:ascii="Arial" w:hAnsi="Arial" w:cs="Arial"/>
          <w:sz w:val="18"/>
        </w:rPr>
        <w:t>The instructing Party</w:t>
      </w:r>
      <w:r w:rsidRPr="00CB0116">
        <w:rPr>
          <w:rFonts w:ascii="Arial" w:hAnsi="Arial" w:cs="Arial"/>
          <w:sz w:val="18"/>
        </w:rPr>
        <w:t xml:space="preserve"> request</w:t>
      </w:r>
      <w:r>
        <w:rPr>
          <w:rFonts w:ascii="Arial" w:hAnsi="Arial" w:cs="Arial"/>
          <w:sz w:val="18"/>
        </w:rPr>
        <w:t>s</w:t>
      </w:r>
      <w:r w:rsidR="00656A5D" w:rsidRPr="00656A5D">
        <w:rPr>
          <w:rFonts w:ascii="Arial" w:hAnsi="Arial" w:cs="Arial"/>
          <w:sz w:val="18"/>
        </w:rPr>
        <w:t xml:space="preserve"> </w:t>
      </w:r>
      <w:r>
        <w:rPr>
          <w:rFonts w:ascii="Arial" w:hAnsi="Arial" w:cs="Arial"/>
          <w:sz w:val="18"/>
        </w:rPr>
        <w:t>a</w:t>
      </w:r>
      <w:r w:rsidR="00656A5D" w:rsidRPr="00656A5D">
        <w:rPr>
          <w:rFonts w:ascii="Arial" w:hAnsi="Arial" w:cs="Arial"/>
          <w:sz w:val="18"/>
        </w:rPr>
        <w:t xml:space="preserve"> query </w:t>
      </w:r>
      <w:r>
        <w:rPr>
          <w:rFonts w:ascii="Arial" w:hAnsi="Arial" w:cs="Arial"/>
          <w:sz w:val="18"/>
        </w:rPr>
        <w:t xml:space="preserve">to retrieve all the </w:t>
      </w:r>
      <w:r w:rsidR="00656A5D" w:rsidRPr="00656A5D">
        <w:rPr>
          <w:rFonts w:ascii="Arial" w:hAnsi="Arial" w:cs="Arial"/>
          <w:sz w:val="18"/>
        </w:rPr>
        <w:t>Intra</w:t>
      </w:r>
      <w:r>
        <w:rPr>
          <w:rFonts w:ascii="Arial" w:hAnsi="Arial" w:cs="Arial"/>
          <w:sz w:val="18"/>
        </w:rPr>
        <w:t>-b</w:t>
      </w:r>
      <w:r w:rsidR="00656A5D" w:rsidRPr="00656A5D">
        <w:rPr>
          <w:rFonts w:ascii="Arial" w:hAnsi="Arial" w:cs="Arial"/>
          <w:sz w:val="18"/>
        </w:rPr>
        <w:t>alance</w:t>
      </w:r>
      <w:r>
        <w:rPr>
          <w:rFonts w:ascii="Arial" w:hAnsi="Arial" w:cs="Arial"/>
          <w:sz w:val="18"/>
        </w:rPr>
        <w:t xml:space="preserve"> </w:t>
      </w:r>
      <w:r w:rsidR="00656A5D" w:rsidRPr="00656A5D">
        <w:rPr>
          <w:rFonts w:ascii="Arial" w:hAnsi="Arial" w:cs="Arial"/>
          <w:sz w:val="18"/>
        </w:rPr>
        <w:t>Movement</w:t>
      </w:r>
      <w:r>
        <w:rPr>
          <w:rFonts w:ascii="Arial" w:hAnsi="Arial" w:cs="Arial"/>
          <w:sz w:val="18"/>
        </w:rPr>
        <w:t xml:space="preserve"> </w:t>
      </w:r>
      <w:r w:rsidR="00656A5D" w:rsidRPr="00656A5D">
        <w:rPr>
          <w:rFonts w:ascii="Arial" w:hAnsi="Arial" w:cs="Arial"/>
          <w:sz w:val="18"/>
        </w:rPr>
        <w:t>Cancellation</w:t>
      </w:r>
      <w:r>
        <w:rPr>
          <w:rFonts w:ascii="Arial" w:hAnsi="Arial" w:cs="Arial"/>
          <w:sz w:val="18"/>
        </w:rPr>
        <w:t xml:space="preserve"> </w:t>
      </w:r>
      <w:r w:rsidR="00656A5D" w:rsidRPr="00656A5D">
        <w:rPr>
          <w:rFonts w:ascii="Arial" w:hAnsi="Arial" w:cs="Arial"/>
          <w:sz w:val="18"/>
        </w:rPr>
        <w:t>Request</w:t>
      </w:r>
      <w:r>
        <w:rPr>
          <w:rFonts w:ascii="Arial" w:hAnsi="Arial" w:cs="Arial"/>
          <w:sz w:val="18"/>
        </w:rPr>
        <w:t>s</w:t>
      </w:r>
      <w:r w:rsidR="00656A5D" w:rsidRPr="00656A5D">
        <w:rPr>
          <w:rFonts w:ascii="Arial" w:hAnsi="Arial" w:cs="Arial"/>
          <w:sz w:val="18"/>
        </w:rPr>
        <w:t>, along with their current status, that satisfy the defined selection criteria.</w:t>
      </w:r>
      <w:r w:rsidR="00656A5D" w:rsidRPr="00656A5D" w:rsidDel="00FE0807">
        <w:rPr>
          <w:rFonts w:ascii="Arial" w:hAnsi="Arial" w:cs="Arial"/>
          <w:sz w:val="18"/>
        </w:rPr>
        <w:t xml:space="preserve"> </w:t>
      </w:r>
    </w:p>
    <w:p w14:paraId="1FBCCD7F" w14:textId="77777777" w:rsidR="00656A5D" w:rsidRDefault="00656A5D" w:rsidP="0070644E"/>
    <w:p w14:paraId="0D57FE23" w14:textId="77777777" w:rsidR="003874CC" w:rsidRDefault="003874CC" w:rsidP="0070644E"/>
    <w:p w14:paraId="30C1CC18" w14:textId="140F1678" w:rsidR="003874CC" w:rsidRPr="003874CC" w:rsidRDefault="003874CC" w:rsidP="003874CC">
      <w:pPr>
        <w:rPr>
          <w:rFonts w:ascii="Arial" w:hAnsi="Arial" w:cs="Arial"/>
          <w:i/>
          <w:sz w:val="18"/>
        </w:rPr>
      </w:pPr>
      <w:r w:rsidRPr="003874CC">
        <w:rPr>
          <w:rFonts w:ascii="Arial" w:hAnsi="Arial" w:cs="Arial"/>
          <w:i/>
          <w:sz w:val="18"/>
        </w:rPr>
        <w:t>IntraBalance</w:t>
      </w:r>
      <w:r>
        <w:rPr>
          <w:rFonts w:ascii="Arial" w:hAnsi="Arial" w:cs="Arial"/>
          <w:i/>
          <w:sz w:val="18"/>
        </w:rPr>
        <w:t xml:space="preserve"> </w:t>
      </w:r>
      <w:r w:rsidRPr="003874CC">
        <w:rPr>
          <w:rFonts w:ascii="Arial" w:hAnsi="Arial" w:cs="Arial"/>
          <w:i/>
          <w:sz w:val="18"/>
        </w:rPr>
        <w:t>Movement</w:t>
      </w:r>
      <w:r>
        <w:rPr>
          <w:rFonts w:ascii="Arial" w:hAnsi="Arial" w:cs="Arial"/>
          <w:i/>
          <w:sz w:val="18"/>
        </w:rPr>
        <w:t xml:space="preserve"> </w:t>
      </w:r>
      <w:r w:rsidRPr="003874CC">
        <w:rPr>
          <w:rFonts w:ascii="Arial" w:hAnsi="Arial" w:cs="Arial"/>
          <w:i/>
          <w:sz w:val="18"/>
        </w:rPr>
        <w:t>Cancellation</w:t>
      </w:r>
      <w:r>
        <w:rPr>
          <w:rFonts w:ascii="Arial" w:hAnsi="Arial" w:cs="Arial"/>
          <w:i/>
          <w:sz w:val="18"/>
        </w:rPr>
        <w:t xml:space="preserve"> </w:t>
      </w:r>
      <w:r w:rsidRPr="003874CC">
        <w:rPr>
          <w:rFonts w:ascii="Arial" w:hAnsi="Arial" w:cs="Arial"/>
          <w:i/>
          <w:sz w:val="18"/>
        </w:rPr>
        <w:t xml:space="preserve">Report </w:t>
      </w:r>
    </w:p>
    <w:p w14:paraId="3029E2D5" w14:textId="7F3EA12B" w:rsidR="003874CC" w:rsidRPr="003874CC" w:rsidRDefault="003874CC" w:rsidP="003874CC">
      <w:pPr>
        <w:spacing w:before="0"/>
        <w:rPr>
          <w:rFonts w:ascii="Arial" w:hAnsi="Arial" w:cs="Arial"/>
          <w:sz w:val="18"/>
        </w:rPr>
      </w:pPr>
      <w:r w:rsidRPr="003874CC">
        <w:rPr>
          <w:rFonts w:ascii="Arial" w:hAnsi="Arial" w:cs="Arial"/>
          <w:sz w:val="18"/>
        </w:rPr>
        <w:t xml:space="preserve">The </w:t>
      </w:r>
      <w:r>
        <w:rPr>
          <w:rFonts w:ascii="Arial" w:hAnsi="Arial" w:cs="Arial"/>
          <w:sz w:val="18"/>
        </w:rPr>
        <w:t xml:space="preserve">Servicing party sends </w:t>
      </w:r>
      <w:r w:rsidRPr="003874CC">
        <w:rPr>
          <w:rFonts w:ascii="Arial" w:hAnsi="Arial" w:cs="Arial"/>
          <w:sz w:val="18"/>
        </w:rPr>
        <w:t xml:space="preserve">to </w:t>
      </w:r>
      <w:r>
        <w:rPr>
          <w:rFonts w:ascii="Arial" w:hAnsi="Arial" w:cs="Arial"/>
          <w:sz w:val="18"/>
        </w:rPr>
        <w:t>the Instructing party the response of the query with the f</w:t>
      </w:r>
      <w:r w:rsidRPr="003874CC">
        <w:rPr>
          <w:rFonts w:ascii="Arial" w:hAnsi="Arial" w:cs="Arial"/>
          <w:sz w:val="18"/>
        </w:rPr>
        <w:t xml:space="preserve">ull details of the Intra-Balance Movement Cancellation Instruction/s </w:t>
      </w:r>
      <w:r w:rsidR="00EF2293">
        <w:rPr>
          <w:rFonts w:ascii="Arial" w:hAnsi="Arial" w:cs="Arial"/>
          <w:sz w:val="18"/>
        </w:rPr>
        <w:t xml:space="preserve">that fulfilled the selection criteria. </w:t>
      </w:r>
    </w:p>
    <w:p w14:paraId="0CABA6C7" w14:textId="77777777" w:rsidR="003874CC" w:rsidRDefault="003874CC" w:rsidP="0070644E"/>
    <w:p w14:paraId="29244B3E" w14:textId="77777777" w:rsidR="00656A5D" w:rsidRPr="0070644E" w:rsidRDefault="00656A5D" w:rsidP="0070644E"/>
    <w:p w14:paraId="26B870D5" w14:textId="13788919" w:rsidR="0070644E" w:rsidRDefault="0070644E" w:rsidP="0070644E">
      <w:pPr>
        <w:pStyle w:val="Heading3"/>
      </w:pPr>
      <w:bookmarkStart w:id="58" w:name="_Toc45632979"/>
      <w:r w:rsidRPr="0070644E">
        <w:t>Requesting an Intra Balance Modification Query</w:t>
      </w:r>
      <w:bookmarkEnd w:id="58"/>
    </w:p>
    <w:p w14:paraId="123032D7" w14:textId="77777777" w:rsidR="0070644E" w:rsidRDefault="0070644E" w:rsidP="0070644E"/>
    <w:p w14:paraId="5E1B22C4" w14:textId="2253B1A0" w:rsidR="0070644E" w:rsidRDefault="0070644E" w:rsidP="0070644E">
      <w:r w:rsidRPr="00D7708E">
        <w:rPr>
          <w:noProof/>
          <w:lang w:eastAsia="en-GB"/>
        </w:rPr>
        <mc:AlternateContent>
          <mc:Choice Requires="wpc">
            <w:drawing>
              <wp:inline distT="0" distB="0" distL="0" distR="0" wp14:anchorId="75B88A6E" wp14:editId="5975F813">
                <wp:extent cx="5578475" cy="2846705"/>
                <wp:effectExtent l="0" t="0" r="3175" b="29845"/>
                <wp:docPr id="78" name="Lienzo 7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64" name="Picture 28" descr="bank"/>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413385" y="13335"/>
                            <a:ext cx="53721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808080"/>
                                </a:solidFill>
                                <a:miter lim="800000"/>
                                <a:headEnd/>
                                <a:tailEnd/>
                              </a14:hiddenLine>
                            </a:ext>
                          </a:extLst>
                        </pic:spPr>
                      </pic:pic>
                      <pic:pic xmlns:pic="http://schemas.openxmlformats.org/drawingml/2006/picture">
                        <pic:nvPicPr>
                          <pic:cNvPr id="65" name="Picture 29" descr="Cantral-depositary"/>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4258945" y="0"/>
                            <a:ext cx="54864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6" name="Text Box 30"/>
                        <wps:cNvSpPr txBox="1">
                          <a:spLocks noChangeArrowheads="1"/>
                        </wps:cNvSpPr>
                        <wps:spPr bwMode="auto">
                          <a:xfrm>
                            <a:off x="3228975" y="571500"/>
                            <a:ext cx="234950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0E81F8" w14:textId="77777777" w:rsidR="00E81A89" w:rsidRPr="000352A9" w:rsidRDefault="00E81A89" w:rsidP="0070644E">
                              <w:pPr>
                                <w:spacing w:before="0"/>
                                <w:jc w:val="center"/>
                              </w:pPr>
                              <w:r w:rsidRPr="000352A9">
                                <w:t>Servicing</w:t>
                              </w:r>
                              <w:r>
                                <w:t xml:space="preserve"> Party</w:t>
                              </w:r>
                            </w:p>
                          </w:txbxContent>
                        </wps:txbx>
                        <wps:bodyPr rot="0" vert="horz" wrap="square" lIns="91440" tIns="45720" rIns="91440" bIns="45720" anchor="t" anchorCtr="0" upright="1">
                          <a:noAutofit/>
                        </wps:bodyPr>
                      </wps:wsp>
                      <wps:wsp>
                        <wps:cNvPr id="67" name="Line 31"/>
                        <wps:cNvCnPr>
                          <a:cxnSpLocks noChangeShapeType="1"/>
                        </wps:cNvCnPr>
                        <wps:spPr bwMode="auto">
                          <a:xfrm>
                            <a:off x="653415" y="904875"/>
                            <a:ext cx="635" cy="192913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32"/>
                        <wps:cNvSpPr txBox="1">
                          <a:spLocks noChangeArrowheads="1"/>
                        </wps:cNvSpPr>
                        <wps:spPr bwMode="auto">
                          <a:xfrm>
                            <a:off x="0" y="571500"/>
                            <a:ext cx="1337310"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370E15" w14:textId="77777777" w:rsidR="00E81A89" w:rsidRPr="000352A9" w:rsidRDefault="00E81A89" w:rsidP="0070644E">
                              <w:pPr>
                                <w:spacing w:before="0"/>
                              </w:pPr>
                              <w:r>
                                <w:t>Instructing Party</w:t>
                              </w:r>
                              <w:r w:rsidRPr="000352A9">
                                <w:t xml:space="preserve"> </w:t>
                              </w:r>
                            </w:p>
                          </w:txbxContent>
                        </wps:txbx>
                        <wps:bodyPr rot="0" vert="horz" wrap="square" lIns="91440" tIns="45720" rIns="91440" bIns="45720" anchor="t" anchorCtr="0" upright="1">
                          <a:noAutofit/>
                        </wps:bodyPr>
                      </wps:wsp>
                      <wps:wsp>
                        <wps:cNvPr id="69" name="Line 33"/>
                        <wps:cNvCnPr>
                          <a:cxnSpLocks noChangeShapeType="1"/>
                        </wps:cNvCnPr>
                        <wps:spPr bwMode="auto">
                          <a:xfrm>
                            <a:off x="4906645" y="904875"/>
                            <a:ext cx="635" cy="186563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0" name="Text Box 34"/>
                        <wps:cNvSpPr txBox="1">
                          <a:spLocks noChangeArrowheads="1"/>
                        </wps:cNvSpPr>
                        <wps:spPr bwMode="auto">
                          <a:xfrm>
                            <a:off x="978535" y="1783080"/>
                            <a:ext cx="328041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E8134A" w14:textId="24DACBD9" w:rsidR="00E81A89" w:rsidRPr="00195837" w:rsidRDefault="00E81A89" w:rsidP="0070644E">
                              <w:pPr>
                                <w:spacing w:before="0"/>
                                <w:jc w:val="center"/>
                                <w:rPr>
                                  <w:color w:val="008000"/>
                                  <w:sz w:val="22"/>
                                  <w:szCs w:val="22"/>
                                  <w:lang w:val="en-US"/>
                                </w:rPr>
                              </w:pPr>
                              <w:r w:rsidRPr="00195837">
                                <w:rPr>
                                  <w:color w:val="008000"/>
                                  <w:sz w:val="22"/>
                                  <w:szCs w:val="22"/>
                                  <w:lang w:val="fr-FR"/>
                                </w:rPr>
                                <w:t>IntraBalanceMovement</w:t>
                              </w:r>
                              <w:r>
                                <w:rPr>
                                  <w:color w:val="008000"/>
                                  <w:sz w:val="22"/>
                                  <w:szCs w:val="22"/>
                                  <w:lang w:val="fr-FR"/>
                                </w:rPr>
                                <w:t>Modification</w:t>
                              </w:r>
                              <w:r w:rsidRPr="00195837">
                                <w:rPr>
                                  <w:color w:val="008000"/>
                                  <w:sz w:val="22"/>
                                  <w:szCs w:val="22"/>
                                  <w:lang w:val="fr-FR"/>
                                </w:rPr>
                                <w:t>Query</w:t>
                              </w:r>
                              <w:r>
                                <w:rPr>
                                  <w:color w:val="008000"/>
                                  <w:sz w:val="22"/>
                                  <w:szCs w:val="22"/>
                                  <w:lang w:val="fr-FR"/>
                                </w:rPr>
                                <w:t xml:space="preserve"> (camt.080)</w:t>
                              </w:r>
                            </w:p>
                          </w:txbxContent>
                        </wps:txbx>
                        <wps:bodyPr rot="0" vert="horz" wrap="square" lIns="91440" tIns="45720" rIns="91440" bIns="45720" anchor="t" anchorCtr="0" upright="1">
                          <a:noAutofit/>
                        </wps:bodyPr>
                      </wps:wsp>
                      <wps:wsp>
                        <wps:cNvPr id="71" name="Line 35"/>
                        <wps:cNvCnPr>
                          <a:cxnSpLocks noChangeShapeType="1"/>
                        </wps:cNvCnPr>
                        <wps:spPr bwMode="auto">
                          <a:xfrm flipV="1">
                            <a:off x="768985" y="2110105"/>
                            <a:ext cx="3853180" cy="635"/>
                          </a:xfrm>
                          <a:prstGeom prst="line">
                            <a:avLst/>
                          </a:prstGeom>
                          <a:noFill/>
                          <a:ln w="9525">
                            <a:solidFill>
                              <a:srgbClr val="008000"/>
                            </a:solidFill>
                            <a:round/>
                            <a:headEnd type="none" w="lg" len="lg"/>
                            <a:tailEnd type="stealth" w="lg" len="lg"/>
                          </a:ln>
                          <a:extLst>
                            <a:ext uri="{909E8E84-426E-40DD-AFC4-6F175D3DCCD1}">
                              <a14:hiddenFill xmlns:a14="http://schemas.microsoft.com/office/drawing/2010/main">
                                <a:noFill/>
                              </a14:hiddenFill>
                            </a:ext>
                          </a:extLst>
                        </wps:spPr>
                        <wps:bodyPr/>
                      </wps:wsp>
                      <wps:wsp>
                        <wps:cNvPr id="72" name="Line 36"/>
                        <wps:cNvCnPr>
                          <a:cxnSpLocks noChangeShapeType="1"/>
                        </wps:cNvCnPr>
                        <wps:spPr bwMode="auto">
                          <a:xfrm flipV="1">
                            <a:off x="768985" y="2484755"/>
                            <a:ext cx="3917950" cy="635"/>
                          </a:xfrm>
                          <a:prstGeom prst="line">
                            <a:avLst/>
                          </a:prstGeom>
                          <a:noFill/>
                          <a:ln w="9525">
                            <a:solidFill>
                              <a:srgbClr val="008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3" name="Text Box 37"/>
                        <wps:cNvSpPr txBox="1">
                          <a:spLocks noChangeArrowheads="1"/>
                        </wps:cNvSpPr>
                        <wps:spPr bwMode="auto">
                          <a:xfrm>
                            <a:off x="875665" y="2183130"/>
                            <a:ext cx="359918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6FEFA3" w14:textId="78CB1247" w:rsidR="00E81A89" w:rsidRPr="00195837" w:rsidRDefault="00E81A89" w:rsidP="0070644E">
                              <w:pPr>
                                <w:spacing w:before="0"/>
                                <w:jc w:val="center"/>
                                <w:rPr>
                                  <w:color w:val="008000"/>
                                  <w:sz w:val="22"/>
                                  <w:szCs w:val="22"/>
                                  <w:lang w:val="fr-FR"/>
                                </w:rPr>
                              </w:pPr>
                              <w:r w:rsidRPr="00195837">
                                <w:rPr>
                                  <w:color w:val="008000"/>
                                  <w:sz w:val="22"/>
                                  <w:szCs w:val="22"/>
                                  <w:lang w:val="fr-FR"/>
                                </w:rPr>
                                <w:t>IntraBalanceMovement</w:t>
                              </w:r>
                              <w:r>
                                <w:rPr>
                                  <w:color w:val="008000"/>
                                  <w:sz w:val="22"/>
                                  <w:szCs w:val="22"/>
                                  <w:lang w:val="fr-FR"/>
                                </w:rPr>
                                <w:t>ModificationR</w:t>
                              </w:r>
                              <w:r w:rsidRPr="00195837">
                                <w:rPr>
                                  <w:color w:val="008000"/>
                                  <w:sz w:val="22"/>
                                  <w:szCs w:val="22"/>
                                  <w:lang w:val="fr-FR"/>
                                </w:rPr>
                                <w:t>e</w:t>
                              </w:r>
                              <w:r>
                                <w:rPr>
                                  <w:color w:val="008000"/>
                                  <w:sz w:val="22"/>
                                  <w:szCs w:val="22"/>
                                  <w:lang w:val="fr-FR"/>
                                </w:rPr>
                                <w:t>port (camt.081)</w:t>
                              </w:r>
                            </w:p>
                            <w:p w14:paraId="2B491C14" w14:textId="77777777" w:rsidR="00E81A89" w:rsidRPr="00C737DC" w:rsidRDefault="00E81A89" w:rsidP="0070644E">
                              <w:pPr>
                                <w:spacing w:before="0"/>
                                <w:jc w:val="center"/>
                                <w:rPr>
                                  <w:color w:val="008000"/>
                                  <w:lang w:val="fr-FR"/>
                                </w:rPr>
                              </w:pPr>
                            </w:p>
                          </w:txbxContent>
                        </wps:txbx>
                        <wps:bodyPr rot="0" vert="horz" wrap="square" lIns="91440" tIns="45720" rIns="91440" bIns="45720" anchor="t" anchorCtr="0" upright="1">
                          <a:noAutofit/>
                        </wps:bodyPr>
                      </wps:wsp>
                      <wps:wsp>
                        <wps:cNvPr id="74" name="Line 38"/>
                        <wps:cNvCnPr>
                          <a:cxnSpLocks noChangeShapeType="1"/>
                        </wps:cNvCnPr>
                        <wps:spPr bwMode="auto">
                          <a:xfrm flipH="1" flipV="1">
                            <a:off x="844550" y="1217295"/>
                            <a:ext cx="3842385" cy="635"/>
                          </a:xfrm>
                          <a:prstGeom prst="line">
                            <a:avLst/>
                          </a:prstGeom>
                          <a:noFill/>
                          <a:ln w="9525">
                            <a:solidFill>
                              <a:srgbClr val="000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5" name="Text Box 39"/>
                        <wps:cNvSpPr txBox="1">
                          <a:spLocks noChangeArrowheads="1"/>
                        </wps:cNvSpPr>
                        <wps:spPr bwMode="auto">
                          <a:xfrm>
                            <a:off x="902225" y="904875"/>
                            <a:ext cx="3590262"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5582EB" w14:textId="48AB2E7F" w:rsidR="00E81A89" w:rsidRPr="00195837" w:rsidRDefault="00E81A89" w:rsidP="0070644E">
                              <w:pPr>
                                <w:spacing w:before="0"/>
                                <w:jc w:val="center"/>
                                <w:rPr>
                                  <w:sz w:val="22"/>
                                  <w:szCs w:val="22"/>
                                  <w:lang w:val="en-US"/>
                                </w:rPr>
                              </w:pPr>
                              <w:r w:rsidRPr="00195837">
                                <w:rPr>
                                  <w:sz w:val="22"/>
                                  <w:szCs w:val="22"/>
                                  <w:lang w:val="en-US"/>
                                </w:rPr>
                                <w:t>IntraBalanceMovement</w:t>
                              </w:r>
                              <w:r>
                                <w:rPr>
                                  <w:sz w:val="22"/>
                                  <w:szCs w:val="22"/>
                                  <w:lang w:val="en-US"/>
                                </w:rPr>
                                <w:t>Modification</w:t>
                              </w:r>
                              <w:r w:rsidRPr="00195837">
                                <w:rPr>
                                  <w:sz w:val="22"/>
                                  <w:szCs w:val="22"/>
                                  <w:lang w:val="en-US"/>
                                </w:rPr>
                                <w:t>Request</w:t>
                              </w:r>
                              <w:r>
                                <w:rPr>
                                  <w:sz w:val="22"/>
                                  <w:szCs w:val="22"/>
                                  <w:lang w:val="en-US"/>
                                </w:rPr>
                                <w:t xml:space="preserve"> (camt.072)</w:t>
                              </w:r>
                            </w:p>
                            <w:p w14:paraId="458C2359" w14:textId="77777777" w:rsidR="00E81A89" w:rsidRPr="005D7285" w:rsidRDefault="00E81A89" w:rsidP="0070644E">
                              <w:pPr>
                                <w:spacing w:before="0"/>
                                <w:jc w:val="center"/>
                                <w:rPr>
                                  <w:lang w:val="en-US"/>
                                </w:rPr>
                              </w:pPr>
                            </w:p>
                          </w:txbxContent>
                        </wps:txbx>
                        <wps:bodyPr rot="0" vert="horz" wrap="square" lIns="91440" tIns="45720" rIns="91440" bIns="45720" anchor="t" anchorCtr="0" upright="1">
                          <a:noAutofit/>
                        </wps:bodyPr>
                      </wps:wsp>
                      <wps:wsp>
                        <wps:cNvPr id="76" name="Text Box 40"/>
                        <wps:cNvSpPr txBox="1">
                          <a:spLocks noChangeArrowheads="1"/>
                        </wps:cNvSpPr>
                        <wps:spPr bwMode="auto">
                          <a:xfrm>
                            <a:off x="715618" y="1235075"/>
                            <a:ext cx="4150580"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786A72" w14:textId="1DBADDC7" w:rsidR="00E81A89" w:rsidRPr="00195837" w:rsidRDefault="00E81A89" w:rsidP="0070644E">
                              <w:pPr>
                                <w:spacing w:before="0"/>
                                <w:jc w:val="center"/>
                                <w:rPr>
                                  <w:sz w:val="22"/>
                                  <w:szCs w:val="22"/>
                                  <w:lang w:val="en-US"/>
                                </w:rPr>
                              </w:pPr>
                              <w:r w:rsidRPr="00195837">
                                <w:rPr>
                                  <w:sz w:val="22"/>
                                  <w:szCs w:val="22"/>
                                  <w:lang w:val="en-US"/>
                                </w:rPr>
                                <w:t>IntraBalanceMovement</w:t>
                              </w:r>
                              <w:r>
                                <w:rPr>
                                  <w:sz w:val="22"/>
                                  <w:szCs w:val="22"/>
                                  <w:lang w:val="en-US"/>
                                </w:rPr>
                                <w:t>Modification</w:t>
                              </w:r>
                              <w:r w:rsidRPr="00195837">
                                <w:rPr>
                                  <w:sz w:val="22"/>
                                  <w:szCs w:val="22"/>
                                  <w:lang w:val="en-US"/>
                                </w:rPr>
                                <w:t>Request</w:t>
                              </w:r>
                              <w:r>
                                <w:rPr>
                                  <w:sz w:val="22"/>
                                  <w:szCs w:val="22"/>
                                  <w:lang w:val="en-US"/>
                                </w:rPr>
                                <w:t>StatusAdvice (camt.073)</w:t>
                              </w:r>
                            </w:p>
                            <w:p w14:paraId="779837C8" w14:textId="77777777" w:rsidR="00E81A89" w:rsidRPr="005D7285" w:rsidRDefault="00E81A89" w:rsidP="0070644E">
                              <w:pPr>
                                <w:spacing w:before="0"/>
                                <w:jc w:val="center"/>
                                <w:rPr>
                                  <w:lang w:val="en-US"/>
                                </w:rPr>
                              </w:pPr>
                            </w:p>
                          </w:txbxContent>
                        </wps:txbx>
                        <wps:bodyPr rot="0" vert="horz" wrap="square" lIns="91440" tIns="45720" rIns="91440" bIns="45720" anchor="t" anchorCtr="0" upright="1">
                          <a:noAutofit/>
                        </wps:bodyPr>
                      </wps:wsp>
                      <wps:wsp>
                        <wps:cNvPr id="77" name="AutoShape 41"/>
                        <wps:cNvCnPr>
                          <a:cxnSpLocks noChangeShapeType="1"/>
                        </wps:cNvCnPr>
                        <wps:spPr bwMode="auto">
                          <a:xfrm flipH="1">
                            <a:off x="856615" y="1525905"/>
                            <a:ext cx="3830320" cy="0"/>
                          </a:xfrm>
                          <a:prstGeom prst="straightConnector1">
                            <a:avLst/>
                          </a:prstGeom>
                          <a:noFill/>
                          <a:ln w="9525">
                            <a:solidFill>
                              <a:srgbClr val="000000"/>
                            </a:solidFill>
                            <a:prstDash val="dash"/>
                            <a:round/>
                            <a:headEnd/>
                            <a:tailEnd type="stealth"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75B88A6E" id="Lienzo 78" o:spid="_x0000_s1088" editas="canvas" style="width:439.25pt;height:224.15pt;mso-position-horizontal-relative:char;mso-position-vertical-relative:line" coordsize="55784,284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">
                <v:shape id="_x0000_s1089" type="#_x0000_t75" style="position:absolute;width:55784;height:28467;visibility:visible;mso-wrap-style:square">
                  <v:fill o:detectmouseclick="t"/>
                  <v:path o:connecttype="none"/>
                </v:shape>
                <v:shape id="Picture 28" o:spid="_x0000_s1090" type="#_x0000_t75" alt="bank" style="position:absolute;left:4133;top:133;width:5372;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" strokecolor="gray">
                  <v:imagedata r:id="rId46" o:title="bank"/>
                </v:shape>
                <v:shape id="Picture 29" o:spid="_x0000_s1091" type="#_x0000_t75" alt="Cantral-depositary" style="position:absolute;left:42589;width:5486;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">
                  <v:imagedata r:id="rId47" o:title="Cantral-depositary"/>
                </v:shape>
                <v:shape id="Text Box 30" o:spid="_x0000_s1092" type="#_x0000_t202" style="position:absolute;left:32289;top:5715;width:23495;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" filled="f" stroked="f">
                  <v:textbox>
                    <w:txbxContent>
                      <w:p w14:paraId="770E81F8" w14:textId="77777777" w:rsidR="00E81A89" w:rsidRPr="000352A9" w:rsidRDefault="00E81A89" w:rsidP="0070644E">
                        <w:pPr>
                          <w:spacing w:before="0"/>
                          <w:jc w:val="center"/>
                        </w:pPr>
                        <w:r w:rsidRPr="000352A9">
                          <w:t>Servicing</w:t>
                        </w:r>
                        <w:r>
                          <w:t xml:space="preserve"> Party</w:t>
                        </w:r>
                      </w:p>
                    </w:txbxContent>
                  </v:textbox>
                </v:shape>
                <v:line id="Line 31" o:spid="_x0000_s1093" style="position:absolute;visibility:visible;mso-wrap-style:square" from="6534,9048" to="6540,28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" strokeweight="2pt">
                  <v:stroke dashstyle="dash"/>
                </v:line>
                <v:shape id="Text Box 32" o:spid="_x0000_s1094" type="#_x0000_t202" style="position:absolute;top:5715;width:13373;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14:paraId="59370E15" w14:textId="77777777" w:rsidR="00E81A89" w:rsidRPr="000352A9" w:rsidRDefault="00E81A89" w:rsidP="0070644E">
                        <w:pPr>
                          <w:spacing w:before="0"/>
                        </w:pPr>
                        <w:r>
                          <w:t>Instructing Party</w:t>
                        </w:r>
                        <w:r w:rsidRPr="000352A9">
                          <w:t xml:space="preserve"> </w:t>
                        </w:r>
                      </w:p>
                    </w:txbxContent>
                  </v:textbox>
                </v:shape>
                <v:line id="Line 33" o:spid="_x0000_s1095" style="position:absolute;visibility:visible;mso-wrap-style:square" from="49066,9048" to="49072,27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" strokeweight="2pt">
                  <v:stroke dashstyle="dash"/>
                </v:line>
                <v:shape id="Text Box 34" o:spid="_x0000_s1096" type="#_x0000_t202" style="position:absolute;left:9785;top:17830;width:32804;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" filled="f" stroked="f">
                  <v:textbox>
                    <w:txbxContent>
                      <w:p w14:paraId="74E8134A" w14:textId="24DACBD9" w:rsidR="00E81A89" w:rsidRPr="00195837" w:rsidRDefault="00E81A89" w:rsidP="0070644E">
                        <w:pPr>
                          <w:spacing w:before="0"/>
                          <w:jc w:val="center"/>
                          <w:rPr>
                            <w:color w:val="008000"/>
                            <w:sz w:val="22"/>
                            <w:szCs w:val="22"/>
                            <w:lang w:val="en-US"/>
                          </w:rPr>
                        </w:pPr>
                        <w:r w:rsidRPr="00195837">
                          <w:rPr>
                            <w:color w:val="008000"/>
                            <w:sz w:val="22"/>
                            <w:szCs w:val="22"/>
                            <w:lang w:val="fr-FR"/>
                          </w:rPr>
                          <w:t>IntraBalanceMovement</w:t>
                        </w:r>
                        <w:r>
                          <w:rPr>
                            <w:color w:val="008000"/>
                            <w:sz w:val="22"/>
                            <w:szCs w:val="22"/>
                            <w:lang w:val="fr-FR"/>
                          </w:rPr>
                          <w:t>Modification</w:t>
                        </w:r>
                        <w:r w:rsidRPr="00195837">
                          <w:rPr>
                            <w:color w:val="008000"/>
                            <w:sz w:val="22"/>
                            <w:szCs w:val="22"/>
                            <w:lang w:val="fr-FR"/>
                          </w:rPr>
                          <w:t>Query</w:t>
                        </w:r>
                        <w:r>
                          <w:rPr>
                            <w:color w:val="008000"/>
                            <w:sz w:val="22"/>
                            <w:szCs w:val="22"/>
                            <w:lang w:val="fr-FR"/>
                          </w:rPr>
                          <w:t xml:space="preserve"> (camt.080)</w:t>
                        </w:r>
                      </w:p>
                    </w:txbxContent>
                  </v:textbox>
                </v:shape>
                <v:line id="Line 35" o:spid="_x0000_s1097" style="position:absolute;flip:y;visibility:visible;mso-wrap-style:square" from="7689,21101" to="46221,211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" strokecolor="green">
                  <v:stroke startarrowwidth="wide" startarrowlength="long" endarrow="classic" endarrowwidth="wide" endarrowlength="long"/>
                </v:line>
                <v:line id="Line 36" o:spid="_x0000_s1098" style="position:absolute;flip:y;visibility:visible;mso-wrap-style:square" from="7689,24847" to="46869,24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" strokecolor="green">
                  <v:stroke startarrow="classic" startarrowwidth="wide" startarrowlength="long" endarrowwidth="wide" endarrowlength="long"/>
                </v:line>
                <v:shape id="Text Box 37" o:spid="_x0000_s1099" type="#_x0000_t202" style="position:absolute;left:8756;top:21831;width:35992;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" filled="f" stroked="f">
                  <v:textbox>
                    <w:txbxContent>
                      <w:p w14:paraId="526FEFA3" w14:textId="78CB1247" w:rsidR="00E81A89" w:rsidRPr="00195837" w:rsidRDefault="00E81A89" w:rsidP="0070644E">
                        <w:pPr>
                          <w:spacing w:before="0"/>
                          <w:jc w:val="center"/>
                          <w:rPr>
                            <w:color w:val="008000"/>
                            <w:sz w:val="22"/>
                            <w:szCs w:val="22"/>
                            <w:lang w:val="fr-FR"/>
                          </w:rPr>
                        </w:pPr>
                        <w:r w:rsidRPr="00195837">
                          <w:rPr>
                            <w:color w:val="008000"/>
                            <w:sz w:val="22"/>
                            <w:szCs w:val="22"/>
                            <w:lang w:val="fr-FR"/>
                          </w:rPr>
                          <w:t>IntraBalanceMovement</w:t>
                        </w:r>
                        <w:r>
                          <w:rPr>
                            <w:color w:val="008000"/>
                            <w:sz w:val="22"/>
                            <w:szCs w:val="22"/>
                            <w:lang w:val="fr-FR"/>
                          </w:rPr>
                          <w:t>ModificationR</w:t>
                        </w:r>
                        <w:r w:rsidRPr="00195837">
                          <w:rPr>
                            <w:color w:val="008000"/>
                            <w:sz w:val="22"/>
                            <w:szCs w:val="22"/>
                            <w:lang w:val="fr-FR"/>
                          </w:rPr>
                          <w:t>e</w:t>
                        </w:r>
                        <w:r>
                          <w:rPr>
                            <w:color w:val="008000"/>
                            <w:sz w:val="22"/>
                            <w:szCs w:val="22"/>
                            <w:lang w:val="fr-FR"/>
                          </w:rPr>
                          <w:t>port (camt.081)</w:t>
                        </w:r>
                      </w:p>
                      <w:p w14:paraId="2B491C14" w14:textId="77777777" w:rsidR="00E81A89" w:rsidRPr="00C737DC" w:rsidRDefault="00E81A89" w:rsidP="0070644E">
                        <w:pPr>
                          <w:spacing w:before="0"/>
                          <w:jc w:val="center"/>
                          <w:rPr>
                            <w:color w:val="008000"/>
                            <w:lang w:val="fr-FR"/>
                          </w:rPr>
                        </w:pPr>
                      </w:p>
                    </w:txbxContent>
                  </v:textbox>
                </v:shape>
                <v:line id="Line 38" o:spid="_x0000_s1100" style="position:absolute;flip:x y;visibility:visible;mso-wrap-style:square" from="8445,12172" to="46869,12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">
                  <v:stroke startarrow="classic" startarrowwidth="wide" startarrowlength="long" endarrowwidth="wide" endarrowlength="long"/>
                </v:line>
                <v:shape id="Text Box 39" o:spid="_x0000_s1101" type="#_x0000_t202" style="position:absolute;left:9022;top:9048;width:35902;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" filled="f" stroked="f">
                  <v:textbox>
                    <w:txbxContent>
                      <w:p w14:paraId="225582EB" w14:textId="48AB2E7F" w:rsidR="00E81A89" w:rsidRPr="00195837" w:rsidRDefault="00E81A89" w:rsidP="0070644E">
                        <w:pPr>
                          <w:spacing w:before="0"/>
                          <w:jc w:val="center"/>
                          <w:rPr>
                            <w:sz w:val="22"/>
                            <w:szCs w:val="22"/>
                            <w:lang w:val="en-US"/>
                          </w:rPr>
                        </w:pPr>
                        <w:r w:rsidRPr="00195837">
                          <w:rPr>
                            <w:sz w:val="22"/>
                            <w:szCs w:val="22"/>
                            <w:lang w:val="en-US"/>
                          </w:rPr>
                          <w:t>IntraBalanceMovement</w:t>
                        </w:r>
                        <w:r>
                          <w:rPr>
                            <w:sz w:val="22"/>
                            <w:szCs w:val="22"/>
                            <w:lang w:val="en-US"/>
                          </w:rPr>
                          <w:t>Modification</w:t>
                        </w:r>
                        <w:r w:rsidRPr="00195837">
                          <w:rPr>
                            <w:sz w:val="22"/>
                            <w:szCs w:val="22"/>
                            <w:lang w:val="en-US"/>
                          </w:rPr>
                          <w:t>Request</w:t>
                        </w:r>
                        <w:r>
                          <w:rPr>
                            <w:sz w:val="22"/>
                            <w:szCs w:val="22"/>
                            <w:lang w:val="en-US"/>
                          </w:rPr>
                          <w:t xml:space="preserve"> (camt.072)</w:t>
                        </w:r>
                      </w:p>
                      <w:p w14:paraId="458C2359" w14:textId="77777777" w:rsidR="00E81A89" w:rsidRPr="005D7285" w:rsidRDefault="00E81A89" w:rsidP="0070644E">
                        <w:pPr>
                          <w:spacing w:before="0"/>
                          <w:jc w:val="center"/>
                          <w:rPr>
                            <w:lang w:val="en-US"/>
                          </w:rPr>
                        </w:pPr>
                      </w:p>
                    </w:txbxContent>
                  </v:textbox>
                </v:shape>
                <v:shape id="Text Box 40" o:spid="_x0000_s1102" type="#_x0000_t202" style="position:absolute;left:7156;top:12350;width:41505;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" filled="f" stroked="f">
                  <v:textbox>
                    <w:txbxContent>
                      <w:p w14:paraId="05786A72" w14:textId="1DBADDC7" w:rsidR="00E81A89" w:rsidRPr="00195837" w:rsidRDefault="00E81A89" w:rsidP="0070644E">
                        <w:pPr>
                          <w:spacing w:before="0"/>
                          <w:jc w:val="center"/>
                          <w:rPr>
                            <w:sz w:val="22"/>
                            <w:szCs w:val="22"/>
                            <w:lang w:val="en-US"/>
                          </w:rPr>
                        </w:pPr>
                        <w:r w:rsidRPr="00195837">
                          <w:rPr>
                            <w:sz w:val="22"/>
                            <w:szCs w:val="22"/>
                            <w:lang w:val="en-US"/>
                          </w:rPr>
                          <w:t>IntraBalanceMovement</w:t>
                        </w:r>
                        <w:r>
                          <w:rPr>
                            <w:sz w:val="22"/>
                            <w:szCs w:val="22"/>
                            <w:lang w:val="en-US"/>
                          </w:rPr>
                          <w:t>Modification</w:t>
                        </w:r>
                        <w:r w:rsidRPr="00195837">
                          <w:rPr>
                            <w:sz w:val="22"/>
                            <w:szCs w:val="22"/>
                            <w:lang w:val="en-US"/>
                          </w:rPr>
                          <w:t>Request</w:t>
                        </w:r>
                        <w:r>
                          <w:rPr>
                            <w:sz w:val="22"/>
                            <w:szCs w:val="22"/>
                            <w:lang w:val="en-US"/>
                          </w:rPr>
                          <w:t>StatusAdvice (camt.073)</w:t>
                        </w:r>
                      </w:p>
                      <w:p w14:paraId="779837C8" w14:textId="77777777" w:rsidR="00E81A89" w:rsidRPr="005D7285" w:rsidRDefault="00E81A89" w:rsidP="0070644E">
                        <w:pPr>
                          <w:spacing w:before="0"/>
                          <w:jc w:val="center"/>
                          <w:rPr>
                            <w:lang w:val="en-US"/>
                          </w:rPr>
                        </w:pPr>
                      </w:p>
                    </w:txbxContent>
                  </v:textbox>
                </v:shape>
                <v:shape id="AutoShape 41" o:spid="_x0000_s1103" type="#_x0000_t32" style="position:absolute;left:8566;top:15259;width:3830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">
                  <v:stroke dashstyle="dash" endarrow="classic"/>
                </v:shape>
                <w10:anchorlock/>
              </v:group>
            </w:pict>
          </mc:Fallback>
        </mc:AlternateContent>
      </w:r>
    </w:p>
    <w:p w14:paraId="7FD21785" w14:textId="77777777" w:rsidR="0070644E" w:rsidRDefault="0070644E" w:rsidP="0070644E"/>
    <w:p w14:paraId="21AAA827" w14:textId="77777777" w:rsidR="003874CC" w:rsidRDefault="003874CC" w:rsidP="003874CC">
      <w:pPr>
        <w:rPr>
          <w:rFonts w:ascii="Arial" w:hAnsi="Arial" w:cs="Arial"/>
          <w:i/>
          <w:sz w:val="18"/>
        </w:rPr>
      </w:pPr>
      <w:r w:rsidRPr="00CB0116">
        <w:rPr>
          <w:rFonts w:ascii="Arial" w:hAnsi="Arial" w:cs="Arial"/>
          <w:i/>
          <w:sz w:val="18"/>
        </w:rPr>
        <w:t>IntraBalance</w:t>
      </w:r>
      <w:r>
        <w:rPr>
          <w:rFonts w:ascii="Arial" w:hAnsi="Arial" w:cs="Arial"/>
          <w:i/>
          <w:sz w:val="18"/>
        </w:rPr>
        <w:t xml:space="preserve"> </w:t>
      </w:r>
      <w:r w:rsidRPr="00CB0116">
        <w:rPr>
          <w:rFonts w:ascii="Arial" w:hAnsi="Arial" w:cs="Arial"/>
          <w:i/>
          <w:sz w:val="18"/>
        </w:rPr>
        <w:t>Movement</w:t>
      </w:r>
      <w:r>
        <w:rPr>
          <w:rFonts w:ascii="Arial" w:hAnsi="Arial" w:cs="Arial"/>
          <w:i/>
          <w:sz w:val="18"/>
        </w:rPr>
        <w:t xml:space="preserve"> </w:t>
      </w:r>
      <w:r w:rsidRPr="00CB0116">
        <w:rPr>
          <w:rFonts w:ascii="Arial" w:hAnsi="Arial" w:cs="Arial"/>
          <w:i/>
          <w:sz w:val="18"/>
        </w:rPr>
        <w:t>Modification</w:t>
      </w:r>
      <w:r>
        <w:rPr>
          <w:rFonts w:ascii="Arial" w:hAnsi="Arial" w:cs="Arial"/>
          <w:i/>
          <w:sz w:val="18"/>
        </w:rPr>
        <w:t xml:space="preserve"> </w:t>
      </w:r>
      <w:r w:rsidRPr="00CB0116">
        <w:rPr>
          <w:rFonts w:ascii="Arial" w:hAnsi="Arial" w:cs="Arial"/>
          <w:i/>
          <w:sz w:val="18"/>
        </w:rPr>
        <w:t>Request</w:t>
      </w:r>
    </w:p>
    <w:p w14:paraId="2B019525" w14:textId="3B5CB77F" w:rsidR="003874CC" w:rsidRPr="00CB0116" w:rsidRDefault="003874CC" w:rsidP="003874CC">
      <w:pPr>
        <w:spacing w:before="0"/>
        <w:rPr>
          <w:rFonts w:ascii="Arial" w:hAnsi="Arial" w:cs="Arial"/>
          <w:sz w:val="18"/>
        </w:rPr>
      </w:pPr>
      <w:r>
        <w:rPr>
          <w:rFonts w:ascii="Arial" w:hAnsi="Arial" w:cs="Arial"/>
          <w:sz w:val="18"/>
        </w:rPr>
        <w:t>The instructing Party</w:t>
      </w:r>
      <w:r w:rsidRPr="00CB0116">
        <w:rPr>
          <w:rFonts w:ascii="Arial" w:hAnsi="Arial" w:cs="Arial"/>
          <w:sz w:val="18"/>
        </w:rPr>
        <w:t xml:space="preserve"> request</w:t>
      </w:r>
      <w:r>
        <w:rPr>
          <w:rFonts w:ascii="Arial" w:hAnsi="Arial" w:cs="Arial"/>
          <w:sz w:val="18"/>
        </w:rPr>
        <w:t>s</w:t>
      </w:r>
      <w:r w:rsidRPr="00CB0116">
        <w:rPr>
          <w:rFonts w:ascii="Arial" w:hAnsi="Arial" w:cs="Arial"/>
          <w:sz w:val="18"/>
        </w:rPr>
        <w:t xml:space="preserve"> the modification of a processing ind</w:t>
      </w:r>
      <w:r w:rsidR="00EF2293">
        <w:rPr>
          <w:rFonts w:ascii="Arial" w:hAnsi="Arial" w:cs="Arial"/>
          <w:sz w:val="18"/>
        </w:rPr>
        <w:t>icator or other information of an</w:t>
      </w:r>
      <w:r w:rsidRPr="00CB0116">
        <w:rPr>
          <w:rFonts w:ascii="Arial" w:hAnsi="Arial" w:cs="Arial"/>
          <w:sz w:val="18"/>
        </w:rPr>
        <w:t xml:space="preserve"> intra</w:t>
      </w:r>
      <w:r>
        <w:rPr>
          <w:rFonts w:ascii="Arial" w:hAnsi="Arial" w:cs="Arial"/>
          <w:sz w:val="18"/>
        </w:rPr>
        <w:t>-</w:t>
      </w:r>
      <w:r w:rsidRPr="00CB0116">
        <w:rPr>
          <w:rFonts w:ascii="Arial" w:hAnsi="Arial" w:cs="Arial"/>
          <w:sz w:val="18"/>
        </w:rPr>
        <w:t>balance movement instruction previously sent.</w:t>
      </w:r>
    </w:p>
    <w:p w14:paraId="76C37006" w14:textId="77777777" w:rsidR="003874CC" w:rsidRDefault="003874CC" w:rsidP="003874CC">
      <w:pPr>
        <w:spacing w:before="0"/>
        <w:rPr>
          <w:rFonts w:ascii="Arial" w:hAnsi="Arial" w:cs="Arial"/>
          <w:sz w:val="18"/>
        </w:rPr>
      </w:pPr>
    </w:p>
    <w:p w14:paraId="42AD903D" w14:textId="77777777" w:rsidR="003874CC" w:rsidRPr="00CB0116" w:rsidRDefault="003874CC" w:rsidP="003874CC">
      <w:pPr>
        <w:rPr>
          <w:rFonts w:ascii="Arial" w:hAnsi="Arial" w:cs="Arial"/>
          <w:i/>
          <w:sz w:val="18"/>
        </w:rPr>
      </w:pPr>
      <w:r w:rsidRPr="00CB0116">
        <w:rPr>
          <w:rFonts w:ascii="Arial" w:hAnsi="Arial" w:cs="Arial"/>
          <w:i/>
          <w:sz w:val="18"/>
        </w:rPr>
        <w:t>IntraBalance</w:t>
      </w:r>
      <w:r>
        <w:rPr>
          <w:rFonts w:ascii="Arial" w:hAnsi="Arial" w:cs="Arial"/>
          <w:i/>
          <w:sz w:val="18"/>
        </w:rPr>
        <w:t xml:space="preserve"> </w:t>
      </w:r>
      <w:r w:rsidRPr="00CB0116">
        <w:rPr>
          <w:rFonts w:ascii="Arial" w:hAnsi="Arial" w:cs="Arial"/>
          <w:i/>
          <w:sz w:val="18"/>
        </w:rPr>
        <w:t>Movement</w:t>
      </w:r>
      <w:r>
        <w:rPr>
          <w:rFonts w:ascii="Arial" w:hAnsi="Arial" w:cs="Arial"/>
          <w:i/>
          <w:sz w:val="18"/>
        </w:rPr>
        <w:t xml:space="preserve"> </w:t>
      </w:r>
      <w:r w:rsidRPr="00CB0116">
        <w:rPr>
          <w:rFonts w:ascii="Arial" w:hAnsi="Arial" w:cs="Arial"/>
          <w:i/>
          <w:sz w:val="18"/>
        </w:rPr>
        <w:t>Modification</w:t>
      </w:r>
      <w:r>
        <w:rPr>
          <w:rFonts w:ascii="Arial" w:hAnsi="Arial" w:cs="Arial"/>
          <w:i/>
          <w:sz w:val="18"/>
        </w:rPr>
        <w:t xml:space="preserve"> </w:t>
      </w:r>
      <w:r w:rsidRPr="00CB0116">
        <w:rPr>
          <w:rFonts w:ascii="Arial" w:hAnsi="Arial" w:cs="Arial"/>
          <w:i/>
          <w:sz w:val="18"/>
        </w:rPr>
        <w:t>Request</w:t>
      </w:r>
      <w:r>
        <w:rPr>
          <w:rFonts w:ascii="Arial" w:hAnsi="Arial" w:cs="Arial"/>
          <w:i/>
          <w:sz w:val="18"/>
        </w:rPr>
        <w:t xml:space="preserve"> </w:t>
      </w:r>
      <w:r w:rsidRPr="00CB0116">
        <w:rPr>
          <w:rFonts w:ascii="Arial" w:hAnsi="Arial" w:cs="Arial"/>
          <w:i/>
          <w:sz w:val="18"/>
        </w:rPr>
        <w:t>Status</w:t>
      </w:r>
      <w:r>
        <w:rPr>
          <w:rFonts w:ascii="Arial" w:hAnsi="Arial" w:cs="Arial"/>
          <w:i/>
          <w:sz w:val="18"/>
        </w:rPr>
        <w:t xml:space="preserve"> </w:t>
      </w:r>
      <w:r w:rsidRPr="00CB0116">
        <w:rPr>
          <w:rFonts w:ascii="Arial" w:hAnsi="Arial" w:cs="Arial"/>
          <w:i/>
          <w:sz w:val="18"/>
        </w:rPr>
        <w:t>Advice</w:t>
      </w:r>
    </w:p>
    <w:p w14:paraId="178349F5" w14:textId="45567F8F" w:rsidR="003874CC" w:rsidRDefault="003874CC" w:rsidP="003874CC">
      <w:pPr>
        <w:spacing w:before="0"/>
        <w:rPr>
          <w:rFonts w:ascii="Arial" w:hAnsi="Arial" w:cs="Arial"/>
          <w:sz w:val="18"/>
        </w:rPr>
      </w:pPr>
      <w:r>
        <w:rPr>
          <w:rFonts w:ascii="Arial" w:hAnsi="Arial" w:cs="Arial"/>
          <w:sz w:val="18"/>
        </w:rPr>
        <w:t xml:space="preserve">The Servicing/Executing Party informs the Instructing Party about the status of </w:t>
      </w:r>
      <w:r w:rsidR="00EF2293">
        <w:rPr>
          <w:rFonts w:ascii="Arial" w:hAnsi="Arial" w:cs="Arial"/>
          <w:sz w:val="18"/>
        </w:rPr>
        <w:t>the</w:t>
      </w:r>
      <w:r>
        <w:rPr>
          <w:rFonts w:ascii="Arial" w:hAnsi="Arial" w:cs="Arial"/>
          <w:sz w:val="18"/>
        </w:rPr>
        <w:t xml:space="preserve"> intra-</w:t>
      </w:r>
      <w:r w:rsidRPr="00CB0116">
        <w:rPr>
          <w:rFonts w:ascii="Arial" w:hAnsi="Arial" w:cs="Arial"/>
          <w:sz w:val="18"/>
        </w:rPr>
        <w:t>balance movement modification request prev</w:t>
      </w:r>
      <w:r>
        <w:rPr>
          <w:rFonts w:ascii="Arial" w:hAnsi="Arial" w:cs="Arial"/>
          <w:sz w:val="18"/>
        </w:rPr>
        <w:t>iously sent.</w:t>
      </w:r>
    </w:p>
    <w:p w14:paraId="69A6EFEF" w14:textId="77777777" w:rsidR="003874CC" w:rsidRDefault="003874CC" w:rsidP="003874CC">
      <w:pPr>
        <w:spacing w:before="0"/>
        <w:rPr>
          <w:rFonts w:ascii="Arial" w:hAnsi="Arial" w:cs="Arial"/>
          <w:sz w:val="18"/>
        </w:rPr>
      </w:pPr>
    </w:p>
    <w:p w14:paraId="444F9411" w14:textId="2BA874C8" w:rsidR="003874CC" w:rsidRPr="00656A5D" w:rsidRDefault="003874CC" w:rsidP="003874CC">
      <w:pPr>
        <w:rPr>
          <w:rFonts w:ascii="Arial" w:hAnsi="Arial" w:cs="Arial"/>
          <w:i/>
          <w:sz w:val="18"/>
        </w:rPr>
      </w:pPr>
      <w:r w:rsidRPr="00656A5D">
        <w:rPr>
          <w:rFonts w:ascii="Arial" w:hAnsi="Arial" w:cs="Arial"/>
          <w:i/>
          <w:sz w:val="18"/>
        </w:rPr>
        <w:t>IntraBalance</w:t>
      </w:r>
      <w:r>
        <w:rPr>
          <w:rFonts w:ascii="Arial" w:hAnsi="Arial" w:cs="Arial"/>
          <w:i/>
          <w:sz w:val="18"/>
        </w:rPr>
        <w:t xml:space="preserve"> </w:t>
      </w:r>
      <w:r w:rsidRPr="00656A5D">
        <w:rPr>
          <w:rFonts w:ascii="Arial" w:hAnsi="Arial" w:cs="Arial"/>
          <w:i/>
          <w:sz w:val="18"/>
        </w:rPr>
        <w:t>Movement</w:t>
      </w:r>
      <w:r>
        <w:rPr>
          <w:rFonts w:ascii="Arial" w:hAnsi="Arial" w:cs="Arial"/>
          <w:i/>
          <w:sz w:val="18"/>
        </w:rPr>
        <w:t xml:space="preserve"> Modification </w:t>
      </w:r>
      <w:r w:rsidRPr="00656A5D">
        <w:rPr>
          <w:rFonts w:ascii="Arial" w:hAnsi="Arial" w:cs="Arial"/>
          <w:i/>
          <w:sz w:val="18"/>
        </w:rPr>
        <w:t>Query</w:t>
      </w:r>
    </w:p>
    <w:p w14:paraId="2B272C8D" w14:textId="28E6FDA1" w:rsidR="003874CC" w:rsidRDefault="003874CC" w:rsidP="00EF2293">
      <w:pPr>
        <w:spacing w:before="0"/>
        <w:rPr>
          <w:rFonts w:ascii="Arial" w:hAnsi="Arial" w:cs="Arial"/>
          <w:sz w:val="18"/>
        </w:rPr>
      </w:pPr>
      <w:r>
        <w:rPr>
          <w:rFonts w:ascii="Arial" w:hAnsi="Arial" w:cs="Arial"/>
          <w:sz w:val="18"/>
        </w:rPr>
        <w:t>The instructing Party</w:t>
      </w:r>
      <w:r w:rsidRPr="00CB0116">
        <w:rPr>
          <w:rFonts w:ascii="Arial" w:hAnsi="Arial" w:cs="Arial"/>
          <w:sz w:val="18"/>
        </w:rPr>
        <w:t xml:space="preserve"> request</w:t>
      </w:r>
      <w:r>
        <w:rPr>
          <w:rFonts w:ascii="Arial" w:hAnsi="Arial" w:cs="Arial"/>
          <w:sz w:val="18"/>
        </w:rPr>
        <w:t>s</w:t>
      </w:r>
      <w:r w:rsidRPr="00656A5D">
        <w:rPr>
          <w:rFonts w:ascii="Arial" w:hAnsi="Arial" w:cs="Arial"/>
          <w:sz w:val="18"/>
        </w:rPr>
        <w:t xml:space="preserve"> </w:t>
      </w:r>
      <w:r>
        <w:rPr>
          <w:rFonts w:ascii="Arial" w:hAnsi="Arial" w:cs="Arial"/>
          <w:sz w:val="18"/>
        </w:rPr>
        <w:t>a</w:t>
      </w:r>
      <w:r w:rsidRPr="00656A5D">
        <w:rPr>
          <w:rFonts w:ascii="Arial" w:hAnsi="Arial" w:cs="Arial"/>
          <w:sz w:val="18"/>
        </w:rPr>
        <w:t xml:space="preserve"> query </w:t>
      </w:r>
      <w:r>
        <w:rPr>
          <w:rFonts w:ascii="Arial" w:hAnsi="Arial" w:cs="Arial"/>
          <w:sz w:val="18"/>
        </w:rPr>
        <w:t xml:space="preserve">to retrieve all the </w:t>
      </w:r>
      <w:r w:rsidRPr="00656A5D">
        <w:rPr>
          <w:rFonts w:ascii="Arial" w:hAnsi="Arial" w:cs="Arial"/>
          <w:sz w:val="18"/>
        </w:rPr>
        <w:t>Intra</w:t>
      </w:r>
      <w:r w:rsidR="00EF2293">
        <w:rPr>
          <w:rFonts w:ascii="Arial" w:hAnsi="Arial" w:cs="Arial"/>
          <w:sz w:val="18"/>
        </w:rPr>
        <w:t>-b</w:t>
      </w:r>
      <w:r w:rsidRPr="00656A5D">
        <w:rPr>
          <w:rFonts w:ascii="Arial" w:hAnsi="Arial" w:cs="Arial"/>
          <w:sz w:val="18"/>
        </w:rPr>
        <w:t>alance</w:t>
      </w:r>
      <w:r>
        <w:rPr>
          <w:rFonts w:ascii="Arial" w:hAnsi="Arial" w:cs="Arial"/>
          <w:sz w:val="18"/>
        </w:rPr>
        <w:t xml:space="preserve"> </w:t>
      </w:r>
      <w:r w:rsidRPr="00656A5D">
        <w:rPr>
          <w:rFonts w:ascii="Arial" w:hAnsi="Arial" w:cs="Arial"/>
          <w:sz w:val="18"/>
        </w:rPr>
        <w:t>Movement</w:t>
      </w:r>
      <w:r>
        <w:rPr>
          <w:rFonts w:ascii="Arial" w:hAnsi="Arial" w:cs="Arial"/>
          <w:sz w:val="18"/>
        </w:rPr>
        <w:t xml:space="preserve"> </w:t>
      </w:r>
      <w:r w:rsidR="006311B5">
        <w:rPr>
          <w:rFonts w:ascii="Arial" w:hAnsi="Arial" w:cs="Arial"/>
          <w:sz w:val="18"/>
        </w:rPr>
        <w:t>Modification</w:t>
      </w:r>
      <w:r>
        <w:rPr>
          <w:rFonts w:ascii="Arial" w:hAnsi="Arial" w:cs="Arial"/>
          <w:sz w:val="18"/>
        </w:rPr>
        <w:t xml:space="preserve"> </w:t>
      </w:r>
      <w:r w:rsidRPr="00656A5D">
        <w:rPr>
          <w:rFonts w:ascii="Arial" w:hAnsi="Arial" w:cs="Arial"/>
          <w:sz w:val="18"/>
        </w:rPr>
        <w:t>Request</w:t>
      </w:r>
      <w:r>
        <w:rPr>
          <w:rFonts w:ascii="Arial" w:hAnsi="Arial" w:cs="Arial"/>
          <w:sz w:val="18"/>
        </w:rPr>
        <w:t>s</w:t>
      </w:r>
      <w:r w:rsidRPr="00656A5D">
        <w:rPr>
          <w:rFonts w:ascii="Arial" w:hAnsi="Arial" w:cs="Arial"/>
          <w:sz w:val="18"/>
        </w:rPr>
        <w:t>, along with their current status, that satisfy the defined selection criteria.</w:t>
      </w:r>
      <w:r w:rsidRPr="00656A5D" w:rsidDel="00FE0807">
        <w:rPr>
          <w:rFonts w:ascii="Arial" w:hAnsi="Arial" w:cs="Arial"/>
          <w:sz w:val="18"/>
        </w:rPr>
        <w:t xml:space="preserve"> </w:t>
      </w:r>
    </w:p>
    <w:p w14:paraId="4F25EA25" w14:textId="77777777" w:rsidR="00EF2293" w:rsidRPr="00EF2293" w:rsidRDefault="00EF2293" w:rsidP="00EF2293">
      <w:pPr>
        <w:spacing w:before="0"/>
        <w:rPr>
          <w:rFonts w:ascii="Arial" w:hAnsi="Arial" w:cs="Arial"/>
          <w:sz w:val="18"/>
        </w:rPr>
      </w:pPr>
    </w:p>
    <w:p w14:paraId="18E4D7D2" w14:textId="75EA0BF7" w:rsidR="003874CC" w:rsidRPr="003874CC" w:rsidRDefault="003874CC" w:rsidP="003874CC">
      <w:pPr>
        <w:rPr>
          <w:rFonts w:ascii="Arial" w:hAnsi="Arial" w:cs="Arial"/>
          <w:i/>
          <w:sz w:val="18"/>
        </w:rPr>
      </w:pPr>
      <w:r w:rsidRPr="003874CC">
        <w:rPr>
          <w:rFonts w:ascii="Arial" w:hAnsi="Arial" w:cs="Arial"/>
          <w:i/>
          <w:sz w:val="18"/>
        </w:rPr>
        <w:t>IntraBalance</w:t>
      </w:r>
      <w:r w:rsidR="000F0D71">
        <w:rPr>
          <w:rFonts w:ascii="Arial" w:hAnsi="Arial" w:cs="Arial"/>
          <w:i/>
          <w:sz w:val="18"/>
        </w:rPr>
        <w:t xml:space="preserve"> </w:t>
      </w:r>
      <w:r w:rsidRPr="003874CC">
        <w:rPr>
          <w:rFonts w:ascii="Arial" w:hAnsi="Arial" w:cs="Arial"/>
          <w:i/>
          <w:sz w:val="18"/>
        </w:rPr>
        <w:t>Movement</w:t>
      </w:r>
      <w:r w:rsidR="000F0D71">
        <w:rPr>
          <w:rFonts w:ascii="Arial" w:hAnsi="Arial" w:cs="Arial"/>
          <w:i/>
          <w:sz w:val="18"/>
        </w:rPr>
        <w:t xml:space="preserve"> Modification </w:t>
      </w:r>
      <w:r w:rsidRPr="003874CC">
        <w:rPr>
          <w:rFonts w:ascii="Arial" w:hAnsi="Arial" w:cs="Arial"/>
          <w:i/>
          <w:sz w:val="18"/>
        </w:rPr>
        <w:t xml:space="preserve">Report </w:t>
      </w:r>
    </w:p>
    <w:p w14:paraId="1E38486A" w14:textId="21C3D809" w:rsidR="003874CC" w:rsidRPr="003874CC" w:rsidRDefault="003874CC" w:rsidP="003874CC">
      <w:pPr>
        <w:spacing w:before="0"/>
        <w:rPr>
          <w:rFonts w:ascii="Arial" w:hAnsi="Arial" w:cs="Arial"/>
          <w:sz w:val="18"/>
        </w:rPr>
      </w:pPr>
      <w:r w:rsidRPr="003874CC">
        <w:rPr>
          <w:rFonts w:ascii="Arial" w:hAnsi="Arial" w:cs="Arial"/>
          <w:sz w:val="18"/>
        </w:rPr>
        <w:t xml:space="preserve">The </w:t>
      </w:r>
      <w:r>
        <w:rPr>
          <w:rFonts w:ascii="Arial" w:hAnsi="Arial" w:cs="Arial"/>
          <w:sz w:val="18"/>
        </w:rPr>
        <w:t xml:space="preserve">Servicing party sends </w:t>
      </w:r>
      <w:r w:rsidRPr="003874CC">
        <w:rPr>
          <w:rFonts w:ascii="Arial" w:hAnsi="Arial" w:cs="Arial"/>
          <w:sz w:val="18"/>
        </w:rPr>
        <w:t xml:space="preserve">to </w:t>
      </w:r>
      <w:r>
        <w:rPr>
          <w:rFonts w:ascii="Arial" w:hAnsi="Arial" w:cs="Arial"/>
          <w:sz w:val="18"/>
        </w:rPr>
        <w:t>the Instructing party the response of the query with the f</w:t>
      </w:r>
      <w:r w:rsidRPr="003874CC">
        <w:rPr>
          <w:rFonts w:ascii="Arial" w:hAnsi="Arial" w:cs="Arial"/>
          <w:sz w:val="18"/>
        </w:rPr>
        <w:t xml:space="preserve">ull details of the Intra-Balance Movement </w:t>
      </w:r>
      <w:r w:rsidR="00EF2293">
        <w:rPr>
          <w:rFonts w:ascii="Arial" w:hAnsi="Arial" w:cs="Arial"/>
          <w:sz w:val="18"/>
        </w:rPr>
        <w:t>Modification</w:t>
      </w:r>
      <w:r w:rsidRPr="003874CC">
        <w:rPr>
          <w:rFonts w:ascii="Arial" w:hAnsi="Arial" w:cs="Arial"/>
          <w:sz w:val="18"/>
        </w:rPr>
        <w:t xml:space="preserve"> Instruction/s </w:t>
      </w:r>
      <w:r w:rsidR="00EF2293">
        <w:rPr>
          <w:rFonts w:ascii="Arial" w:hAnsi="Arial" w:cs="Arial"/>
          <w:sz w:val="18"/>
        </w:rPr>
        <w:t>that fulfilled the selection criteria.</w:t>
      </w:r>
    </w:p>
    <w:p w14:paraId="7FACAF33" w14:textId="77777777" w:rsidR="0070644E" w:rsidRPr="0070644E" w:rsidRDefault="0070644E" w:rsidP="0070644E"/>
    <w:p w14:paraId="4EC9AFA3" w14:textId="0149C231" w:rsidR="0070644E" w:rsidRDefault="0070644E" w:rsidP="0070644E">
      <w:pPr>
        <w:pStyle w:val="Heading3"/>
      </w:pPr>
      <w:bookmarkStart w:id="59" w:name="_Toc45632980"/>
      <w:r w:rsidRPr="0070644E">
        <w:t>Producing an Intra Balance Modification/Cancellation Report at a business event.</w:t>
      </w:r>
      <w:bookmarkEnd w:id="59"/>
    </w:p>
    <w:p w14:paraId="05AB8F3F" w14:textId="77777777" w:rsidR="0070644E" w:rsidRDefault="0070644E" w:rsidP="0070644E"/>
    <w:p w14:paraId="7690A936" w14:textId="390DB137" w:rsidR="0070644E" w:rsidRDefault="0070644E" w:rsidP="0070644E">
      <w:r w:rsidRPr="00D7708E">
        <w:rPr>
          <w:noProof/>
          <w:lang w:eastAsia="en-GB"/>
        </w:rPr>
        <w:lastRenderedPageBreak/>
        <mc:AlternateContent>
          <mc:Choice Requires="wpc">
            <w:drawing>
              <wp:inline distT="0" distB="0" distL="0" distR="0" wp14:anchorId="7516BAB8" wp14:editId="69F32C21">
                <wp:extent cx="5578475" cy="3251835"/>
                <wp:effectExtent l="0" t="0" r="3175" b="0"/>
                <wp:docPr id="95" name="Lienzo 9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79" name="Picture 44" descr="bank"/>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413385" y="13335"/>
                            <a:ext cx="53721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808080"/>
                                </a:solidFill>
                                <a:miter lim="800000"/>
                                <a:headEnd/>
                                <a:tailEnd/>
                              </a14:hiddenLine>
                            </a:ext>
                          </a:extLst>
                        </pic:spPr>
                      </pic:pic>
                      <pic:pic xmlns:pic="http://schemas.openxmlformats.org/drawingml/2006/picture">
                        <pic:nvPicPr>
                          <pic:cNvPr id="80" name="Picture 45" descr="Cantral-depositary"/>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4258945" y="0"/>
                            <a:ext cx="54864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1" name="Text Box 46"/>
                        <wps:cNvSpPr txBox="1">
                          <a:spLocks noChangeArrowheads="1"/>
                        </wps:cNvSpPr>
                        <wps:spPr bwMode="auto">
                          <a:xfrm>
                            <a:off x="3228975" y="571500"/>
                            <a:ext cx="234950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D58117" w14:textId="77777777" w:rsidR="00E81A89" w:rsidRPr="000352A9" w:rsidRDefault="00E81A89" w:rsidP="0070644E">
                              <w:pPr>
                                <w:spacing w:before="0"/>
                                <w:jc w:val="center"/>
                              </w:pPr>
                              <w:r w:rsidRPr="000352A9">
                                <w:t>Servicing</w:t>
                              </w:r>
                              <w:r>
                                <w:t xml:space="preserve"> Party</w:t>
                              </w:r>
                            </w:p>
                          </w:txbxContent>
                        </wps:txbx>
                        <wps:bodyPr rot="0" vert="horz" wrap="square" lIns="91440" tIns="45720" rIns="91440" bIns="45720" anchor="t" anchorCtr="0" upright="1">
                          <a:noAutofit/>
                        </wps:bodyPr>
                      </wps:wsp>
                      <wps:wsp>
                        <wps:cNvPr id="82" name="Line 47"/>
                        <wps:cNvCnPr>
                          <a:cxnSpLocks noChangeShapeType="1"/>
                        </wps:cNvCnPr>
                        <wps:spPr bwMode="auto">
                          <a:xfrm>
                            <a:off x="653415" y="904875"/>
                            <a:ext cx="635" cy="192913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Text Box 48"/>
                        <wps:cNvSpPr txBox="1">
                          <a:spLocks noChangeArrowheads="1"/>
                        </wps:cNvSpPr>
                        <wps:spPr bwMode="auto">
                          <a:xfrm>
                            <a:off x="0" y="571500"/>
                            <a:ext cx="1337310"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B698" w14:textId="77777777" w:rsidR="00E81A89" w:rsidRPr="000352A9" w:rsidRDefault="00E81A89" w:rsidP="0070644E">
                              <w:pPr>
                                <w:spacing w:before="0"/>
                              </w:pPr>
                              <w:r>
                                <w:t>Instructing Party</w:t>
                              </w:r>
                              <w:r w:rsidRPr="000352A9">
                                <w:t xml:space="preserve"> </w:t>
                              </w:r>
                            </w:p>
                          </w:txbxContent>
                        </wps:txbx>
                        <wps:bodyPr rot="0" vert="horz" wrap="square" lIns="91440" tIns="45720" rIns="91440" bIns="45720" anchor="t" anchorCtr="0" upright="1">
                          <a:noAutofit/>
                        </wps:bodyPr>
                      </wps:wsp>
                      <wps:wsp>
                        <wps:cNvPr id="84" name="Line 49"/>
                        <wps:cNvCnPr>
                          <a:cxnSpLocks noChangeShapeType="1"/>
                        </wps:cNvCnPr>
                        <wps:spPr bwMode="auto">
                          <a:xfrm>
                            <a:off x="4906645" y="904875"/>
                            <a:ext cx="635" cy="186563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Line 50"/>
                        <wps:cNvCnPr>
                          <a:cxnSpLocks noChangeShapeType="1"/>
                        </wps:cNvCnPr>
                        <wps:spPr bwMode="auto">
                          <a:xfrm flipV="1">
                            <a:off x="768985" y="2484755"/>
                            <a:ext cx="3917950" cy="635"/>
                          </a:xfrm>
                          <a:prstGeom prst="line">
                            <a:avLst/>
                          </a:prstGeom>
                          <a:noFill/>
                          <a:ln w="9525">
                            <a:solidFill>
                              <a:srgbClr val="008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 name="Text Box 51"/>
                        <wps:cNvSpPr txBox="1">
                          <a:spLocks noChangeArrowheads="1"/>
                        </wps:cNvSpPr>
                        <wps:spPr bwMode="auto">
                          <a:xfrm>
                            <a:off x="875665" y="2183130"/>
                            <a:ext cx="359918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0B8D01" w14:textId="0542451A" w:rsidR="00E81A89" w:rsidRPr="00195837" w:rsidRDefault="00E81A89" w:rsidP="0070644E">
                              <w:pPr>
                                <w:spacing w:before="0"/>
                                <w:jc w:val="center"/>
                                <w:rPr>
                                  <w:color w:val="008000"/>
                                  <w:sz w:val="22"/>
                                  <w:szCs w:val="22"/>
                                  <w:lang w:val="fr-FR"/>
                                </w:rPr>
                              </w:pPr>
                              <w:r w:rsidRPr="00195837">
                                <w:rPr>
                                  <w:color w:val="008000"/>
                                  <w:sz w:val="22"/>
                                  <w:szCs w:val="22"/>
                                  <w:lang w:val="fr-FR"/>
                                </w:rPr>
                                <w:t>IntraBalanceMovement</w:t>
                              </w:r>
                              <w:r>
                                <w:rPr>
                                  <w:color w:val="008000"/>
                                  <w:sz w:val="22"/>
                                  <w:szCs w:val="22"/>
                                  <w:lang w:val="fr-FR"/>
                                </w:rPr>
                                <w:t>ModificationR</w:t>
                              </w:r>
                              <w:r w:rsidRPr="00195837">
                                <w:rPr>
                                  <w:color w:val="008000"/>
                                  <w:sz w:val="22"/>
                                  <w:szCs w:val="22"/>
                                  <w:lang w:val="fr-FR"/>
                                </w:rPr>
                                <w:t>e</w:t>
                              </w:r>
                              <w:r>
                                <w:rPr>
                                  <w:color w:val="008000"/>
                                  <w:sz w:val="22"/>
                                  <w:szCs w:val="22"/>
                                  <w:lang w:val="fr-FR"/>
                                </w:rPr>
                                <w:t>port (camt.081)</w:t>
                              </w:r>
                            </w:p>
                            <w:p w14:paraId="1C2D62A4" w14:textId="77777777" w:rsidR="00E81A89" w:rsidRPr="00C737DC" w:rsidRDefault="00E81A89" w:rsidP="0070644E">
                              <w:pPr>
                                <w:spacing w:before="0"/>
                                <w:jc w:val="center"/>
                                <w:rPr>
                                  <w:color w:val="008000"/>
                                  <w:lang w:val="fr-FR"/>
                                </w:rPr>
                              </w:pPr>
                            </w:p>
                          </w:txbxContent>
                        </wps:txbx>
                        <wps:bodyPr rot="0" vert="horz" wrap="square" lIns="91440" tIns="45720" rIns="91440" bIns="45720" anchor="t" anchorCtr="0" upright="1">
                          <a:noAutofit/>
                        </wps:bodyPr>
                      </wps:wsp>
                      <wps:wsp>
                        <wps:cNvPr id="87" name="Text Box 52"/>
                        <wps:cNvSpPr txBox="1">
                          <a:spLocks noChangeArrowheads="1"/>
                        </wps:cNvSpPr>
                        <wps:spPr bwMode="auto">
                          <a:xfrm>
                            <a:off x="1148715" y="887095"/>
                            <a:ext cx="3463041"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78983D" w14:textId="77001B56" w:rsidR="00E81A89" w:rsidRPr="00195837" w:rsidRDefault="00E81A89" w:rsidP="0070644E">
                              <w:pPr>
                                <w:spacing w:before="0"/>
                                <w:jc w:val="center"/>
                                <w:rPr>
                                  <w:sz w:val="22"/>
                                  <w:szCs w:val="22"/>
                                  <w:lang w:val="en-US"/>
                                </w:rPr>
                              </w:pPr>
                              <w:r w:rsidRPr="00195837">
                                <w:rPr>
                                  <w:sz w:val="22"/>
                                  <w:szCs w:val="22"/>
                                  <w:lang w:val="en-US"/>
                                </w:rPr>
                                <w:t>IntraBalanceMovement</w:t>
                              </w:r>
                              <w:r>
                                <w:rPr>
                                  <w:sz w:val="22"/>
                                  <w:szCs w:val="22"/>
                                  <w:lang w:val="en-US"/>
                                </w:rPr>
                                <w:t>Modification</w:t>
                              </w:r>
                              <w:r w:rsidRPr="00195837">
                                <w:rPr>
                                  <w:sz w:val="22"/>
                                  <w:szCs w:val="22"/>
                                  <w:lang w:val="en-US"/>
                                </w:rPr>
                                <w:t>Request</w:t>
                              </w:r>
                              <w:r>
                                <w:rPr>
                                  <w:sz w:val="22"/>
                                  <w:szCs w:val="22"/>
                                  <w:lang w:val="en-US"/>
                                </w:rPr>
                                <w:t xml:space="preserve"> (camt.072)</w:t>
                              </w:r>
                            </w:p>
                            <w:p w14:paraId="6D7539BE" w14:textId="77777777" w:rsidR="00E81A89" w:rsidRPr="005D7285" w:rsidRDefault="00E81A89" w:rsidP="0070644E">
                              <w:pPr>
                                <w:spacing w:before="0"/>
                                <w:jc w:val="center"/>
                                <w:rPr>
                                  <w:lang w:val="en-US"/>
                                </w:rPr>
                              </w:pPr>
                            </w:p>
                          </w:txbxContent>
                        </wps:txbx>
                        <wps:bodyPr rot="0" vert="horz" wrap="square" lIns="91440" tIns="45720" rIns="91440" bIns="45720" anchor="t" anchorCtr="0" upright="1">
                          <a:noAutofit/>
                        </wps:bodyPr>
                      </wps:wsp>
                      <wps:wsp>
                        <wps:cNvPr id="88" name="Text Box 53"/>
                        <wps:cNvSpPr txBox="1">
                          <a:spLocks noChangeArrowheads="1"/>
                        </wps:cNvSpPr>
                        <wps:spPr bwMode="auto">
                          <a:xfrm>
                            <a:off x="731519" y="1368425"/>
                            <a:ext cx="4076065"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7AA169" w14:textId="30F0DC95" w:rsidR="00E81A89" w:rsidRPr="00195837" w:rsidRDefault="00E81A89" w:rsidP="0070644E">
                              <w:pPr>
                                <w:spacing w:before="0"/>
                                <w:jc w:val="center"/>
                                <w:rPr>
                                  <w:sz w:val="22"/>
                                  <w:szCs w:val="22"/>
                                  <w:lang w:val="en-US"/>
                                </w:rPr>
                              </w:pPr>
                              <w:r w:rsidRPr="00195837">
                                <w:rPr>
                                  <w:sz w:val="22"/>
                                  <w:szCs w:val="22"/>
                                  <w:lang w:val="en-US"/>
                                </w:rPr>
                                <w:t>IntraBalanceMovement</w:t>
                              </w:r>
                              <w:r>
                                <w:rPr>
                                  <w:sz w:val="22"/>
                                  <w:szCs w:val="22"/>
                                  <w:lang w:val="en-US"/>
                                </w:rPr>
                                <w:t>Modification</w:t>
                              </w:r>
                              <w:r w:rsidRPr="00195837">
                                <w:rPr>
                                  <w:sz w:val="22"/>
                                  <w:szCs w:val="22"/>
                                  <w:lang w:val="en-US"/>
                                </w:rPr>
                                <w:t>Request</w:t>
                              </w:r>
                              <w:r>
                                <w:rPr>
                                  <w:sz w:val="22"/>
                                  <w:szCs w:val="22"/>
                                  <w:lang w:val="en-US"/>
                                </w:rPr>
                                <w:t>StatusAdvice (camt.073)</w:t>
                              </w:r>
                            </w:p>
                            <w:p w14:paraId="328EF3BD" w14:textId="77777777" w:rsidR="00E81A89" w:rsidRPr="005D7285" w:rsidRDefault="00E81A89" w:rsidP="0070644E">
                              <w:pPr>
                                <w:spacing w:before="0"/>
                                <w:jc w:val="center"/>
                                <w:rPr>
                                  <w:lang w:val="en-US"/>
                                </w:rPr>
                              </w:pPr>
                            </w:p>
                          </w:txbxContent>
                        </wps:txbx>
                        <wps:bodyPr rot="0" vert="horz" wrap="square" lIns="91440" tIns="45720" rIns="91440" bIns="45720" anchor="t" anchorCtr="0" upright="1">
                          <a:noAutofit/>
                        </wps:bodyPr>
                      </wps:wsp>
                      <wps:wsp>
                        <wps:cNvPr id="89" name="Line 54"/>
                        <wps:cNvCnPr>
                          <a:cxnSpLocks noChangeShapeType="1"/>
                        </wps:cNvCnPr>
                        <wps:spPr bwMode="auto">
                          <a:xfrm flipH="1" flipV="1">
                            <a:off x="844550" y="1128395"/>
                            <a:ext cx="3842385" cy="635"/>
                          </a:xfrm>
                          <a:prstGeom prst="line">
                            <a:avLst/>
                          </a:prstGeom>
                          <a:noFill/>
                          <a:ln w="9525">
                            <a:solidFill>
                              <a:srgbClr val="000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0" name="AutoShape 55"/>
                        <wps:cNvCnPr>
                          <a:cxnSpLocks noChangeShapeType="1"/>
                        </wps:cNvCnPr>
                        <wps:spPr bwMode="auto">
                          <a:xfrm flipH="1">
                            <a:off x="844550" y="1586230"/>
                            <a:ext cx="3811270" cy="635"/>
                          </a:xfrm>
                          <a:prstGeom prst="straightConnector1">
                            <a:avLst/>
                          </a:prstGeom>
                          <a:noFill/>
                          <a:ln w="9525">
                            <a:solidFill>
                              <a:srgbClr val="000000"/>
                            </a:solidFill>
                            <a:prstDash val="dash"/>
                            <a:round/>
                            <a:headEnd/>
                            <a:tailEnd type="stealth"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1" name="Text Box 56"/>
                        <wps:cNvSpPr txBox="1">
                          <a:spLocks noChangeArrowheads="1"/>
                        </wps:cNvSpPr>
                        <wps:spPr bwMode="auto">
                          <a:xfrm>
                            <a:off x="1149985" y="740990"/>
                            <a:ext cx="3437917"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800454" w14:textId="3AF8D495" w:rsidR="00E81A89" w:rsidRPr="00195837" w:rsidRDefault="00E81A89" w:rsidP="0070644E">
                              <w:pPr>
                                <w:spacing w:before="0"/>
                                <w:jc w:val="center"/>
                                <w:rPr>
                                  <w:sz w:val="22"/>
                                  <w:szCs w:val="22"/>
                                  <w:lang w:val="en-US"/>
                                </w:rPr>
                              </w:pPr>
                              <w:r w:rsidRPr="00195837">
                                <w:rPr>
                                  <w:sz w:val="22"/>
                                  <w:szCs w:val="22"/>
                                  <w:lang w:val="en-US"/>
                                </w:rPr>
                                <w:t>IntraBalanceMovement</w:t>
                              </w:r>
                              <w:r>
                                <w:rPr>
                                  <w:sz w:val="22"/>
                                  <w:szCs w:val="22"/>
                                  <w:lang w:val="en-US"/>
                                </w:rPr>
                                <w:t>Cancellation</w:t>
                              </w:r>
                              <w:r w:rsidRPr="00195837">
                                <w:rPr>
                                  <w:sz w:val="22"/>
                                  <w:szCs w:val="22"/>
                                  <w:lang w:val="en-US"/>
                                </w:rPr>
                                <w:t>Request</w:t>
                              </w:r>
                              <w:r>
                                <w:rPr>
                                  <w:sz w:val="22"/>
                                  <w:szCs w:val="22"/>
                                  <w:lang w:val="en-US"/>
                                </w:rPr>
                                <w:t xml:space="preserve"> (camt.074)</w:t>
                              </w:r>
                            </w:p>
                            <w:p w14:paraId="3032D5F8" w14:textId="77777777" w:rsidR="00E81A89" w:rsidRPr="005D7285" w:rsidRDefault="00E81A89" w:rsidP="0070644E">
                              <w:pPr>
                                <w:spacing w:before="0"/>
                                <w:jc w:val="center"/>
                                <w:rPr>
                                  <w:lang w:val="en-US"/>
                                </w:rPr>
                              </w:pPr>
                            </w:p>
                          </w:txbxContent>
                        </wps:txbx>
                        <wps:bodyPr rot="0" vert="horz" wrap="square" lIns="91440" tIns="45720" rIns="91440" bIns="45720" anchor="t" anchorCtr="0" upright="1">
                          <a:noAutofit/>
                        </wps:bodyPr>
                      </wps:wsp>
                      <wps:wsp>
                        <wps:cNvPr id="92" name="Text Box 57"/>
                        <wps:cNvSpPr txBox="1">
                          <a:spLocks noChangeArrowheads="1"/>
                        </wps:cNvSpPr>
                        <wps:spPr bwMode="auto">
                          <a:xfrm>
                            <a:off x="739471" y="1214368"/>
                            <a:ext cx="4110825"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69C51" w14:textId="332F2999" w:rsidR="00E81A89" w:rsidRPr="00195837" w:rsidRDefault="00E81A89" w:rsidP="0070644E">
                              <w:pPr>
                                <w:spacing w:before="0"/>
                                <w:jc w:val="center"/>
                                <w:rPr>
                                  <w:sz w:val="22"/>
                                  <w:szCs w:val="22"/>
                                  <w:lang w:val="en-US"/>
                                </w:rPr>
                              </w:pPr>
                              <w:r w:rsidRPr="00195837">
                                <w:rPr>
                                  <w:sz w:val="22"/>
                                  <w:szCs w:val="22"/>
                                  <w:lang w:val="en-US"/>
                                </w:rPr>
                                <w:t>IntraBalanceMovement</w:t>
                              </w:r>
                              <w:r>
                                <w:rPr>
                                  <w:sz w:val="22"/>
                                  <w:szCs w:val="22"/>
                                  <w:lang w:val="en-US"/>
                                </w:rPr>
                                <w:t>Cancellation</w:t>
                              </w:r>
                              <w:r w:rsidRPr="00195837">
                                <w:rPr>
                                  <w:sz w:val="22"/>
                                  <w:szCs w:val="22"/>
                                  <w:lang w:val="en-US"/>
                                </w:rPr>
                                <w:t>Request</w:t>
                              </w:r>
                              <w:r>
                                <w:rPr>
                                  <w:sz w:val="22"/>
                                  <w:szCs w:val="22"/>
                                  <w:lang w:val="en-US"/>
                                </w:rPr>
                                <w:t>StatusAdvice (camt.075)</w:t>
                              </w:r>
                            </w:p>
                            <w:p w14:paraId="0B57A273" w14:textId="77777777" w:rsidR="00E81A89" w:rsidRPr="005D7285" w:rsidRDefault="00E81A89" w:rsidP="0070644E">
                              <w:pPr>
                                <w:spacing w:before="0"/>
                                <w:jc w:val="center"/>
                                <w:rPr>
                                  <w:lang w:val="en-US"/>
                                </w:rPr>
                              </w:pPr>
                            </w:p>
                          </w:txbxContent>
                        </wps:txbx>
                        <wps:bodyPr rot="0" vert="horz" wrap="square" lIns="91440" tIns="45720" rIns="91440" bIns="45720" anchor="t" anchorCtr="0" upright="1">
                          <a:noAutofit/>
                        </wps:bodyPr>
                      </wps:wsp>
                      <wps:wsp>
                        <wps:cNvPr id="93" name="Text Box 58"/>
                        <wps:cNvSpPr txBox="1">
                          <a:spLocks noChangeArrowheads="1"/>
                        </wps:cNvSpPr>
                        <wps:spPr bwMode="auto">
                          <a:xfrm>
                            <a:off x="876935" y="1819910"/>
                            <a:ext cx="359918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540336" w14:textId="2CD1BCBC" w:rsidR="00E81A89" w:rsidRPr="00195837" w:rsidRDefault="00E81A89" w:rsidP="0070644E">
                              <w:pPr>
                                <w:spacing w:before="0"/>
                                <w:jc w:val="center"/>
                                <w:rPr>
                                  <w:color w:val="008000"/>
                                  <w:sz w:val="22"/>
                                  <w:szCs w:val="22"/>
                                  <w:lang w:val="fr-FR"/>
                                </w:rPr>
                              </w:pPr>
                              <w:r w:rsidRPr="00195837">
                                <w:rPr>
                                  <w:color w:val="008000"/>
                                  <w:sz w:val="22"/>
                                  <w:szCs w:val="22"/>
                                  <w:lang w:val="fr-FR"/>
                                </w:rPr>
                                <w:t>IntraBalanceMovement</w:t>
                              </w:r>
                              <w:r>
                                <w:rPr>
                                  <w:color w:val="008000"/>
                                  <w:sz w:val="22"/>
                                  <w:szCs w:val="22"/>
                                  <w:lang w:val="fr-FR"/>
                                </w:rPr>
                                <w:t>CancellationR</w:t>
                              </w:r>
                              <w:r w:rsidRPr="00195837">
                                <w:rPr>
                                  <w:color w:val="008000"/>
                                  <w:sz w:val="22"/>
                                  <w:szCs w:val="22"/>
                                  <w:lang w:val="fr-FR"/>
                                </w:rPr>
                                <w:t>e</w:t>
                              </w:r>
                              <w:r>
                                <w:rPr>
                                  <w:color w:val="008000"/>
                                  <w:sz w:val="22"/>
                                  <w:szCs w:val="22"/>
                                  <w:lang w:val="fr-FR"/>
                                </w:rPr>
                                <w:t>port (camt.083)</w:t>
                              </w:r>
                            </w:p>
                            <w:p w14:paraId="120C277B" w14:textId="77777777" w:rsidR="00E81A89" w:rsidRPr="00C737DC" w:rsidRDefault="00E81A89" w:rsidP="0070644E">
                              <w:pPr>
                                <w:spacing w:before="0"/>
                                <w:jc w:val="center"/>
                                <w:rPr>
                                  <w:color w:val="008000"/>
                                  <w:lang w:val="fr-FR"/>
                                </w:rPr>
                              </w:pPr>
                            </w:p>
                          </w:txbxContent>
                        </wps:txbx>
                        <wps:bodyPr rot="0" vert="horz" wrap="square" lIns="91440" tIns="45720" rIns="91440" bIns="45720" anchor="t" anchorCtr="0" upright="1">
                          <a:noAutofit/>
                        </wps:bodyPr>
                      </wps:wsp>
                      <wps:wsp>
                        <wps:cNvPr id="94" name="Line 59"/>
                        <wps:cNvCnPr>
                          <a:cxnSpLocks noChangeShapeType="1"/>
                        </wps:cNvCnPr>
                        <wps:spPr bwMode="auto">
                          <a:xfrm flipV="1">
                            <a:off x="768985" y="2083435"/>
                            <a:ext cx="3917950" cy="635"/>
                          </a:xfrm>
                          <a:prstGeom prst="line">
                            <a:avLst/>
                          </a:prstGeom>
                          <a:noFill/>
                          <a:ln w="9525">
                            <a:solidFill>
                              <a:srgbClr val="008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7516BAB8" id="Lienzo 95" o:spid="_x0000_s1104" editas="canvas" style="width:439.25pt;height:256.05pt;mso-position-horizontal-relative:char;mso-position-vertical-relative:line" coordsize="55784,32518"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">
                <v:shape id="_x0000_s1105" type="#_x0000_t75" style="position:absolute;width:55784;height:32518;visibility:visible;mso-wrap-style:square">
                  <v:fill o:detectmouseclick="t"/>
                  <v:path o:connecttype="none"/>
                </v:shape>
                <v:shape id="Picture 44" o:spid="_x0000_s1106" type="#_x0000_t75" alt="bank" style="position:absolute;left:4133;top:133;width:5372;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" strokecolor="gray">
                  <v:imagedata r:id="rId46" o:title="bank"/>
                </v:shape>
                <v:shape id="Picture 45" o:spid="_x0000_s1107" type="#_x0000_t75" alt="Cantral-depositary" style="position:absolute;left:42589;width:5486;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">
                  <v:imagedata r:id="rId47" o:title="Cantral-depositary"/>
                </v:shape>
                <v:shape id="Text Box 46" o:spid="_x0000_s1108" type="#_x0000_t202" style="position:absolute;left:32289;top:5715;width:23495;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" filled="f" stroked="f">
                  <v:textbox>
                    <w:txbxContent>
                      <w:p w14:paraId="77D58117" w14:textId="77777777" w:rsidR="00E81A89" w:rsidRPr="000352A9" w:rsidRDefault="00E81A89" w:rsidP="0070644E">
                        <w:pPr>
                          <w:spacing w:before="0"/>
                          <w:jc w:val="center"/>
                        </w:pPr>
                        <w:r w:rsidRPr="000352A9">
                          <w:t>Servicing</w:t>
                        </w:r>
                        <w:r>
                          <w:t xml:space="preserve"> Party</w:t>
                        </w:r>
                      </w:p>
                    </w:txbxContent>
                  </v:textbox>
                </v:shape>
                <v:line id="Line 47" o:spid="_x0000_s1109" style="position:absolute;visibility:visible;mso-wrap-style:square" from="6534,9048" to="6540,28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" strokeweight="2pt">
                  <v:stroke dashstyle="dash"/>
                </v:line>
                <v:shape id="Text Box 48" o:spid="_x0000_s1110" type="#_x0000_t202" style="position:absolute;top:5715;width:13373;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" filled="f" stroked="f">
                  <v:textbox>
                    <w:txbxContent>
                      <w:p w14:paraId="53CAB698" w14:textId="77777777" w:rsidR="00E81A89" w:rsidRPr="000352A9" w:rsidRDefault="00E81A89" w:rsidP="0070644E">
                        <w:pPr>
                          <w:spacing w:before="0"/>
                        </w:pPr>
                        <w:r>
                          <w:t>Instructing Party</w:t>
                        </w:r>
                        <w:r w:rsidRPr="000352A9">
                          <w:t xml:space="preserve"> </w:t>
                        </w:r>
                      </w:p>
                    </w:txbxContent>
                  </v:textbox>
                </v:shape>
                <v:line id="Line 49" o:spid="_x0000_s1111" style="position:absolute;visibility:visible;mso-wrap-style:square" from="49066,9048" to="49072,27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" strokeweight="2pt">
                  <v:stroke dashstyle="dash"/>
                </v:line>
                <v:line id="Line 50" o:spid="_x0000_s1112" style="position:absolute;flip:y;visibility:visible;mso-wrap-style:square" from="7689,24847" to="46869,24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" strokecolor="green">
                  <v:stroke startarrow="classic" startarrowwidth="wide" startarrowlength="long" endarrowwidth="wide" endarrowlength="long"/>
                </v:line>
                <v:shape id="Text Box 51" o:spid="_x0000_s1113" type="#_x0000_t202" style="position:absolute;left:8756;top:21831;width:35992;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" filled="f" stroked="f">
                  <v:textbox>
                    <w:txbxContent>
                      <w:p w14:paraId="7E0B8D01" w14:textId="0542451A" w:rsidR="00E81A89" w:rsidRPr="00195837" w:rsidRDefault="00E81A89" w:rsidP="0070644E">
                        <w:pPr>
                          <w:spacing w:before="0"/>
                          <w:jc w:val="center"/>
                          <w:rPr>
                            <w:color w:val="008000"/>
                            <w:sz w:val="22"/>
                            <w:szCs w:val="22"/>
                            <w:lang w:val="fr-FR"/>
                          </w:rPr>
                        </w:pPr>
                        <w:r w:rsidRPr="00195837">
                          <w:rPr>
                            <w:color w:val="008000"/>
                            <w:sz w:val="22"/>
                            <w:szCs w:val="22"/>
                            <w:lang w:val="fr-FR"/>
                          </w:rPr>
                          <w:t>IntraBalanceMovement</w:t>
                        </w:r>
                        <w:r>
                          <w:rPr>
                            <w:color w:val="008000"/>
                            <w:sz w:val="22"/>
                            <w:szCs w:val="22"/>
                            <w:lang w:val="fr-FR"/>
                          </w:rPr>
                          <w:t>ModificationR</w:t>
                        </w:r>
                        <w:r w:rsidRPr="00195837">
                          <w:rPr>
                            <w:color w:val="008000"/>
                            <w:sz w:val="22"/>
                            <w:szCs w:val="22"/>
                            <w:lang w:val="fr-FR"/>
                          </w:rPr>
                          <w:t>e</w:t>
                        </w:r>
                        <w:r>
                          <w:rPr>
                            <w:color w:val="008000"/>
                            <w:sz w:val="22"/>
                            <w:szCs w:val="22"/>
                            <w:lang w:val="fr-FR"/>
                          </w:rPr>
                          <w:t>port (camt.081)</w:t>
                        </w:r>
                      </w:p>
                      <w:p w14:paraId="1C2D62A4" w14:textId="77777777" w:rsidR="00E81A89" w:rsidRPr="00C737DC" w:rsidRDefault="00E81A89" w:rsidP="0070644E">
                        <w:pPr>
                          <w:spacing w:before="0"/>
                          <w:jc w:val="center"/>
                          <w:rPr>
                            <w:color w:val="008000"/>
                            <w:lang w:val="fr-FR"/>
                          </w:rPr>
                        </w:pPr>
                      </w:p>
                    </w:txbxContent>
                  </v:textbox>
                </v:shape>
                <v:shape id="Text Box 52" o:spid="_x0000_s1114" type="#_x0000_t202" style="position:absolute;left:11487;top:8870;width:34630;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" filled="f" stroked="f">
                  <v:textbox>
                    <w:txbxContent>
                      <w:p w14:paraId="4078983D" w14:textId="77001B56" w:rsidR="00E81A89" w:rsidRPr="00195837" w:rsidRDefault="00E81A89" w:rsidP="0070644E">
                        <w:pPr>
                          <w:spacing w:before="0"/>
                          <w:jc w:val="center"/>
                          <w:rPr>
                            <w:sz w:val="22"/>
                            <w:szCs w:val="22"/>
                            <w:lang w:val="en-US"/>
                          </w:rPr>
                        </w:pPr>
                        <w:r w:rsidRPr="00195837">
                          <w:rPr>
                            <w:sz w:val="22"/>
                            <w:szCs w:val="22"/>
                            <w:lang w:val="en-US"/>
                          </w:rPr>
                          <w:t>IntraBalanceMovement</w:t>
                        </w:r>
                        <w:r>
                          <w:rPr>
                            <w:sz w:val="22"/>
                            <w:szCs w:val="22"/>
                            <w:lang w:val="en-US"/>
                          </w:rPr>
                          <w:t>Modification</w:t>
                        </w:r>
                        <w:r w:rsidRPr="00195837">
                          <w:rPr>
                            <w:sz w:val="22"/>
                            <w:szCs w:val="22"/>
                            <w:lang w:val="en-US"/>
                          </w:rPr>
                          <w:t>Request</w:t>
                        </w:r>
                        <w:r>
                          <w:rPr>
                            <w:sz w:val="22"/>
                            <w:szCs w:val="22"/>
                            <w:lang w:val="en-US"/>
                          </w:rPr>
                          <w:t xml:space="preserve"> (camt.072)</w:t>
                        </w:r>
                      </w:p>
                      <w:p w14:paraId="6D7539BE" w14:textId="77777777" w:rsidR="00E81A89" w:rsidRPr="005D7285" w:rsidRDefault="00E81A89" w:rsidP="0070644E">
                        <w:pPr>
                          <w:spacing w:before="0"/>
                          <w:jc w:val="center"/>
                          <w:rPr>
                            <w:lang w:val="en-US"/>
                          </w:rPr>
                        </w:pPr>
                      </w:p>
                    </w:txbxContent>
                  </v:textbox>
                </v:shape>
                <v:shape id="Text Box 53" o:spid="_x0000_s1115" type="#_x0000_t202" style="position:absolute;left:7315;top:13684;width:40760;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" filled="f" stroked="f">
                  <v:textbox>
                    <w:txbxContent>
                      <w:p w14:paraId="237AA169" w14:textId="30F0DC95" w:rsidR="00E81A89" w:rsidRPr="00195837" w:rsidRDefault="00E81A89" w:rsidP="0070644E">
                        <w:pPr>
                          <w:spacing w:before="0"/>
                          <w:jc w:val="center"/>
                          <w:rPr>
                            <w:sz w:val="22"/>
                            <w:szCs w:val="22"/>
                            <w:lang w:val="en-US"/>
                          </w:rPr>
                        </w:pPr>
                        <w:r w:rsidRPr="00195837">
                          <w:rPr>
                            <w:sz w:val="22"/>
                            <w:szCs w:val="22"/>
                            <w:lang w:val="en-US"/>
                          </w:rPr>
                          <w:t>IntraBalanceMovement</w:t>
                        </w:r>
                        <w:r>
                          <w:rPr>
                            <w:sz w:val="22"/>
                            <w:szCs w:val="22"/>
                            <w:lang w:val="en-US"/>
                          </w:rPr>
                          <w:t>Modification</w:t>
                        </w:r>
                        <w:r w:rsidRPr="00195837">
                          <w:rPr>
                            <w:sz w:val="22"/>
                            <w:szCs w:val="22"/>
                            <w:lang w:val="en-US"/>
                          </w:rPr>
                          <w:t>Request</w:t>
                        </w:r>
                        <w:r>
                          <w:rPr>
                            <w:sz w:val="22"/>
                            <w:szCs w:val="22"/>
                            <w:lang w:val="en-US"/>
                          </w:rPr>
                          <w:t>StatusAdvice (camt.073)</w:t>
                        </w:r>
                      </w:p>
                      <w:p w14:paraId="328EF3BD" w14:textId="77777777" w:rsidR="00E81A89" w:rsidRPr="005D7285" w:rsidRDefault="00E81A89" w:rsidP="0070644E">
                        <w:pPr>
                          <w:spacing w:before="0"/>
                          <w:jc w:val="center"/>
                          <w:rPr>
                            <w:lang w:val="en-US"/>
                          </w:rPr>
                        </w:pPr>
                      </w:p>
                    </w:txbxContent>
                  </v:textbox>
                </v:shape>
                <v:line id="Line 54" o:spid="_x0000_s1116" style="position:absolute;flip:x y;visibility:visible;mso-wrap-style:square" from="8445,11283" to="46869,11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">
                  <v:stroke startarrow="classic" startarrowwidth="wide" startarrowlength="long" endarrowwidth="wide" endarrowlength="long"/>
                </v:line>
                <v:shape id="AutoShape 55" o:spid="_x0000_s1117" type="#_x0000_t32" style="position:absolute;left:8445;top:15862;width:38113;height: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">
                  <v:stroke dashstyle="dash" endarrow="classic"/>
                </v:shape>
                <v:shape id="Text Box 56" o:spid="_x0000_s1118" type="#_x0000_t202" style="position:absolute;left:11499;top:7409;width:34380;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" filled="f" stroked="f">
                  <v:textbox>
                    <w:txbxContent>
                      <w:p w14:paraId="1E800454" w14:textId="3AF8D495" w:rsidR="00E81A89" w:rsidRPr="00195837" w:rsidRDefault="00E81A89" w:rsidP="0070644E">
                        <w:pPr>
                          <w:spacing w:before="0"/>
                          <w:jc w:val="center"/>
                          <w:rPr>
                            <w:sz w:val="22"/>
                            <w:szCs w:val="22"/>
                            <w:lang w:val="en-US"/>
                          </w:rPr>
                        </w:pPr>
                        <w:r w:rsidRPr="00195837">
                          <w:rPr>
                            <w:sz w:val="22"/>
                            <w:szCs w:val="22"/>
                            <w:lang w:val="en-US"/>
                          </w:rPr>
                          <w:t>IntraBalanceMovement</w:t>
                        </w:r>
                        <w:r>
                          <w:rPr>
                            <w:sz w:val="22"/>
                            <w:szCs w:val="22"/>
                            <w:lang w:val="en-US"/>
                          </w:rPr>
                          <w:t>Cancellation</w:t>
                        </w:r>
                        <w:r w:rsidRPr="00195837">
                          <w:rPr>
                            <w:sz w:val="22"/>
                            <w:szCs w:val="22"/>
                            <w:lang w:val="en-US"/>
                          </w:rPr>
                          <w:t>Request</w:t>
                        </w:r>
                        <w:r>
                          <w:rPr>
                            <w:sz w:val="22"/>
                            <w:szCs w:val="22"/>
                            <w:lang w:val="en-US"/>
                          </w:rPr>
                          <w:t xml:space="preserve"> (camt.074)</w:t>
                        </w:r>
                      </w:p>
                      <w:p w14:paraId="3032D5F8" w14:textId="77777777" w:rsidR="00E81A89" w:rsidRPr="005D7285" w:rsidRDefault="00E81A89" w:rsidP="0070644E">
                        <w:pPr>
                          <w:spacing w:before="0"/>
                          <w:jc w:val="center"/>
                          <w:rPr>
                            <w:lang w:val="en-US"/>
                          </w:rPr>
                        </w:pPr>
                      </w:p>
                    </w:txbxContent>
                  </v:textbox>
                </v:shape>
                <v:shape id="Text Box 57" o:spid="_x0000_s1119" type="#_x0000_t202" style="position:absolute;left:7394;top:12143;width:41108;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" filled="f" stroked="f">
                  <v:textbox>
                    <w:txbxContent>
                      <w:p w14:paraId="32769C51" w14:textId="332F2999" w:rsidR="00E81A89" w:rsidRPr="00195837" w:rsidRDefault="00E81A89" w:rsidP="0070644E">
                        <w:pPr>
                          <w:spacing w:before="0"/>
                          <w:jc w:val="center"/>
                          <w:rPr>
                            <w:sz w:val="22"/>
                            <w:szCs w:val="22"/>
                            <w:lang w:val="en-US"/>
                          </w:rPr>
                        </w:pPr>
                        <w:r w:rsidRPr="00195837">
                          <w:rPr>
                            <w:sz w:val="22"/>
                            <w:szCs w:val="22"/>
                            <w:lang w:val="en-US"/>
                          </w:rPr>
                          <w:t>IntraBalanceMovement</w:t>
                        </w:r>
                        <w:r>
                          <w:rPr>
                            <w:sz w:val="22"/>
                            <w:szCs w:val="22"/>
                            <w:lang w:val="en-US"/>
                          </w:rPr>
                          <w:t>Cancellation</w:t>
                        </w:r>
                        <w:r w:rsidRPr="00195837">
                          <w:rPr>
                            <w:sz w:val="22"/>
                            <w:szCs w:val="22"/>
                            <w:lang w:val="en-US"/>
                          </w:rPr>
                          <w:t>Request</w:t>
                        </w:r>
                        <w:r>
                          <w:rPr>
                            <w:sz w:val="22"/>
                            <w:szCs w:val="22"/>
                            <w:lang w:val="en-US"/>
                          </w:rPr>
                          <w:t>StatusAdvice (camt.075)</w:t>
                        </w:r>
                      </w:p>
                      <w:p w14:paraId="0B57A273" w14:textId="77777777" w:rsidR="00E81A89" w:rsidRPr="005D7285" w:rsidRDefault="00E81A89" w:rsidP="0070644E">
                        <w:pPr>
                          <w:spacing w:before="0"/>
                          <w:jc w:val="center"/>
                          <w:rPr>
                            <w:lang w:val="en-US"/>
                          </w:rPr>
                        </w:pPr>
                      </w:p>
                    </w:txbxContent>
                  </v:textbox>
                </v:shape>
                <v:shape id="Text Box 58" o:spid="_x0000_s1120" type="#_x0000_t202" style="position:absolute;left:8769;top:18199;width:35992;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" filled="f" stroked="f">
                  <v:textbox>
                    <w:txbxContent>
                      <w:p w14:paraId="60540336" w14:textId="2CD1BCBC" w:rsidR="00E81A89" w:rsidRPr="00195837" w:rsidRDefault="00E81A89" w:rsidP="0070644E">
                        <w:pPr>
                          <w:spacing w:before="0"/>
                          <w:jc w:val="center"/>
                          <w:rPr>
                            <w:color w:val="008000"/>
                            <w:sz w:val="22"/>
                            <w:szCs w:val="22"/>
                            <w:lang w:val="fr-FR"/>
                          </w:rPr>
                        </w:pPr>
                        <w:r w:rsidRPr="00195837">
                          <w:rPr>
                            <w:color w:val="008000"/>
                            <w:sz w:val="22"/>
                            <w:szCs w:val="22"/>
                            <w:lang w:val="fr-FR"/>
                          </w:rPr>
                          <w:t>IntraBalanceMovement</w:t>
                        </w:r>
                        <w:r>
                          <w:rPr>
                            <w:color w:val="008000"/>
                            <w:sz w:val="22"/>
                            <w:szCs w:val="22"/>
                            <w:lang w:val="fr-FR"/>
                          </w:rPr>
                          <w:t>CancellationR</w:t>
                        </w:r>
                        <w:r w:rsidRPr="00195837">
                          <w:rPr>
                            <w:color w:val="008000"/>
                            <w:sz w:val="22"/>
                            <w:szCs w:val="22"/>
                            <w:lang w:val="fr-FR"/>
                          </w:rPr>
                          <w:t>e</w:t>
                        </w:r>
                        <w:r>
                          <w:rPr>
                            <w:color w:val="008000"/>
                            <w:sz w:val="22"/>
                            <w:szCs w:val="22"/>
                            <w:lang w:val="fr-FR"/>
                          </w:rPr>
                          <w:t>port (camt.083)</w:t>
                        </w:r>
                      </w:p>
                      <w:p w14:paraId="120C277B" w14:textId="77777777" w:rsidR="00E81A89" w:rsidRPr="00C737DC" w:rsidRDefault="00E81A89" w:rsidP="0070644E">
                        <w:pPr>
                          <w:spacing w:before="0"/>
                          <w:jc w:val="center"/>
                          <w:rPr>
                            <w:color w:val="008000"/>
                            <w:lang w:val="fr-FR"/>
                          </w:rPr>
                        </w:pPr>
                      </w:p>
                    </w:txbxContent>
                  </v:textbox>
                </v:shape>
                <v:line id="Line 59" o:spid="_x0000_s1121" style="position:absolute;flip:y;visibility:visible;mso-wrap-style:square" from="7689,20834" to="46869,20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" strokecolor="green">
                  <v:stroke startarrow="classic" startarrowwidth="wide" startarrowlength="long" endarrowwidth="wide" endarrowlength="long"/>
                </v:line>
                <w10:anchorlock/>
              </v:group>
            </w:pict>
          </mc:Fallback>
        </mc:AlternateContent>
      </w:r>
    </w:p>
    <w:p w14:paraId="6DB9AF9B" w14:textId="77777777" w:rsidR="00EF2293" w:rsidRDefault="00EF2293" w:rsidP="00EF2293">
      <w:pPr>
        <w:rPr>
          <w:rFonts w:ascii="Arial" w:hAnsi="Arial" w:cs="Arial"/>
          <w:i/>
          <w:sz w:val="18"/>
        </w:rPr>
      </w:pPr>
      <w:r w:rsidRPr="00CB0116">
        <w:rPr>
          <w:rFonts w:ascii="Arial" w:hAnsi="Arial" w:cs="Arial"/>
          <w:i/>
          <w:sz w:val="18"/>
        </w:rPr>
        <w:t>IntraBalance</w:t>
      </w:r>
      <w:r>
        <w:rPr>
          <w:rFonts w:ascii="Arial" w:hAnsi="Arial" w:cs="Arial"/>
          <w:i/>
          <w:sz w:val="18"/>
        </w:rPr>
        <w:t xml:space="preserve"> </w:t>
      </w:r>
      <w:r w:rsidRPr="00CB0116">
        <w:rPr>
          <w:rFonts w:ascii="Arial" w:hAnsi="Arial" w:cs="Arial"/>
          <w:i/>
          <w:sz w:val="18"/>
        </w:rPr>
        <w:t>Movement</w:t>
      </w:r>
      <w:r>
        <w:rPr>
          <w:rFonts w:ascii="Arial" w:hAnsi="Arial" w:cs="Arial"/>
          <w:i/>
          <w:sz w:val="18"/>
        </w:rPr>
        <w:t xml:space="preserve"> Cancellation </w:t>
      </w:r>
      <w:r w:rsidRPr="00CB0116">
        <w:rPr>
          <w:rFonts w:ascii="Arial" w:hAnsi="Arial" w:cs="Arial"/>
          <w:i/>
          <w:sz w:val="18"/>
        </w:rPr>
        <w:t>Request</w:t>
      </w:r>
    </w:p>
    <w:p w14:paraId="0792D083" w14:textId="77777777" w:rsidR="00EF2293" w:rsidRPr="00CB0116" w:rsidRDefault="00EF2293" w:rsidP="00EF2293">
      <w:pPr>
        <w:spacing w:before="0"/>
        <w:rPr>
          <w:rFonts w:ascii="Arial" w:hAnsi="Arial" w:cs="Arial"/>
          <w:sz w:val="18"/>
        </w:rPr>
      </w:pPr>
      <w:r>
        <w:rPr>
          <w:rFonts w:ascii="Arial" w:hAnsi="Arial" w:cs="Arial"/>
          <w:sz w:val="18"/>
        </w:rPr>
        <w:t>The instructing Party</w:t>
      </w:r>
      <w:r w:rsidRPr="00CB0116">
        <w:rPr>
          <w:rFonts w:ascii="Arial" w:hAnsi="Arial" w:cs="Arial"/>
          <w:sz w:val="18"/>
        </w:rPr>
        <w:t xml:space="preserve"> request</w:t>
      </w:r>
      <w:r>
        <w:rPr>
          <w:rFonts w:ascii="Arial" w:hAnsi="Arial" w:cs="Arial"/>
          <w:sz w:val="18"/>
        </w:rPr>
        <w:t>s</w:t>
      </w:r>
      <w:r w:rsidRPr="00CB0116">
        <w:rPr>
          <w:rFonts w:ascii="Arial" w:hAnsi="Arial" w:cs="Arial"/>
          <w:sz w:val="18"/>
        </w:rPr>
        <w:t xml:space="preserve"> </w:t>
      </w:r>
      <w:r>
        <w:rPr>
          <w:rFonts w:ascii="Arial" w:hAnsi="Arial" w:cs="Arial"/>
          <w:sz w:val="18"/>
        </w:rPr>
        <w:t>the cancellatio</w:t>
      </w:r>
      <w:r w:rsidRPr="00CB0116">
        <w:rPr>
          <w:rFonts w:ascii="Arial" w:hAnsi="Arial" w:cs="Arial"/>
          <w:sz w:val="18"/>
        </w:rPr>
        <w:t xml:space="preserve">n of </w:t>
      </w:r>
      <w:r>
        <w:rPr>
          <w:rFonts w:ascii="Arial" w:hAnsi="Arial" w:cs="Arial"/>
          <w:sz w:val="18"/>
        </w:rPr>
        <w:t>the</w:t>
      </w:r>
      <w:r w:rsidRPr="00CB0116">
        <w:rPr>
          <w:rFonts w:ascii="Arial" w:hAnsi="Arial" w:cs="Arial"/>
          <w:sz w:val="18"/>
        </w:rPr>
        <w:t xml:space="preserve"> intra</w:t>
      </w:r>
      <w:r>
        <w:rPr>
          <w:rFonts w:ascii="Arial" w:hAnsi="Arial" w:cs="Arial"/>
          <w:sz w:val="18"/>
        </w:rPr>
        <w:t>-</w:t>
      </w:r>
      <w:r w:rsidRPr="00CB0116">
        <w:rPr>
          <w:rFonts w:ascii="Arial" w:hAnsi="Arial" w:cs="Arial"/>
          <w:sz w:val="18"/>
        </w:rPr>
        <w:t>balance movement instruction previously sent.</w:t>
      </w:r>
    </w:p>
    <w:p w14:paraId="64F83247" w14:textId="77777777" w:rsidR="003709AC" w:rsidRDefault="003709AC" w:rsidP="003709AC">
      <w:pPr>
        <w:rPr>
          <w:rFonts w:ascii="Arial" w:hAnsi="Arial" w:cs="Arial"/>
          <w:i/>
          <w:sz w:val="18"/>
        </w:rPr>
      </w:pPr>
      <w:r w:rsidRPr="00CB0116">
        <w:rPr>
          <w:rFonts w:ascii="Arial" w:hAnsi="Arial" w:cs="Arial"/>
          <w:i/>
          <w:sz w:val="18"/>
        </w:rPr>
        <w:t>IntraBalance</w:t>
      </w:r>
      <w:r>
        <w:rPr>
          <w:rFonts w:ascii="Arial" w:hAnsi="Arial" w:cs="Arial"/>
          <w:i/>
          <w:sz w:val="18"/>
        </w:rPr>
        <w:t xml:space="preserve"> </w:t>
      </w:r>
      <w:r w:rsidRPr="00CB0116">
        <w:rPr>
          <w:rFonts w:ascii="Arial" w:hAnsi="Arial" w:cs="Arial"/>
          <w:i/>
          <w:sz w:val="18"/>
        </w:rPr>
        <w:t>Movement</w:t>
      </w:r>
      <w:r>
        <w:rPr>
          <w:rFonts w:ascii="Arial" w:hAnsi="Arial" w:cs="Arial"/>
          <w:i/>
          <w:sz w:val="18"/>
        </w:rPr>
        <w:t xml:space="preserve"> </w:t>
      </w:r>
      <w:r w:rsidRPr="00CB0116">
        <w:rPr>
          <w:rFonts w:ascii="Arial" w:hAnsi="Arial" w:cs="Arial"/>
          <w:i/>
          <w:sz w:val="18"/>
        </w:rPr>
        <w:t>Modification</w:t>
      </w:r>
      <w:r>
        <w:rPr>
          <w:rFonts w:ascii="Arial" w:hAnsi="Arial" w:cs="Arial"/>
          <w:i/>
          <w:sz w:val="18"/>
        </w:rPr>
        <w:t xml:space="preserve"> </w:t>
      </w:r>
      <w:r w:rsidRPr="00CB0116">
        <w:rPr>
          <w:rFonts w:ascii="Arial" w:hAnsi="Arial" w:cs="Arial"/>
          <w:i/>
          <w:sz w:val="18"/>
        </w:rPr>
        <w:t>Request</w:t>
      </w:r>
    </w:p>
    <w:p w14:paraId="20ADB0C7" w14:textId="77777777" w:rsidR="003709AC" w:rsidRDefault="003709AC" w:rsidP="003709AC">
      <w:pPr>
        <w:spacing w:before="0"/>
        <w:rPr>
          <w:rFonts w:ascii="Arial" w:hAnsi="Arial" w:cs="Arial"/>
          <w:sz w:val="18"/>
        </w:rPr>
      </w:pPr>
      <w:r>
        <w:rPr>
          <w:rFonts w:ascii="Arial" w:hAnsi="Arial" w:cs="Arial"/>
          <w:sz w:val="18"/>
        </w:rPr>
        <w:t>The instructing Party</w:t>
      </w:r>
      <w:r w:rsidRPr="00CB0116">
        <w:rPr>
          <w:rFonts w:ascii="Arial" w:hAnsi="Arial" w:cs="Arial"/>
          <w:sz w:val="18"/>
        </w:rPr>
        <w:t xml:space="preserve"> request</w:t>
      </w:r>
      <w:r>
        <w:rPr>
          <w:rFonts w:ascii="Arial" w:hAnsi="Arial" w:cs="Arial"/>
          <w:sz w:val="18"/>
        </w:rPr>
        <w:t>s</w:t>
      </w:r>
      <w:r w:rsidRPr="00CB0116">
        <w:rPr>
          <w:rFonts w:ascii="Arial" w:hAnsi="Arial" w:cs="Arial"/>
          <w:sz w:val="18"/>
        </w:rPr>
        <w:t xml:space="preserve"> the modification of a processing ind</w:t>
      </w:r>
      <w:r>
        <w:rPr>
          <w:rFonts w:ascii="Arial" w:hAnsi="Arial" w:cs="Arial"/>
          <w:sz w:val="18"/>
        </w:rPr>
        <w:t>icator or other information of an</w:t>
      </w:r>
      <w:r w:rsidRPr="00CB0116">
        <w:rPr>
          <w:rFonts w:ascii="Arial" w:hAnsi="Arial" w:cs="Arial"/>
          <w:sz w:val="18"/>
        </w:rPr>
        <w:t xml:space="preserve"> intra</w:t>
      </w:r>
      <w:r>
        <w:rPr>
          <w:rFonts w:ascii="Arial" w:hAnsi="Arial" w:cs="Arial"/>
          <w:sz w:val="18"/>
        </w:rPr>
        <w:t>-</w:t>
      </w:r>
      <w:r w:rsidRPr="00CB0116">
        <w:rPr>
          <w:rFonts w:ascii="Arial" w:hAnsi="Arial" w:cs="Arial"/>
          <w:sz w:val="18"/>
        </w:rPr>
        <w:t>balance movement instruction previously sent.</w:t>
      </w:r>
    </w:p>
    <w:p w14:paraId="796C4A80" w14:textId="77777777" w:rsidR="003709AC" w:rsidRDefault="003709AC" w:rsidP="003709AC">
      <w:pPr>
        <w:spacing w:before="0"/>
        <w:rPr>
          <w:rFonts w:ascii="Arial" w:hAnsi="Arial" w:cs="Arial"/>
          <w:sz w:val="18"/>
        </w:rPr>
      </w:pPr>
    </w:p>
    <w:p w14:paraId="3818C062" w14:textId="77777777" w:rsidR="003709AC" w:rsidRPr="00CB0116" w:rsidRDefault="003709AC" w:rsidP="003709AC">
      <w:pPr>
        <w:rPr>
          <w:rFonts w:ascii="Arial" w:hAnsi="Arial" w:cs="Arial"/>
          <w:i/>
          <w:sz w:val="18"/>
        </w:rPr>
      </w:pPr>
      <w:r w:rsidRPr="00CB0116">
        <w:rPr>
          <w:rFonts w:ascii="Arial" w:hAnsi="Arial" w:cs="Arial"/>
          <w:i/>
          <w:sz w:val="18"/>
        </w:rPr>
        <w:t>IntraBalance</w:t>
      </w:r>
      <w:r>
        <w:rPr>
          <w:rFonts w:ascii="Arial" w:hAnsi="Arial" w:cs="Arial"/>
          <w:i/>
          <w:sz w:val="18"/>
        </w:rPr>
        <w:t xml:space="preserve"> </w:t>
      </w:r>
      <w:r w:rsidRPr="00CB0116">
        <w:rPr>
          <w:rFonts w:ascii="Arial" w:hAnsi="Arial" w:cs="Arial"/>
          <w:i/>
          <w:sz w:val="18"/>
        </w:rPr>
        <w:t>Movement</w:t>
      </w:r>
      <w:r>
        <w:rPr>
          <w:rFonts w:ascii="Arial" w:hAnsi="Arial" w:cs="Arial"/>
          <w:i/>
          <w:sz w:val="18"/>
        </w:rPr>
        <w:t xml:space="preserve"> Cancellation </w:t>
      </w:r>
      <w:r w:rsidRPr="00CB0116">
        <w:rPr>
          <w:rFonts w:ascii="Arial" w:hAnsi="Arial" w:cs="Arial"/>
          <w:i/>
          <w:sz w:val="18"/>
        </w:rPr>
        <w:t>Request</w:t>
      </w:r>
      <w:r>
        <w:rPr>
          <w:rFonts w:ascii="Arial" w:hAnsi="Arial" w:cs="Arial"/>
          <w:i/>
          <w:sz w:val="18"/>
        </w:rPr>
        <w:t xml:space="preserve"> </w:t>
      </w:r>
      <w:r w:rsidRPr="00CB0116">
        <w:rPr>
          <w:rFonts w:ascii="Arial" w:hAnsi="Arial" w:cs="Arial"/>
          <w:i/>
          <w:sz w:val="18"/>
        </w:rPr>
        <w:t>Status</w:t>
      </w:r>
      <w:r>
        <w:rPr>
          <w:rFonts w:ascii="Arial" w:hAnsi="Arial" w:cs="Arial"/>
          <w:i/>
          <w:sz w:val="18"/>
        </w:rPr>
        <w:t xml:space="preserve"> </w:t>
      </w:r>
      <w:r w:rsidRPr="00CB0116">
        <w:rPr>
          <w:rFonts w:ascii="Arial" w:hAnsi="Arial" w:cs="Arial"/>
          <w:i/>
          <w:sz w:val="18"/>
        </w:rPr>
        <w:t>Advice</w:t>
      </w:r>
    </w:p>
    <w:p w14:paraId="28994D90" w14:textId="77777777" w:rsidR="003709AC" w:rsidRDefault="003709AC" w:rsidP="003709AC">
      <w:pPr>
        <w:spacing w:before="0"/>
        <w:rPr>
          <w:rFonts w:ascii="Arial" w:hAnsi="Arial" w:cs="Arial"/>
          <w:sz w:val="18"/>
        </w:rPr>
      </w:pPr>
      <w:r>
        <w:rPr>
          <w:rFonts w:ascii="Arial" w:hAnsi="Arial" w:cs="Arial"/>
          <w:sz w:val="18"/>
        </w:rPr>
        <w:t>The Servicing Party informs the Instructing Party about the status of the intra-</w:t>
      </w:r>
      <w:r w:rsidRPr="00CB0116">
        <w:rPr>
          <w:rFonts w:ascii="Arial" w:hAnsi="Arial" w:cs="Arial"/>
          <w:sz w:val="18"/>
        </w:rPr>
        <w:t xml:space="preserve">balance movement </w:t>
      </w:r>
      <w:r>
        <w:rPr>
          <w:rFonts w:ascii="Arial" w:hAnsi="Arial" w:cs="Arial"/>
          <w:sz w:val="18"/>
        </w:rPr>
        <w:t>cancellation</w:t>
      </w:r>
      <w:r w:rsidRPr="00CB0116">
        <w:rPr>
          <w:rFonts w:ascii="Arial" w:hAnsi="Arial" w:cs="Arial"/>
          <w:sz w:val="18"/>
        </w:rPr>
        <w:t xml:space="preserve"> request prev</w:t>
      </w:r>
      <w:r>
        <w:rPr>
          <w:rFonts w:ascii="Arial" w:hAnsi="Arial" w:cs="Arial"/>
          <w:sz w:val="18"/>
        </w:rPr>
        <w:t>iously sent.</w:t>
      </w:r>
    </w:p>
    <w:p w14:paraId="4A72FB1F" w14:textId="77777777" w:rsidR="003709AC" w:rsidRDefault="003709AC" w:rsidP="003709AC">
      <w:pPr>
        <w:spacing w:before="0"/>
        <w:rPr>
          <w:rFonts w:ascii="Arial" w:hAnsi="Arial" w:cs="Arial"/>
          <w:sz w:val="18"/>
        </w:rPr>
      </w:pPr>
    </w:p>
    <w:p w14:paraId="2EFA4EA0" w14:textId="77777777" w:rsidR="003709AC" w:rsidRPr="00CB0116" w:rsidRDefault="003709AC" w:rsidP="003709AC">
      <w:pPr>
        <w:rPr>
          <w:rFonts w:ascii="Arial" w:hAnsi="Arial" w:cs="Arial"/>
          <w:i/>
          <w:sz w:val="18"/>
        </w:rPr>
      </w:pPr>
      <w:r w:rsidRPr="00CB0116">
        <w:rPr>
          <w:rFonts w:ascii="Arial" w:hAnsi="Arial" w:cs="Arial"/>
          <w:i/>
          <w:sz w:val="18"/>
        </w:rPr>
        <w:t>IntraBalance</w:t>
      </w:r>
      <w:r>
        <w:rPr>
          <w:rFonts w:ascii="Arial" w:hAnsi="Arial" w:cs="Arial"/>
          <w:i/>
          <w:sz w:val="18"/>
        </w:rPr>
        <w:t xml:space="preserve"> </w:t>
      </w:r>
      <w:r w:rsidRPr="00CB0116">
        <w:rPr>
          <w:rFonts w:ascii="Arial" w:hAnsi="Arial" w:cs="Arial"/>
          <w:i/>
          <w:sz w:val="18"/>
        </w:rPr>
        <w:t>Movement</w:t>
      </w:r>
      <w:r>
        <w:rPr>
          <w:rFonts w:ascii="Arial" w:hAnsi="Arial" w:cs="Arial"/>
          <w:i/>
          <w:sz w:val="18"/>
        </w:rPr>
        <w:t xml:space="preserve"> </w:t>
      </w:r>
      <w:r w:rsidRPr="00CB0116">
        <w:rPr>
          <w:rFonts w:ascii="Arial" w:hAnsi="Arial" w:cs="Arial"/>
          <w:i/>
          <w:sz w:val="18"/>
        </w:rPr>
        <w:t>Modification</w:t>
      </w:r>
      <w:r>
        <w:rPr>
          <w:rFonts w:ascii="Arial" w:hAnsi="Arial" w:cs="Arial"/>
          <w:i/>
          <w:sz w:val="18"/>
        </w:rPr>
        <w:t xml:space="preserve"> </w:t>
      </w:r>
      <w:r w:rsidRPr="00CB0116">
        <w:rPr>
          <w:rFonts w:ascii="Arial" w:hAnsi="Arial" w:cs="Arial"/>
          <w:i/>
          <w:sz w:val="18"/>
        </w:rPr>
        <w:t>Request</w:t>
      </w:r>
      <w:r>
        <w:rPr>
          <w:rFonts w:ascii="Arial" w:hAnsi="Arial" w:cs="Arial"/>
          <w:i/>
          <w:sz w:val="18"/>
        </w:rPr>
        <w:t xml:space="preserve"> </w:t>
      </w:r>
      <w:r w:rsidRPr="00CB0116">
        <w:rPr>
          <w:rFonts w:ascii="Arial" w:hAnsi="Arial" w:cs="Arial"/>
          <w:i/>
          <w:sz w:val="18"/>
        </w:rPr>
        <w:t>Status</w:t>
      </w:r>
      <w:r>
        <w:rPr>
          <w:rFonts w:ascii="Arial" w:hAnsi="Arial" w:cs="Arial"/>
          <w:i/>
          <w:sz w:val="18"/>
        </w:rPr>
        <w:t xml:space="preserve"> </w:t>
      </w:r>
      <w:r w:rsidRPr="00CB0116">
        <w:rPr>
          <w:rFonts w:ascii="Arial" w:hAnsi="Arial" w:cs="Arial"/>
          <w:i/>
          <w:sz w:val="18"/>
        </w:rPr>
        <w:t>Advice</w:t>
      </w:r>
    </w:p>
    <w:p w14:paraId="53A70C84" w14:textId="77777777" w:rsidR="003709AC" w:rsidRDefault="003709AC" w:rsidP="003709AC">
      <w:pPr>
        <w:spacing w:before="0"/>
        <w:rPr>
          <w:rFonts w:ascii="Arial" w:hAnsi="Arial" w:cs="Arial"/>
          <w:sz w:val="18"/>
        </w:rPr>
      </w:pPr>
      <w:r>
        <w:rPr>
          <w:rFonts w:ascii="Arial" w:hAnsi="Arial" w:cs="Arial"/>
          <w:sz w:val="18"/>
        </w:rPr>
        <w:t>The Servicing/Executing Party informs the Instructing Party about the status of the intra-</w:t>
      </w:r>
      <w:r w:rsidRPr="00CB0116">
        <w:rPr>
          <w:rFonts w:ascii="Arial" w:hAnsi="Arial" w:cs="Arial"/>
          <w:sz w:val="18"/>
        </w:rPr>
        <w:t>balance movement modification request prev</w:t>
      </w:r>
      <w:r>
        <w:rPr>
          <w:rFonts w:ascii="Arial" w:hAnsi="Arial" w:cs="Arial"/>
          <w:sz w:val="18"/>
        </w:rPr>
        <w:t>iously sent.</w:t>
      </w:r>
    </w:p>
    <w:p w14:paraId="5D34003F" w14:textId="77777777" w:rsidR="003709AC" w:rsidRDefault="003709AC" w:rsidP="003709AC">
      <w:pPr>
        <w:spacing w:before="0"/>
        <w:rPr>
          <w:rFonts w:ascii="Arial" w:hAnsi="Arial" w:cs="Arial"/>
          <w:sz w:val="18"/>
        </w:rPr>
      </w:pPr>
    </w:p>
    <w:p w14:paraId="53B21461" w14:textId="77777777" w:rsidR="001A5FB8" w:rsidRPr="003874CC" w:rsidRDefault="001A5FB8" w:rsidP="001A5FB8">
      <w:pPr>
        <w:rPr>
          <w:rFonts w:ascii="Arial" w:hAnsi="Arial" w:cs="Arial"/>
          <w:i/>
          <w:sz w:val="18"/>
        </w:rPr>
      </w:pPr>
      <w:r w:rsidRPr="003874CC">
        <w:rPr>
          <w:rFonts w:ascii="Arial" w:hAnsi="Arial" w:cs="Arial"/>
          <w:i/>
          <w:sz w:val="18"/>
        </w:rPr>
        <w:t>IntraBalance</w:t>
      </w:r>
      <w:r>
        <w:rPr>
          <w:rFonts w:ascii="Arial" w:hAnsi="Arial" w:cs="Arial"/>
          <w:i/>
          <w:sz w:val="18"/>
        </w:rPr>
        <w:t xml:space="preserve"> </w:t>
      </w:r>
      <w:r w:rsidRPr="003874CC">
        <w:rPr>
          <w:rFonts w:ascii="Arial" w:hAnsi="Arial" w:cs="Arial"/>
          <w:i/>
          <w:sz w:val="18"/>
        </w:rPr>
        <w:t>Movement</w:t>
      </w:r>
      <w:r>
        <w:rPr>
          <w:rFonts w:ascii="Arial" w:hAnsi="Arial" w:cs="Arial"/>
          <w:i/>
          <w:sz w:val="18"/>
        </w:rPr>
        <w:t xml:space="preserve"> </w:t>
      </w:r>
      <w:r w:rsidRPr="003874CC">
        <w:rPr>
          <w:rFonts w:ascii="Arial" w:hAnsi="Arial" w:cs="Arial"/>
          <w:i/>
          <w:sz w:val="18"/>
        </w:rPr>
        <w:t>Cancellation</w:t>
      </w:r>
      <w:r>
        <w:rPr>
          <w:rFonts w:ascii="Arial" w:hAnsi="Arial" w:cs="Arial"/>
          <w:i/>
          <w:sz w:val="18"/>
        </w:rPr>
        <w:t xml:space="preserve"> </w:t>
      </w:r>
      <w:r w:rsidRPr="003874CC">
        <w:rPr>
          <w:rFonts w:ascii="Arial" w:hAnsi="Arial" w:cs="Arial"/>
          <w:i/>
          <w:sz w:val="18"/>
        </w:rPr>
        <w:t xml:space="preserve">Report </w:t>
      </w:r>
    </w:p>
    <w:p w14:paraId="71C4A1AE" w14:textId="6D7F0DDF" w:rsidR="001A5FB8" w:rsidRPr="003874CC" w:rsidRDefault="001A5FB8" w:rsidP="001A5FB8">
      <w:pPr>
        <w:spacing w:before="0"/>
        <w:rPr>
          <w:rFonts w:ascii="Arial" w:hAnsi="Arial" w:cs="Arial"/>
          <w:sz w:val="18"/>
        </w:rPr>
      </w:pPr>
      <w:r w:rsidRPr="003874CC">
        <w:rPr>
          <w:rFonts w:ascii="Arial" w:hAnsi="Arial" w:cs="Arial"/>
          <w:sz w:val="18"/>
        </w:rPr>
        <w:t xml:space="preserve">The </w:t>
      </w:r>
      <w:r>
        <w:rPr>
          <w:rFonts w:ascii="Arial" w:hAnsi="Arial" w:cs="Arial"/>
          <w:sz w:val="18"/>
        </w:rPr>
        <w:t xml:space="preserve">Servicing party sends </w:t>
      </w:r>
      <w:r w:rsidRPr="003874CC">
        <w:rPr>
          <w:rFonts w:ascii="Arial" w:hAnsi="Arial" w:cs="Arial"/>
          <w:sz w:val="18"/>
        </w:rPr>
        <w:t xml:space="preserve">to </w:t>
      </w:r>
      <w:r>
        <w:rPr>
          <w:rFonts w:ascii="Arial" w:hAnsi="Arial" w:cs="Arial"/>
          <w:sz w:val="18"/>
        </w:rPr>
        <w:t xml:space="preserve">the Instructing party a report with the </w:t>
      </w:r>
      <w:r w:rsidRPr="003874CC">
        <w:rPr>
          <w:rFonts w:ascii="Arial" w:hAnsi="Arial" w:cs="Arial"/>
          <w:sz w:val="18"/>
        </w:rPr>
        <w:t xml:space="preserve">details of </w:t>
      </w:r>
      <w:r>
        <w:rPr>
          <w:rFonts w:ascii="Arial" w:hAnsi="Arial" w:cs="Arial"/>
          <w:sz w:val="18"/>
        </w:rPr>
        <w:t>its</w:t>
      </w:r>
      <w:r w:rsidRPr="003874CC">
        <w:rPr>
          <w:rFonts w:ascii="Arial" w:hAnsi="Arial" w:cs="Arial"/>
          <w:sz w:val="18"/>
        </w:rPr>
        <w:t xml:space="preserve"> Intra-Balance Movement Cancellation Instruction/s </w:t>
      </w:r>
      <w:r>
        <w:rPr>
          <w:rFonts w:ascii="Arial" w:hAnsi="Arial" w:cs="Arial"/>
          <w:sz w:val="18"/>
        </w:rPr>
        <w:t xml:space="preserve">at a moment in time. </w:t>
      </w:r>
    </w:p>
    <w:p w14:paraId="7B2249BA" w14:textId="77777777" w:rsidR="001A5FB8" w:rsidRPr="00CB0116" w:rsidRDefault="001A5FB8" w:rsidP="003709AC">
      <w:pPr>
        <w:spacing w:before="0"/>
        <w:rPr>
          <w:rFonts w:ascii="Arial" w:hAnsi="Arial" w:cs="Arial"/>
          <w:sz w:val="18"/>
        </w:rPr>
      </w:pPr>
    </w:p>
    <w:p w14:paraId="06F29489" w14:textId="77777777" w:rsidR="001A5FB8" w:rsidRPr="003874CC" w:rsidRDefault="001A5FB8" w:rsidP="001A5FB8">
      <w:pPr>
        <w:rPr>
          <w:rFonts w:ascii="Arial" w:hAnsi="Arial" w:cs="Arial"/>
          <w:i/>
          <w:sz w:val="18"/>
        </w:rPr>
      </w:pPr>
      <w:r w:rsidRPr="003874CC">
        <w:rPr>
          <w:rFonts w:ascii="Arial" w:hAnsi="Arial" w:cs="Arial"/>
          <w:i/>
          <w:sz w:val="18"/>
        </w:rPr>
        <w:t>IntraBalance</w:t>
      </w:r>
      <w:r>
        <w:rPr>
          <w:rFonts w:ascii="Arial" w:hAnsi="Arial" w:cs="Arial"/>
          <w:i/>
          <w:sz w:val="18"/>
        </w:rPr>
        <w:t xml:space="preserve"> </w:t>
      </w:r>
      <w:r w:rsidRPr="003874CC">
        <w:rPr>
          <w:rFonts w:ascii="Arial" w:hAnsi="Arial" w:cs="Arial"/>
          <w:i/>
          <w:sz w:val="18"/>
        </w:rPr>
        <w:t>Movement</w:t>
      </w:r>
      <w:r>
        <w:rPr>
          <w:rFonts w:ascii="Arial" w:hAnsi="Arial" w:cs="Arial"/>
          <w:i/>
          <w:sz w:val="18"/>
        </w:rPr>
        <w:t xml:space="preserve"> Modification </w:t>
      </w:r>
      <w:r w:rsidRPr="003874CC">
        <w:rPr>
          <w:rFonts w:ascii="Arial" w:hAnsi="Arial" w:cs="Arial"/>
          <w:i/>
          <w:sz w:val="18"/>
        </w:rPr>
        <w:t xml:space="preserve">Report </w:t>
      </w:r>
    </w:p>
    <w:p w14:paraId="662FEE47" w14:textId="57E05BB5" w:rsidR="001A5FB8" w:rsidRPr="003874CC" w:rsidRDefault="001A5FB8" w:rsidP="001A5FB8">
      <w:pPr>
        <w:spacing w:before="0"/>
        <w:rPr>
          <w:rFonts w:ascii="Arial" w:hAnsi="Arial" w:cs="Arial"/>
          <w:sz w:val="18"/>
        </w:rPr>
      </w:pPr>
      <w:r w:rsidRPr="003874CC">
        <w:rPr>
          <w:rFonts w:ascii="Arial" w:hAnsi="Arial" w:cs="Arial"/>
          <w:sz w:val="18"/>
        </w:rPr>
        <w:t xml:space="preserve">The </w:t>
      </w:r>
      <w:r>
        <w:rPr>
          <w:rFonts w:ascii="Arial" w:hAnsi="Arial" w:cs="Arial"/>
          <w:sz w:val="18"/>
        </w:rPr>
        <w:t xml:space="preserve">Servicing party sends </w:t>
      </w:r>
      <w:r w:rsidRPr="003874CC">
        <w:rPr>
          <w:rFonts w:ascii="Arial" w:hAnsi="Arial" w:cs="Arial"/>
          <w:sz w:val="18"/>
        </w:rPr>
        <w:t xml:space="preserve">to </w:t>
      </w:r>
      <w:r>
        <w:rPr>
          <w:rFonts w:ascii="Arial" w:hAnsi="Arial" w:cs="Arial"/>
          <w:sz w:val="18"/>
        </w:rPr>
        <w:t xml:space="preserve">the Instructing party a report with the </w:t>
      </w:r>
      <w:r w:rsidRPr="003874CC">
        <w:rPr>
          <w:rFonts w:ascii="Arial" w:hAnsi="Arial" w:cs="Arial"/>
          <w:sz w:val="18"/>
        </w:rPr>
        <w:t xml:space="preserve">details of </w:t>
      </w:r>
      <w:r>
        <w:rPr>
          <w:rFonts w:ascii="Arial" w:hAnsi="Arial" w:cs="Arial"/>
          <w:sz w:val="18"/>
        </w:rPr>
        <w:t>its</w:t>
      </w:r>
      <w:r w:rsidRPr="003874CC">
        <w:rPr>
          <w:rFonts w:ascii="Arial" w:hAnsi="Arial" w:cs="Arial"/>
          <w:sz w:val="18"/>
        </w:rPr>
        <w:t xml:space="preserve"> Intra-Balance Movement </w:t>
      </w:r>
      <w:r>
        <w:rPr>
          <w:rFonts w:ascii="Arial" w:hAnsi="Arial" w:cs="Arial"/>
          <w:sz w:val="18"/>
        </w:rPr>
        <w:t>Modification</w:t>
      </w:r>
      <w:r w:rsidRPr="003874CC">
        <w:rPr>
          <w:rFonts w:ascii="Arial" w:hAnsi="Arial" w:cs="Arial"/>
          <w:sz w:val="18"/>
        </w:rPr>
        <w:t xml:space="preserve"> Instruction/s </w:t>
      </w:r>
      <w:r>
        <w:rPr>
          <w:rFonts w:ascii="Arial" w:hAnsi="Arial" w:cs="Arial"/>
          <w:sz w:val="18"/>
        </w:rPr>
        <w:t xml:space="preserve">at a moment in time. </w:t>
      </w:r>
    </w:p>
    <w:p w14:paraId="0829F590" w14:textId="77777777" w:rsidR="00EF2293" w:rsidRPr="0070644E" w:rsidRDefault="00EF2293" w:rsidP="0070644E"/>
    <w:p w14:paraId="1D626C5E" w14:textId="1839C892" w:rsidR="0070644E" w:rsidRDefault="00E3404A" w:rsidP="00E3404A">
      <w:pPr>
        <w:pStyle w:val="Heading2"/>
      </w:pPr>
      <w:bookmarkStart w:id="60" w:name="_Toc45632981"/>
      <w:r>
        <w:t xml:space="preserve">Intra-Balance Movement </w:t>
      </w:r>
      <w:r w:rsidRPr="00E3404A">
        <w:t>Pending/Posting Report Process</w:t>
      </w:r>
      <w:bookmarkEnd w:id="60"/>
      <w:r w:rsidR="0070644E">
        <w:t xml:space="preserve"> </w:t>
      </w:r>
    </w:p>
    <w:p w14:paraId="1DBDF905" w14:textId="77777777" w:rsidR="0070644E" w:rsidRDefault="0070644E" w:rsidP="0070644E"/>
    <w:p w14:paraId="1C06FD59" w14:textId="4CCEF6EC" w:rsidR="0070644E" w:rsidRDefault="00E3404A" w:rsidP="0070644E">
      <w:r>
        <w:rPr>
          <w:noProof/>
          <w:lang w:eastAsia="en-GB"/>
        </w:rPr>
        <w:lastRenderedPageBreak/>
        <mc:AlternateContent>
          <mc:Choice Requires="wpc">
            <w:drawing>
              <wp:inline distT="0" distB="0" distL="0" distR="0" wp14:anchorId="501A36E3" wp14:editId="30552090">
                <wp:extent cx="5578475" cy="2559685"/>
                <wp:effectExtent l="0" t="0" r="3175" b="2540"/>
                <wp:docPr id="108" name="Lienzo 10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96" name="Picture 62" descr="bank"/>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413385" y="13335"/>
                            <a:ext cx="53721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808080"/>
                                </a:solidFill>
                                <a:miter lim="800000"/>
                                <a:headEnd/>
                                <a:tailEnd/>
                              </a14:hiddenLine>
                            </a:ext>
                          </a:extLst>
                        </pic:spPr>
                      </pic:pic>
                      <pic:pic xmlns:pic="http://schemas.openxmlformats.org/drawingml/2006/picture">
                        <pic:nvPicPr>
                          <pic:cNvPr id="97" name="Picture 63" descr="Cantral-depositary"/>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4258945" y="0"/>
                            <a:ext cx="548640" cy="571500"/>
                          </a:xfrm>
                          <a:prstGeom prst="rect">
                            <a:avLst/>
                          </a:prstGeom>
                          <a:noFill/>
                          <a:extLst>
                            <a:ext uri="{909E8E84-426E-40DD-AFC4-6F175D3DCCD1}">
                              <a14:hiddenFill xmlns:a14="http://schemas.microsoft.com/office/drawing/2010/main">
                                <a:solidFill>
                                  <a:srgbClr val="FFFFFF"/>
                                </a:solidFill>
                              </a14:hiddenFill>
                            </a:ext>
                          </a:extLst>
                        </pic:spPr>
                      </pic:pic>
                      <wps:wsp>
                        <wps:cNvPr id="98" name="Text Box 64"/>
                        <wps:cNvSpPr txBox="1">
                          <a:spLocks noChangeArrowheads="1"/>
                        </wps:cNvSpPr>
                        <wps:spPr bwMode="auto">
                          <a:xfrm>
                            <a:off x="3228975" y="571500"/>
                            <a:ext cx="234950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579013" w14:textId="77777777" w:rsidR="00E81A89" w:rsidRPr="000352A9" w:rsidRDefault="00E81A89" w:rsidP="00E3404A">
                              <w:pPr>
                                <w:spacing w:before="0"/>
                                <w:jc w:val="center"/>
                              </w:pPr>
                              <w:r w:rsidRPr="000352A9">
                                <w:t>Servicing/Executing Party</w:t>
                              </w:r>
                            </w:p>
                          </w:txbxContent>
                        </wps:txbx>
                        <wps:bodyPr rot="0" vert="horz" wrap="square" lIns="91440" tIns="45720" rIns="91440" bIns="45720" anchor="t" anchorCtr="0" upright="1">
                          <a:noAutofit/>
                        </wps:bodyPr>
                      </wps:wsp>
                      <wps:wsp>
                        <wps:cNvPr id="99" name="Line 65"/>
                        <wps:cNvCnPr>
                          <a:cxnSpLocks noChangeShapeType="1"/>
                        </wps:cNvCnPr>
                        <wps:spPr bwMode="auto">
                          <a:xfrm>
                            <a:off x="653415" y="835025"/>
                            <a:ext cx="635" cy="157226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0" name="Text Box 66"/>
                        <wps:cNvSpPr txBox="1">
                          <a:spLocks noChangeArrowheads="1"/>
                        </wps:cNvSpPr>
                        <wps:spPr bwMode="auto">
                          <a:xfrm>
                            <a:off x="0" y="571500"/>
                            <a:ext cx="1337310"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6995F4" w14:textId="77777777" w:rsidR="00E81A89" w:rsidRPr="000352A9" w:rsidRDefault="00E81A89" w:rsidP="00E3404A">
                              <w:pPr>
                                <w:spacing w:before="0"/>
                              </w:pPr>
                              <w:r>
                                <w:t>Instructing Party</w:t>
                              </w:r>
                              <w:r w:rsidRPr="000352A9">
                                <w:t xml:space="preserve"> </w:t>
                              </w:r>
                            </w:p>
                          </w:txbxContent>
                        </wps:txbx>
                        <wps:bodyPr rot="0" vert="horz" wrap="square" lIns="91440" tIns="45720" rIns="91440" bIns="45720" anchor="t" anchorCtr="0" upright="1">
                          <a:noAutofit/>
                        </wps:bodyPr>
                      </wps:wsp>
                      <wps:wsp>
                        <wps:cNvPr id="101" name="Line 67"/>
                        <wps:cNvCnPr>
                          <a:cxnSpLocks noChangeShapeType="1"/>
                        </wps:cNvCnPr>
                        <wps:spPr bwMode="auto">
                          <a:xfrm>
                            <a:off x="4906645" y="835025"/>
                            <a:ext cx="635" cy="1434465"/>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2" name="Text Box 68"/>
                        <wps:cNvSpPr txBox="1">
                          <a:spLocks noChangeArrowheads="1"/>
                        </wps:cNvSpPr>
                        <wps:spPr bwMode="auto">
                          <a:xfrm>
                            <a:off x="1223010" y="946785"/>
                            <a:ext cx="3071495"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568C9A" w14:textId="70CBE860" w:rsidR="00E81A89" w:rsidRPr="00D7708E" w:rsidRDefault="00E81A89" w:rsidP="00E3404A">
                              <w:pPr>
                                <w:spacing w:before="0"/>
                                <w:jc w:val="center"/>
                                <w:rPr>
                                  <w:lang w:val="en-US"/>
                                </w:rPr>
                              </w:pPr>
                              <w:r w:rsidRPr="00D7708E">
                                <w:rPr>
                                  <w:lang w:val="en-US"/>
                                </w:rPr>
                                <w:t>IntraBalanceMovementInstruction</w:t>
                              </w:r>
                              <w:r>
                                <w:rPr>
                                  <w:lang w:val="en-US"/>
                                </w:rPr>
                                <w:t xml:space="preserve"> (camt.066)</w:t>
                              </w:r>
                            </w:p>
                            <w:p w14:paraId="095CD999" w14:textId="77777777" w:rsidR="00E81A89" w:rsidRPr="005D7285" w:rsidRDefault="00E81A89" w:rsidP="00E3404A">
                              <w:pPr>
                                <w:spacing w:before="0"/>
                                <w:jc w:val="center"/>
                                <w:rPr>
                                  <w:lang w:val="en-US"/>
                                </w:rPr>
                              </w:pPr>
                            </w:p>
                          </w:txbxContent>
                        </wps:txbx>
                        <wps:bodyPr rot="0" vert="horz" wrap="square" lIns="91440" tIns="45720" rIns="91440" bIns="45720" anchor="t" anchorCtr="0" upright="1">
                          <a:noAutofit/>
                        </wps:bodyPr>
                      </wps:wsp>
                      <wps:wsp>
                        <wps:cNvPr id="103" name="Line 69"/>
                        <wps:cNvCnPr>
                          <a:cxnSpLocks noChangeShapeType="1"/>
                        </wps:cNvCnPr>
                        <wps:spPr bwMode="auto">
                          <a:xfrm flipV="1">
                            <a:off x="786765" y="1156970"/>
                            <a:ext cx="3900170" cy="635"/>
                          </a:xfrm>
                          <a:prstGeom prst="line">
                            <a:avLst/>
                          </a:prstGeom>
                          <a:noFill/>
                          <a:ln w="9525">
                            <a:solidFill>
                              <a:srgbClr val="000000"/>
                            </a:solidFill>
                            <a:round/>
                            <a:headEnd type="none" w="lg" len="lg"/>
                            <a:tailEnd type="stealth" w="lg" len="lg"/>
                          </a:ln>
                          <a:extLst>
                            <a:ext uri="{909E8E84-426E-40DD-AFC4-6F175D3DCCD1}">
                              <a14:hiddenFill xmlns:a14="http://schemas.microsoft.com/office/drawing/2010/main">
                                <a:noFill/>
                              </a14:hiddenFill>
                            </a:ext>
                          </a:extLst>
                        </wps:spPr>
                        <wps:bodyPr/>
                      </wps:wsp>
                      <wps:wsp>
                        <wps:cNvPr id="104" name="Line 70"/>
                        <wps:cNvCnPr>
                          <a:cxnSpLocks noChangeShapeType="1"/>
                        </wps:cNvCnPr>
                        <wps:spPr bwMode="auto">
                          <a:xfrm flipV="1">
                            <a:off x="768985" y="1686560"/>
                            <a:ext cx="3917950" cy="635"/>
                          </a:xfrm>
                          <a:prstGeom prst="line">
                            <a:avLst/>
                          </a:prstGeom>
                          <a:noFill/>
                          <a:ln w="9525">
                            <a:solidFill>
                              <a:srgbClr val="008000"/>
                            </a:solidFill>
                            <a:prstDash val="dash"/>
                            <a:round/>
                            <a:headEnd type="stealth" w="lg" len="lg"/>
                            <a:tailEnd type="none" w="lg" len="lg"/>
                          </a:ln>
                          <a:extLst>
                            <a:ext uri="{909E8E84-426E-40DD-AFC4-6F175D3DCCD1}">
                              <a14:hiddenFill xmlns:a14="http://schemas.microsoft.com/office/drawing/2010/main">
                                <a:noFill/>
                              </a14:hiddenFill>
                            </a:ext>
                          </a:extLst>
                        </wps:spPr>
                        <wps:bodyPr/>
                      </wps:wsp>
                      <wps:wsp>
                        <wps:cNvPr id="105" name="Text Box 71"/>
                        <wps:cNvSpPr txBox="1">
                          <a:spLocks noChangeArrowheads="1"/>
                        </wps:cNvSpPr>
                        <wps:spPr bwMode="auto">
                          <a:xfrm>
                            <a:off x="940435" y="1482090"/>
                            <a:ext cx="359918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AE675D" w14:textId="599EAB00" w:rsidR="00E81A89" w:rsidRPr="00C737DC" w:rsidRDefault="00E81A89" w:rsidP="00E3404A">
                              <w:pPr>
                                <w:spacing w:before="0"/>
                                <w:jc w:val="center"/>
                                <w:rPr>
                                  <w:color w:val="008000"/>
                                  <w:lang w:val="fr-FR"/>
                                </w:rPr>
                              </w:pPr>
                              <w:r w:rsidRPr="00D7708E">
                                <w:rPr>
                                  <w:color w:val="008000"/>
                                  <w:sz w:val="22"/>
                                  <w:szCs w:val="22"/>
                                  <w:lang w:val="fr-FR"/>
                                </w:rPr>
                                <w:t>IntraBalanceMovement</w:t>
                              </w:r>
                              <w:r>
                                <w:rPr>
                                  <w:color w:val="008000"/>
                                  <w:sz w:val="22"/>
                                  <w:szCs w:val="22"/>
                                  <w:lang w:val="fr-FR"/>
                                </w:rPr>
                                <w:t>PendingReport (camt.085)</w:t>
                              </w:r>
                            </w:p>
                          </w:txbxContent>
                        </wps:txbx>
                        <wps:bodyPr rot="0" vert="horz" wrap="square" lIns="91440" tIns="45720" rIns="91440" bIns="45720" anchor="t" anchorCtr="0" upright="1">
                          <a:noAutofit/>
                        </wps:bodyPr>
                      </wps:wsp>
                      <wps:wsp>
                        <wps:cNvPr id="106" name="Line 72"/>
                        <wps:cNvCnPr>
                          <a:cxnSpLocks noChangeShapeType="1"/>
                        </wps:cNvCnPr>
                        <wps:spPr bwMode="auto">
                          <a:xfrm flipV="1">
                            <a:off x="768985" y="2210435"/>
                            <a:ext cx="3917950" cy="635"/>
                          </a:xfrm>
                          <a:prstGeom prst="line">
                            <a:avLst/>
                          </a:prstGeom>
                          <a:noFill/>
                          <a:ln w="9525">
                            <a:solidFill>
                              <a:srgbClr val="008000"/>
                            </a:solidFill>
                            <a:prstDash val="dash"/>
                            <a:round/>
                            <a:headEnd type="stealth" w="lg" len="lg"/>
                            <a:tailEnd type="none" w="lg" len="lg"/>
                          </a:ln>
                          <a:extLst>
                            <a:ext uri="{909E8E84-426E-40DD-AFC4-6F175D3DCCD1}">
                              <a14:hiddenFill xmlns:a14="http://schemas.microsoft.com/office/drawing/2010/main">
                                <a:noFill/>
                              </a14:hiddenFill>
                            </a:ext>
                          </a:extLst>
                        </wps:spPr>
                        <wps:bodyPr/>
                      </wps:wsp>
                      <wps:wsp>
                        <wps:cNvPr id="107" name="Text Box 73"/>
                        <wps:cNvSpPr txBox="1">
                          <a:spLocks noChangeArrowheads="1"/>
                        </wps:cNvSpPr>
                        <wps:spPr bwMode="auto">
                          <a:xfrm>
                            <a:off x="940435" y="2005965"/>
                            <a:ext cx="359918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F0E10" w14:textId="37131038" w:rsidR="00E81A89" w:rsidRPr="00C737DC" w:rsidRDefault="00E81A89" w:rsidP="00E3404A">
                              <w:pPr>
                                <w:spacing w:before="0"/>
                                <w:jc w:val="center"/>
                                <w:rPr>
                                  <w:color w:val="008000"/>
                                  <w:lang w:val="fr-FR"/>
                                </w:rPr>
                              </w:pPr>
                              <w:r w:rsidRPr="00D7708E">
                                <w:rPr>
                                  <w:color w:val="008000"/>
                                  <w:sz w:val="22"/>
                                  <w:szCs w:val="22"/>
                                  <w:lang w:val="fr-FR"/>
                                </w:rPr>
                                <w:t>IntraBalanceMovement</w:t>
                              </w:r>
                              <w:r>
                                <w:rPr>
                                  <w:color w:val="008000"/>
                                  <w:sz w:val="22"/>
                                  <w:szCs w:val="22"/>
                                  <w:lang w:val="fr-FR"/>
                                </w:rPr>
                                <w:t>PostingReport (camt.084)</w:t>
                              </w:r>
                            </w:p>
                            <w:p w14:paraId="159B3416" w14:textId="77777777" w:rsidR="00E81A89" w:rsidRPr="00C737DC" w:rsidRDefault="00E81A89" w:rsidP="00E3404A">
                              <w:pPr>
                                <w:spacing w:before="0"/>
                                <w:jc w:val="center"/>
                                <w:rPr>
                                  <w:color w:val="008000"/>
                                  <w:lang w:val="fr-FR"/>
                                </w:rPr>
                              </w:pPr>
                            </w:p>
                          </w:txbxContent>
                        </wps:txbx>
                        <wps:bodyPr rot="0" vert="horz" wrap="square" lIns="91440" tIns="45720" rIns="91440" bIns="45720" anchor="t" anchorCtr="0" upright="1">
                          <a:noAutofit/>
                        </wps:bodyPr>
                      </wps:wsp>
                    </wpc:wpc>
                  </a:graphicData>
                </a:graphic>
              </wp:inline>
            </w:drawing>
          </mc:Choice>
          <mc:Fallback>
            <w:pict>
              <v:group w14:anchorId="501A36E3" id="Lienzo 108" o:spid="_x0000_s1122" editas="canvas" style="width:439.25pt;height:201.55pt;mso-position-horizontal-relative:char;mso-position-vertical-relative:line" coordsize="55784,25596"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">
                <v:shape id="_x0000_s1123" type="#_x0000_t75" style="position:absolute;width:55784;height:25596;visibility:visible;mso-wrap-style:square">
                  <v:fill o:detectmouseclick="t"/>
                  <v:path o:connecttype="none"/>
                </v:shape>
                <v:shape id="Picture 62" o:spid="_x0000_s1124" type="#_x0000_t75" alt="bank" style="position:absolute;left:4133;top:133;width:5372;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" strokecolor="gray">
                  <v:imagedata r:id="rId46" o:title="bank"/>
                </v:shape>
                <v:shape id="Picture 63" o:spid="_x0000_s1125" type="#_x0000_t75" alt="Cantral-depositary" style="position:absolute;left:42589;width:5486;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">
                  <v:imagedata r:id="rId47" o:title="Cantral-depositary"/>
                </v:shape>
                <v:shape id="Text Box 64" o:spid="_x0000_s1126" type="#_x0000_t202" style="position:absolute;left:32289;top:5715;width:23495;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" filled="f" stroked="f">
                  <v:textbox>
                    <w:txbxContent>
                      <w:p w14:paraId="78579013" w14:textId="77777777" w:rsidR="00E81A89" w:rsidRPr="000352A9" w:rsidRDefault="00E81A89" w:rsidP="00E3404A">
                        <w:pPr>
                          <w:spacing w:before="0"/>
                          <w:jc w:val="center"/>
                        </w:pPr>
                        <w:r w:rsidRPr="000352A9">
                          <w:t>Servicing/Executing Party</w:t>
                        </w:r>
                      </w:p>
                    </w:txbxContent>
                  </v:textbox>
                </v:shape>
                <v:line id="Line 65" o:spid="_x0000_s1127" style="position:absolute;visibility:visible;mso-wrap-style:square" from="6534,8350" to="6540,24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" strokeweight="2pt">
                  <v:stroke dashstyle="dash"/>
                </v:line>
                <v:shape id="Text Box 66" o:spid="_x0000_s1128" type="#_x0000_t202" style="position:absolute;top:5715;width:13373;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" filled="f" stroked="f">
                  <v:textbox>
                    <w:txbxContent>
                      <w:p w14:paraId="5A6995F4" w14:textId="77777777" w:rsidR="00E81A89" w:rsidRPr="000352A9" w:rsidRDefault="00E81A89" w:rsidP="00E3404A">
                        <w:pPr>
                          <w:spacing w:before="0"/>
                        </w:pPr>
                        <w:r>
                          <w:t>Instructing Party</w:t>
                        </w:r>
                        <w:r w:rsidRPr="000352A9">
                          <w:t xml:space="preserve"> </w:t>
                        </w:r>
                      </w:p>
                    </w:txbxContent>
                  </v:textbox>
                </v:shape>
                <v:line id="Line 67" o:spid="_x0000_s1129" style="position:absolute;visibility:visible;mso-wrap-style:square" from="49066,8350" to="49072,22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" strokeweight="2pt">
                  <v:stroke dashstyle="dash"/>
                </v:line>
                <v:shape id="Text Box 68" o:spid="_x0000_s1130" type="#_x0000_t202" style="position:absolute;left:12230;top:9467;width:30715;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" filled="f" stroked="f">
                  <v:textbox>
                    <w:txbxContent>
                      <w:p w14:paraId="6E568C9A" w14:textId="70CBE860" w:rsidR="00E81A89" w:rsidRPr="00D7708E" w:rsidRDefault="00E81A89" w:rsidP="00E3404A">
                        <w:pPr>
                          <w:spacing w:before="0"/>
                          <w:jc w:val="center"/>
                          <w:rPr>
                            <w:lang w:val="en-US"/>
                          </w:rPr>
                        </w:pPr>
                        <w:r w:rsidRPr="00D7708E">
                          <w:rPr>
                            <w:lang w:val="en-US"/>
                          </w:rPr>
                          <w:t>IntraBalanceMovementInstruction</w:t>
                        </w:r>
                        <w:r>
                          <w:rPr>
                            <w:lang w:val="en-US"/>
                          </w:rPr>
                          <w:t xml:space="preserve"> (camt.066)</w:t>
                        </w:r>
                      </w:p>
                      <w:p w14:paraId="095CD999" w14:textId="77777777" w:rsidR="00E81A89" w:rsidRPr="005D7285" w:rsidRDefault="00E81A89" w:rsidP="00E3404A">
                        <w:pPr>
                          <w:spacing w:before="0"/>
                          <w:jc w:val="center"/>
                          <w:rPr>
                            <w:lang w:val="en-US"/>
                          </w:rPr>
                        </w:pPr>
                      </w:p>
                    </w:txbxContent>
                  </v:textbox>
                </v:shape>
                <v:line id="Line 69" o:spid="_x0000_s1131" style="position:absolute;flip:y;visibility:visible;mso-wrap-style:square" from="7867,11569" to="46869,11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">
                  <v:stroke startarrowwidth="wide" startarrowlength="long" endarrow="classic" endarrowwidth="wide" endarrowlength="long"/>
                </v:line>
                <v:line id="Line 70" o:spid="_x0000_s1132" style="position:absolute;flip:y;visibility:visible;mso-wrap-style:square" from="7689,16865" to="46869,16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" strokecolor="green">
                  <v:stroke dashstyle="dash" startarrow="classic" startarrowwidth="wide" startarrowlength="long" endarrowwidth="wide" endarrowlength="long"/>
                </v:line>
                <v:shape id="Text Box 71" o:spid="_x0000_s1133" type="#_x0000_t202" style="position:absolute;left:9404;top:14820;width:35992;height:26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" filled="f" stroked="f">
                  <v:textbox>
                    <w:txbxContent>
                      <w:p w14:paraId="0EAE675D" w14:textId="599EAB00" w:rsidR="00E81A89" w:rsidRPr="00C737DC" w:rsidRDefault="00E81A89" w:rsidP="00E3404A">
                        <w:pPr>
                          <w:spacing w:before="0"/>
                          <w:jc w:val="center"/>
                          <w:rPr>
                            <w:color w:val="008000"/>
                            <w:lang w:val="fr-FR"/>
                          </w:rPr>
                        </w:pPr>
                        <w:r w:rsidRPr="00D7708E">
                          <w:rPr>
                            <w:color w:val="008000"/>
                            <w:sz w:val="22"/>
                            <w:szCs w:val="22"/>
                            <w:lang w:val="fr-FR"/>
                          </w:rPr>
                          <w:t>IntraBalanceMovement</w:t>
                        </w:r>
                        <w:r>
                          <w:rPr>
                            <w:color w:val="008000"/>
                            <w:sz w:val="22"/>
                            <w:szCs w:val="22"/>
                            <w:lang w:val="fr-FR"/>
                          </w:rPr>
                          <w:t>PendingReport (camt.085)</w:t>
                        </w:r>
                      </w:p>
                    </w:txbxContent>
                  </v:textbox>
                </v:shape>
                <v:line id="Line 72" o:spid="_x0000_s1134" style="position:absolute;flip:y;visibility:visible;mso-wrap-style:square" from="7689,22104" to="46869,22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" strokecolor="green">
                  <v:stroke dashstyle="dash" startarrow="classic" startarrowwidth="wide" startarrowlength="long" endarrowwidth="wide" endarrowlength="long"/>
                </v:line>
                <v:shape id="Text Box 73" o:spid="_x0000_s1135" type="#_x0000_t202" style="position:absolute;left:9404;top:20059;width:35992;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" filled="f" stroked="f">
                  <v:textbox>
                    <w:txbxContent>
                      <w:p w14:paraId="0D0F0E10" w14:textId="37131038" w:rsidR="00E81A89" w:rsidRPr="00C737DC" w:rsidRDefault="00E81A89" w:rsidP="00E3404A">
                        <w:pPr>
                          <w:spacing w:before="0"/>
                          <w:jc w:val="center"/>
                          <w:rPr>
                            <w:color w:val="008000"/>
                            <w:lang w:val="fr-FR"/>
                          </w:rPr>
                        </w:pPr>
                        <w:r w:rsidRPr="00D7708E">
                          <w:rPr>
                            <w:color w:val="008000"/>
                            <w:sz w:val="22"/>
                            <w:szCs w:val="22"/>
                            <w:lang w:val="fr-FR"/>
                          </w:rPr>
                          <w:t>IntraBalanceMovement</w:t>
                        </w:r>
                        <w:r>
                          <w:rPr>
                            <w:color w:val="008000"/>
                            <w:sz w:val="22"/>
                            <w:szCs w:val="22"/>
                            <w:lang w:val="fr-FR"/>
                          </w:rPr>
                          <w:t>PostingReport (camt.084)</w:t>
                        </w:r>
                      </w:p>
                      <w:p w14:paraId="159B3416" w14:textId="77777777" w:rsidR="00E81A89" w:rsidRPr="00C737DC" w:rsidRDefault="00E81A89" w:rsidP="00E3404A">
                        <w:pPr>
                          <w:spacing w:before="0"/>
                          <w:jc w:val="center"/>
                          <w:rPr>
                            <w:color w:val="008000"/>
                            <w:lang w:val="fr-FR"/>
                          </w:rPr>
                        </w:pPr>
                      </w:p>
                    </w:txbxContent>
                  </v:textbox>
                </v:shape>
                <w10:anchorlock/>
              </v:group>
            </w:pict>
          </mc:Fallback>
        </mc:AlternateContent>
      </w:r>
    </w:p>
    <w:p w14:paraId="1404254D" w14:textId="77777777" w:rsidR="00B96F8D" w:rsidRDefault="00B96F8D" w:rsidP="0070644E"/>
    <w:p w14:paraId="0DBAE7D0" w14:textId="77777777" w:rsidR="001A5FB8" w:rsidRDefault="001A5FB8" w:rsidP="001A5FB8">
      <w:pPr>
        <w:rPr>
          <w:rFonts w:ascii="Arial" w:hAnsi="Arial" w:cs="Arial"/>
          <w:i/>
          <w:sz w:val="18"/>
        </w:rPr>
      </w:pPr>
      <w:r w:rsidRPr="00001829">
        <w:rPr>
          <w:rFonts w:ascii="Arial" w:hAnsi="Arial" w:cs="Arial"/>
          <w:i/>
          <w:sz w:val="18"/>
        </w:rPr>
        <w:t>IntraBalance Movement Instruction</w:t>
      </w:r>
    </w:p>
    <w:p w14:paraId="565BC58B" w14:textId="0C14C7C7" w:rsidR="001A5FB8" w:rsidRDefault="001A5FB8" w:rsidP="001A5FB8">
      <w:pPr>
        <w:rPr>
          <w:rFonts w:ascii="Arial" w:hAnsi="Arial" w:cs="Arial"/>
          <w:sz w:val="18"/>
        </w:rPr>
      </w:pPr>
      <w:r>
        <w:rPr>
          <w:rFonts w:ascii="Arial" w:hAnsi="Arial" w:cs="Arial"/>
          <w:sz w:val="18"/>
        </w:rPr>
        <w:t xml:space="preserve">The Instructing Party sends the instruction to the Servicing/Executing Party to </w:t>
      </w:r>
      <w:r w:rsidR="00C63F3F">
        <w:rPr>
          <w:rFonts w:ascii="Arial" w:hAnsi="Arial" w:cs="Arial"/>
          <w:sz w:val="18"/>
        </w:rPr>
        <w:t>allocate</w:t>
      </w:r>
      <w:r>
        <w:rPr>
          <w:rFonts w:ascii="Arial" w:hAnsi="Arial" w:cs="Arial"/>
          <w:sz w:val="18"/>
        </w:rPr>
        <w:t xml:space="preserve"> money from a specific cash account. This instruction contains all the information needed for the movement of cash between balances. </w:t>
      </w:r>
    </w:p>
    <w:p w14:paraId="19B63B11" w14:textId="77777777" w:rsidR="001A5FB8" w:rsidRDefault="001A5FB8" w:rsidP="001A5FB8">
      <w:pPr>
        <w:rPr>
          <w:rFonts w:ascii="Arial" w:hAnsi="Arial" w:cs="Arial"/>
          <w:i/>
          <w:sz w:val="18"/>
        </w:rPr>
      </w:pPr>
    </w:p>
    <w:p w14:paraId="713DB90B" w14:textId="3C3AB5C9" w:rsidR="001A5FB8" w:rsidRDefault="001A5FB8" w:rsidP="001A5FB8">
      <w:pPr>
        <w:rPr>
          <w:rFonts w:ascii="Arial" w:hAnsi="Arial" w:cs="Arial"/>
          <w:i/>
          <w:sz w:val="18"/>
        </w:rPr>
      </w:pPr>
      <w:r w:rsidRPr="00001829">
        <w:rPr>
          <w:rFonts w:ascii="Arial" w:hAnsi="Arial" w:cs="Arial"/>
          <w:i/>
          <w:sz w:val="18"/>
        </w:rPr>
        <w:t xml:space="preserve">IntraBalance Movement </w:t>
      </w:r>
      <w:r>
        <w:rPr>
          <w:rFonts w:ascii="Arial" w:hAnsi="Arial" w:cs="Arial"/>
          <w:i/>
          <w:sz w:val="18"/>
        </w:rPr>
        <w:t>Pending Report</w:t>
      </w:r>
    </w:p>
    <w:p w14:paraId="6DA96541" w14:textId="74D76A3D" w:rsidR="005C071F" w:rsidRPr="005C071F" w:rsidRDefault="005C071F" w:rsidP="005C071F">
      <w:pPr>
        <w:rPr>
          <w:rFonts w:ascii="Arial" w:hAnsi="Arial" w:cs="Arial"/>
          <w:sz w:val="18"/>
        </w:rPr>
      </w:pPr>
      <w:r>
        <w:rPr>
          <w:rFonts w:ascii="Arial" w:hAnsi="Arial" w:cs="Arial"/>
          <w:sz w:val="18"/>
        </w:rPr>
        <w:t>The S</w:t>
      </w:r>
      <w:r w:rsidRPr="005C071F">
        <w:rPr>
          <w:rFonts w:ascii="Arial" w:hAnsi="Arial" w:cs="Arial"/>
          <w:sz w:val="18"/>
        </w:rPr>
        <w:t>ervicing/Executing Party sends a report to the Instructing Party with the information of the intr</w:t>
      </w:r>
      <w:r w:rsidR="00D44473">
        <w:rPr>
          <w:rFonts w:ascii="Arial" w:hAnsi="Arial" w:cs="Arial"/>
          <w:sz w:val="18"/>
        </w:rPr>
        <w:t>a-balance movement instructions</w:t>
      </w:r>
      <w:r w:rsidRPr="005C071F">
        <w:rPr>
          <w:rFonts w:ascii="Arial" w:hAnsi="Arial" w:cs="Arial"/>
          <w:sz w:val="18"/>
        </w:rPr>
        <w:t xml:space="preserve"> previously sent by</w:t>
      </w:r>
      <w:r w:rsidR="00D44473">
        <w:rPr>
          <w:rFonts w:ascii="Arial" w:hAnsi="Arial" w:cs="Arial"/>
          <w:sz w:val="18"/>
        </w:rPr>
        <w:t xml:space="preserve"> the </w:t>
      </w:r>
      <w:r w:rsidRPr="005C071F">
        <w:rPr>
          <w:rFonts w:ascii="Arial" w:hAnsi="Arial" w:cs="Arial"/>
          <w:sz w:val="18"/>
        </w:rPr>
        <w:t xml:space="preserve">Instructing </w:t>
      </w:r>
      <w:r w:rsidR="00D44473" w:rsidRPr="005C071F">
        <w:rPr>
          <w:rFonts w:ascii="Arial" w:hAnsi="Arial" w:cs="Arial"/>
          <w:sz w:val="18"/>
        </w:rPr>
        <w:t>Party, which</w:t>
      </w:r>
      <w:r w:rsidRPr="005C071F">
        <w:rPr>
          <w:rFonts w:ascii="Arial" w:hAnsi="Arial" w:cs="Arial"/>
          <w:sz w:val="18"/>
        </w:rPr>
        <w:t xml:space="preserve"> have a status of pending.</w:t>
      </w:r>
    </w:p>
    <w:p w14:paraId="6CA19415" w14:textId="77777777" w:rsidR="001A5FB8" w:rsidRDefault="001A5FB8" w:rsidP="0070644E"/>
    <w:p w14:paraId="1B08E15D" w14:textId="03211F6D" w:rsidR="005C071F" w:rsidRDefault="005C071F" w:rsidP="005C071F">
      <w:pPr>
        <w:rPr>
          <w:rFonts w:ascii="Arial" w:hAnsi="Arial" w:cs="Arial"/>
          <w:i/>
          <w:sz w:val="18"/>
        </w:rPr>
      </w:pPr>
      <w:r w:rsidRPr="00001829">
        <w:rPr>
          <w:rFonts w:ascii="Arial" w:hAnsi="Arial" w:cs="Arial"/>
          <w:i/>
          <w:sz w:val="18"/>
        </w:rPr>
        <w:t xml:space="preserve">IntraBalance Movement </w:t>
      </w:r>
      <w:r>
        <w:rPr>
          <w:rFonts w:ascii="Arial" w:hAnsi="Arial" w:cs="Arial"/>
          <w:i/>
          <w:sz w:val="18"/>
        </w:rPr>
        <w:t>Posting Report</w:t>
      </w:r>
    </w:p>
    <w:p w14:paraId="164CC1D8" w14:textId="59B3CA9B" w:rsidR="00D44473" w:rsidRPr="005C071F" w:rsidRDefault="005C071F" w:rsidP="00D44473">
      <w:pPr>
        <w:rPr>
          <w:rFonts w:ascii="Arial" w:hAnsi="Arial" w:cs="Arial"/>
          <w:sz w:val="18"/>
        </w:rPr>
      </w:pPr>
      <w:r>
        <w:rPr>
          <w:rFonts w:ascii="Arial" w:hAnsi="Arial" w:cs="Arial"/>
          <w:sz w:val="18"/>
        </w:rPr>
        <w:t xml:space="preserve"> </w:t>
      </w:r>
      <w:r w:rsidR="00D44473">
        <w:rPr>
          <w:rFonts w:ascii="Arial" w:hAnsi="Arial" w:cs="Arial"/>
          <w:sz w:val="18"/>
        </w:rPr>
        <w:t>The S</w:t>
      </w:r>
      <w:r w:rsidR="00D44473" w:rsidRPr="005C071F">
        <w:rPr>
          <w:rFonts w:ascii="Arial" w:hAnsi="Arial" w:cs="Arial"/>
          <w:sz w:val="18"/>
        </w:rPr>
        <w:t>ervicing/Executing Party sends a report to the Instructing Party with the information of the intr</w:t>
      </w:r>
      <w:r w:rsidR="00D44473">
        <w:rPr>
          <w:rFonts w:ascii="Arial" w:hAnsi="Arial" w:cs="Arial"/>
          <w:sz w:val="18"/>
        </w:rPr>
        <w:t>a-balance movement instructions</w:t>
      </w:r>
      <w:r w:rsidR="00D44473" w:rsidRPr="005C071F">
        <w:rPr>
          <w:rFonts w:ascii="Arial" w:hAnsi="Arial" w:cs="Arial"/>
          <w:sz w:val="18"/>
        </w:rPr>
        <w:t xml:space="preserve"> previously sent by</w:t>
      </w:r>
      <w:r w:rsidR="00D44473">
        <w:rPr>
          <w:rFonts w:ascii="Arial" w:hAnsi="Arial" w:cs="Arial"/>
          <w:sz w:val="18"/>
        </w:rPr>
        <w:t xml:space="preserve"> the </w:t>
      </w:r>
      <w:r w:rsidR="00D44473" w:rsidRPr="005C071F">
        <w:rPr>
          <w:rFonts w:ascii="Arial" w:hAnsi="Arial" w:cs="Arial"/>
          <w:sz w:val="18"/>
        </w:rPr>
        <w:t xml:space="preserve">Instructing Party, which have </w:t>
      </w:r>
      <w:r w:rsidR="00D44473">
        <w:rPr>
          <w:rFonts w:ascii="Arial" w:hAnsi="Arial" w:cs="Arial"/>
          <w:sz w:val="18"/>
        </w:rPr>
        <w:t>been settled</w:t>
      </w:r>
      <w:r w:rsidR="00D44473" w:rsidRPr="005C071F">
        <w:rPr>
          <w:rFonts w:ascii="Arial" w:hAnsi="Arial" w:cs="Arial"/>
          <w:sz w:val="18"/>
        </w:rPr>
        <w:t>.</w:t>
      </w:r>
    </w:p>
    <w:p w14:paraId="3EBA6BF3" w14:textId="4F1B17F6" w:rsidR="005C071F" w:rsidRDefault="005C071F" w:rsidP="005C071F">
      <w:pPr>
        <w:rPr>
          <w:rFonts w:ascii="Arial" w:hAnsi="Arial" w:cs="Arial"/>
          <w:sz w:val="18"/>
        </w:rPr>
      </w:pPr>
    </w:p>
    <w:p w14:paraId="30006AAB" w14:textId="77777777" w:rsidR="005C071F" w:rsidRDefault="005C071F" w:rsidP="0070644E"/>
    <w:p w14:paraId="6DEDFF0D" w14:textId="69D922D0" w:rsidR="00B96F8D" w:rsidRDefault="00B96F8D" w:rsidP="00B96F8D">
      <w:pPr>
        <w:pStyle w:val="Heading2"/>
      </w:pPr>
      <w:bookmarkStart w:id="61" w:name="_Toc45632982"/>
      <w:r>
        <w:t>Intra-Balance Movement Query/Response</w:t>
      </w:r>
      <w:r w:rsidRPr="00E3404A">
        <w:t xml:space="preserve"> Process</w:t>
      </w:r>
      <w:bookmarkEnd w:id="61"/>
      <w:r>
        <w:t xml:space="preserve"> </w:t>
      </w:r>
    </w:p>
    <w:p w14:paraId="7E17B0FE" w14:textId="77777777" w:rsidR="00B96F8D" w:rsidRDefault="00B96F8D" w:rsidP="0070644E"/>
    <w:p w14:paraId="1AC227CF" w14:textId="0642CC50" w:rsidR="00B96F8D" w:rsidRDefault="00B96F8D" w:rsidP="0070644E">
      <w:r>
        <w:rPr>
          <w:noProof/>
          <w:lang w:eastAsia="en-GB"/>
        </w:rPr>
        <mc:AlternateContent>
          <mc:Choice Requires="wpc">
            <w:drawing>
              <wp:inline distT="0" distB="0" distL="0" distR="0" wp14:anchorId="257DE806" wp14:editId="77EAD037">
                <wp:extent cx="5578475" cy="2559685"/>
                <wp:effectExtent l="0" t="0" r="3175" b="2540"/>
                <wp:docPr id="119" name="Lienzo 11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109" name="Picture 76" descr="bank"/>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413385" y="13335"/>
                            <a:ext cx="53721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808080"/>
                                </a:solidFill>
                                <a:miter lim="800000"/>
                                <a:headEnd/>
                                <a:tailEnd/>
                              </a14:hiddenLine>
                            </a:ext>
                          </a:extLst>
                        </pic:spPr>
                      </pic:pic>
                      <pic:pic xmlns:pic="http://schemas.openxmlformats.org/drawingml/2006/picture">
                        <pic:nvPicPr>
                          <pic:cNvPr id="110" name="Picture 77" descr="Cantral-depositary"/>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4258945" y="0"/>
                            <a:ext cx="548640" cy="571500"/>
                          </a:xfrm>
                          <a:prstGeom prst="rect">
                            <a:avLst/>
                          </a:prstGeom>
                          <a:noFill/>
                          <a:extLst>
                            <a:ext uri="{909E8E84-426E-40DD-AFC4-6F175D3DCCD1}">
                              <a14:hiddenFill xmlns:a14="http://schemas.microsoft.com/office/drawing/2010/main">
                                <a:solidFill>
                                  <a:srgbClr val="FFFFFF"/>
                                </a:solidFill>
                              </a14:hiddenFill>
                            </a:ext>
                          </a:extLst>
                        </pic:spPr>
                      </pic:pic>
                      <wps:wsp>
                        <wps:cNvPr id="111" name="Text Box 78"/>
                        <wps:cNvSpPr txBox="1">
                          <a:spLocks noChangeArrowheads="1"/>
                        </wps:cNvSpPr>
                        <wps:spPr bwMode="auto">
                          <a:xfrm>
                            <a:off x="3228975" y="571500"/>
                            <a:ext cx="234950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CA065D" w14:textId="77777777" w:rsidR="00E81A89" w:rsidRPr="000352A9" w:rsidRDefault="00E81A89" w:rsidP="00B96F8D">
                              <w:pPr>
                                <w:spacing w:before="0"/>
                                <w:jc w:val="center"/>
                              </w:pPr>
                              <w:r w:rsidRPr="000352A9">
                                <w:t>Servicing/Executing Party</w:t>
                              </w:r>
                            </w:p>
                          </w:txbxContent>
                        </wps:txbx>
                        <wps:bodyPr rot="0" vert="horz" wrap="square" lIns="91440" tIns="45720" rIns="91440" bIns="45720" anchor="t" anchorCtr="0" upright="1">
                          <a:noAutofit/>
                        </wps:bodyPr>
                      </wps:wsp>
                      <wps:wsp>
                        <wps:cNvPr id="112" name="Line 79"/>
                        <wps:cNvCnPr>
                          <a:cxnSpLocks noChangeShapeType="1"/>
                        </wps:cNvCnPr>
                        <wps:spPr bwMode="auto">
                          <a:xfrm>
                            <a:off x="653415" y="835025"/>
                            <a:ext cx="635" cy="157226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13" name="Text Box 80"/>
                        <wps:cNvSpPr txBox="1">
                          <a:spLocks noChangeArrowheads="1"/>
                        </wps:cNvSpPr>
                        <wps:spPr bwMode="auto">
                          <a:xfrm>
                            <a:off x="0" y="571500"/>
                            <a:ext cx="1337310"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46957C" w14:textId="77777777" w:rsidR="00E81A89" w:rsidRPr="000352A9" w:rsidRDefault="00E81A89" w:rsidP="00B96F8D">
                              <w:pPr>
                                <w:spacing w:before="0"/>
                              </w:pPr>
                              <w:r>
                                <w:t>Instructing Party</w:t>
                              </w:r>
                              <w:r w:rsidRPr="000352A9">
                                <w:t xml:space="preserve"> </w:t>
                              </w:r>
                            </w:p>
                          </w:txbxContent>
                        </wps:txbx>
                        <wps:bodyPr rot="0" vert="horz" wrap="square" lIns="91440" tIns="45720" rIns="91440" bIns="45720" anchor="t" anchorCtr="0" upright="1">
                          <a:noAutofit/>
                        </wps:bodyPr>
                      </wps:wsp>
                      <wps:wsp>
                        <wps:cNvPr id="114" name="Line 81"/>
                        <wps:cNvCnPr>
                          <a:cxnSpLocks noChangeShapeType="1"/>
                        </wps:cNvCnPr>
                        <wps:spPr bwMode="auto">
                          <a:xfrm>
                            <a:off x="4906645" y="835025"/>
                            <a:ext cx="635" cy="1434465"/>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15" name="Line 82"/>
                        <wps:cNvCnPr>
                          <a:cxnSpLocks noChangeShapeType="1"/>
                        </wps:cNvCnPr>
                        <wps:spPr bwMode="auto">
                          <a:xfrm flipH="1" flipV="1">
                            <a:off x="868045" y="1370965"/>
                            <a:ext cx="3818890" cy="635"/>
                          </a:xfrm>
                          <a:prstGeom prst="line">
                            <a:avLst/>
                          </a:prstGeom>
                          <a:noFill/>
                          <a:ln w="9525">
                            <a:solidFill>
                              <a:srgbClr val="008000"/>
                            </a:solidFill>
                            <a:round/>
                            <a:headEnd type="stealth" w="lg" len="lg"/>
                            <a:tailEnd type="none" w="lg" len="lg"/>
                          </a:ln>
                          <a:extLst>
                            <a:ext uri="{909E8E84-426E-40DD-AFC4-6F175D3DCCD1}">
                              <a14:hiddenFill xmlns:a14="http://schemas.microsoft.com/office/drawing/2010/main">
                                <a:noFill/>
                              </a14:hiddenFill>
                            </a:ext>
                          </a:extLst>
                        </wps:spPr>
                        <wps:bodyPr/>
                      </wps:wsp>
                      <wps:wsp>
                        <wps:cNvPr id="116" name="Text Box 83"/>
                        <wps:cNvSpPr txBox="1">
                          <a:spLocks noChangeArrowheads="1"/>
                        </wps:cNvSpPr>
                        <wps:spPr bwMode="auto">
                          <a:xfrm>
                            <a:off x="940435" y="1144270"/>
                            <a:ext cx="359918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3F10C1" w14:textId="0D19F071" w:rsidR="00E81A89" w:rsidRPr="00C737DC" w:rsidRDefault="00E81A89" w:rsidP="00B96F8D">
                              <w:pPr>
                                <w:spacing w:before="0"/>
                                <w:jc w:val="center"/>
                                <w:rPr>
                                  <w:color w:val="008000"/>
                                  <w:lang w:val="fr-FR"/>
                                </w:rPr>
                              </w:pPr>
                              <w:r w:rsidRPr="00D7708E">
                                <w:rPr>
                                  <w:color w:val="008000"/>
                                  <w:sz w:val="22"/>
                                  <w:szCs w:val="22"/>
                                  <w:lang w:val="fr-FR"/>
                                </w:rPr>
                                <w:t>IntraBalanceMovement</w:t>
                              </w:r>
                              <w:r>
                                <w:rPr>
                                  <w:color w:val="008000"/>
                                  <w:sz w:val="22"/>
                                  <w:szCs w:val="22"/>
                                  <w:lang w:val="fr-FR"/>
                                </w:rPr>
                                <w:t>Query (camt.078)</w:t>
                              </w:r>
                            </w:p>
                          </w:txbxContent>
                        </wps:txbx>
                        <wps:bodyPr rot="0" vert="horz" wrap="square" lIns="91440" tIns="45720" rIns="91440" bIns="45720" anchor="t" anchorCtr="0" upright="1">
                          <a:noAutofit/>
                        </wps:bodyPr>
                      </wps:wsp>
                      <wps:wsp>
                        <wps:cNvPr id="117" name="Line 84"/>
                        <wps:cNvCnPr>
                          <a:cxnSpLocks noChangeShapeType="1"/>
                        </wps:cNvCnPr>
                        <wps:spPr bwMode="auto">
                          <a:xfrm flipV="1">
                            <a:off x="768985" y="1934845"/>
                            <a:ext cx="3917950" cy="635"/>
                          </a:xfrm>
                          <a:prstGeom prst="line">
                            <a:avLst/>
                          </a:prstGeom>
                          <a:noFill/>
                          <a:ln w="9525">
                            <a:solidFill>
                              <a:srgbClr val="008000"/>
                            </a:solidFill>
                            <a:round/>
                            <a:headEnd type="stealth" w="lg" len="lg"/>
                            <a:tailEnd type="none" w="lg" len="lg"/>
                          </a:ln>
                          <a:extLst>
                            <a:ext uri="{909E8E84-426E-40DD-AFC4-6F175D3DCCD1}">
                              <a14:hiddenFill xmlns:a14="http://schemas.microsoft.com/office/drawing/2010/main">
                                <a:noFill/>
                              </a14:hiddenFill>
                            </a:ext>
                          </a:extLst>
                        </wps:spPr>
                        <wps:bodyPr/>
                      </wps:wsp>
                      <wps:wsp>
                        <wps:cNvPr id="118" name="Text Box 85"/>
                        <wps:cNvSpPr txBox="1">
                          <a:spLocks noChangeArrowheads="1"/>
                        </wps:cNvSpPr>
                        <wps:spPr bwMode="auto">
                          <a:xfrm>
                            <a:off x="940435" y="1712595"/>
                            <a:ext cx="359918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0FFB71" w14:textId="3729CACF" w:rsidR="00E81A89" w:rsidRPr="00C737DC" w:rsidRDefault="00E81A89" w:rsidP="00B96F8D">
                              <w:pPr>
                                <w:spacing w:before="0"/>
                                <w:jc w:val="center"/>
                                <w:rPr>
                                  <w:color w:val="008000"/>
                                  <w:lang w:val="fr-FR"/>
                                </w:rPr>
                              </w:pPr>
                              <w:r w:rsidRPr="00D7708E">
                                <w:rPr>
                                  <w:color w:val="008000"/>
                                  <w:sz w:val="22"/>
                                  <w:szCs w:val="22"/>
                                  <w:lang w:val="fr-FR"/>
                                </w:rPr>
                                <w:t>IntraBalanceMovement</w:t>
                              </w:r>
                              <w:r>
                                <w:rPr>
                                  <w:color w:val="008000"/>
                                  <w:sz w:val="22"/>
                                  <w:szCs w:val="22"/>
                                  <w:lang w:val="fr-FR"/>
                                </w:rPr>
                                <w:t>QueryResponse (camt.079)</w:t>
                              </w:r>
                            </w:p>
                            <w:p w14:paraId="022DFFE9" w14:textId="77777777" w:rsidR="00E81A89" w:rsidRPr="00C737DC" w:rsidRDefault="00E81A89" w:rsidP="00B96F8D">
                              <w:pPr>
                                <w:spacing w:before="0"/>
                                <w:jc w:val="center"/>
                                <w:rPr>
                                  <w:color w:val="008000"/>
                                  <w:lang w:val="fr-FR"/>
                                </w:rPr>
                              </w:pPr>
                            </w:p>
                          </w:txbxContent>
                        </wps:txbx>
                        <wps:bodyPr rot="0" vert="horz" wrap="square" lIns="91440" tIns="45720" rIns="91440" bIns="45720" anchor="t" anchorCtr="0" upright="1">
                          <a:noAutofit/>
                        </wps:bodyPr>
                      </wps:wsp>
                    </wpc:wpc>
                  </a:graphicData>
                </a:graphic>
              </wp:inline>
            </w:drawing>
          </mc:Choice>
          <mc:Fallback>
            <w:pict>
              <v:group w14:anchorId="257DE806" id="Lienzo 119" o:spid="_x0000_s1136" editas="canvas" style="width:439.25pt;height:201.55pt;mso-position-horizontal-relative:char;mso-position-vertical-relative:line" coordsize="55784,25596"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">
                <v:shape id="_x0000_s1137" type="#_x0000_t75" style="position:absolute;width:55784;height:25596;visibility:visible;mso-wrap-style:square">
                  <v:fill o:detectmouseclick="t"/>
                  <v:path o:connecttype="none"/>
                </v:shape>
                <v:shape id="Picture 76" o:spid="_x0000_s1138" type="#_x0000_t75" alt="bank" style="position:absolute;left:4133;top:133;width:5372;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" strokecolor="gray">
                  <v:imagedata r:id="rId46" o:title="bank"/>
                </v:shape>
                <v:shape id="Picture 77" o:spid="_x0000_s1139" type="#_x0000_t75" alt="Cantral-depositary" style="position:absolute;left:42589;width:5486;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">
                  <v:imagedata r:id="rId47" o:title="Cantral-depositary"/>
                </v:shape>
                <v:shape id="Text Box 78" o:spid="_x0000_s1140" type="#_x0000_t202" style="position:absolute;left:32289;top:5715;width:23495;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" filled="f" stroked="f">
                  <v:textbox>
                    <w:txbxContent>
                      <w:p w14:paraId="71CA065D" w14:textId="77777777" w:rsidR="00E81A89" w:rsidRPr="000352A9" w:rsidRDefault="00E81A89" w:rsidP="00B96F8D">
                        <w:pPr>
                          <w:spacing w:before="0"/>
                          <w:jc w:val="center"/>
                        </w:pPr>
                        <w:r w:rsidRPr="000352A9">
                          <w:t>Servicing/Executing Party</w:t>
                        </w:r>
                      </w:p>
                    </w:txbxContent>
                  </v:textbox>
                </v:shape>
                <v:line id="Line 79" o:spid="_x0000_s1141" style="position:absolute;visibility:visible;mso-wrap-style:square" from="6534,8350" to="6540,24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" strokeweight="2pt">
                  <v:stroke dashstyle="dash"/>
                </v:line>
                <v:shape id="Text Box 80" o:spid="_x0000_s1142" type="#_x0000_t202" style="position:absolute;top:5715;width:13373;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" filled="f" stroked="f">
                  <v:textbox>
                    <w:txbxContent>
                      <w:p w14:paraId="6746957C" w14:textId="77777777" w:rsidR="00E81A89" w:rsidRPr="000352A9" w:rsidRDefault="00E81A89" w:rsidP="00B96F8D">
                        <w:pPr>
                          <w:spacing w:before="0"/>
                        </w:pPr>
                        <w:r>
                          <w:t>Instructing Party</w:t>
                        </w:r>
                        <w:r w:rsidRPr="000352A9">
                          <w:t xml:space="preserve"> </w:t>
                        </w:r>
                      </w:p>
                    </w:txbxContent>
                  </v:textbox>
                </v:shape>
                <v:line id="Line 81" o:spid="_x0000_s1143" style="position:absolute;visibility:visible;mso-wrap-style:square" from="49066,8350" to="49072,22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" strokeweight="2pt">
                  <v:stroke dashstyle="dash"/>
                </v:line>
                <v:line id="Line 82" o:spid="_x0000_s1144" style="position:absolute;flip:x y;visibility:visible;mso-wrap-style:square" from="8680,13709" to="46869,13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" strokecolor="green">
                  <v:stroke startarrow="classic" startarrowwidth="wide" startarrowlength="long" endarrowwidth="wide" endarrowlength="long"/>
                </v:line>
                <v:shape id="Text Box 83" o:spid="_x0000_s1145" type="#_x0000_t202" style="position:absolute;left:9404;top:11442;width:35992;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" filled="f" stroked="f">
                  <v:textbox>
                    <w:txbxContent>
                      <w:p w14:paraId="023F10C1" w14:textId="0D19F071" w:rsidR="00E81A89" w:rsidRPr="00C737DC" w:rsidRDefault="00E81A89" w:rsidP="00B96F8D">
                        <w:pPr>
                          <w:spacing w:before="0"/>
                          <w:jc w:val="center"/>
                          <w:rPr>
                            <w:color w:val="008000"/>
                            <w:lang w:val="fr-FR"/>
                          </w:rPr>
                        </w:pPr>
                        <w:r w:rsidRPr="00D7708E">
                          <w:rPr>
                            <w:color w:val="008000"/>
                            <w:sz w:val="22"/>
                            <w:szCs w:val="22"/>
                            <w:lang w:val="fr-FR"/>
                          </w:rPr>
                          <w:t>IntraBalanceMovement</w:t>
                        </w:r>
                        <w:r>
                          <w:rPr>
                            <w:color w:val="008000"/>
                            <w:sz w:val="22"/>
                            <w:szCs w:val="22"/>
                            <w:lang w:val="fr-FR"/>
                          </w:rPr>
                          <w:t>Query (camt.078)</w:t>
                        </w:r>
                      </w:p>
                    </w:txbxContent>
                  </v:textbox>
                </v:shape>
                <v:line id="Line 84" o:spid="_x0000_s1146" style="position:absolute;flip:y;visibility:visible;mso-wrap-style:square" from="7689,19348" to="46869,19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" strokecolor="green">
                  <v:stroke startarrow="classic" startarrowwidth="wide" startarrowlength="long" endarrowwidth="wide" endarrowlength="long"/>
                </v:line>
                <v:shape id="Text Box 85" o:spid="_x0000_s1147" type="#_x0000_t202" style="position:absolute;left:9404;top:17125;width:35992;height:26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" filled="f" stroked="f">
                  <v:textbox>
                    <w:txbxContent>
                      <w:p w14:paraId="6A0FFB71" w14:textId="3729CACF" w:rsidR="00E81A89" w:rsidRPr="00C737DC" w:rsidRDefault="00E81A89" w:rsidP="00B96F8D">
                        <w:pPr>
                          <w:spacing w:before="0"/>
                          <w:jc w:val="center"/>
                          <w:rPr>
                            <w:color w:val="008000"/>
                            <w:lang w:val="fr-FR"/>
                          </w:rPr>
                        </w:pPr>
                        <w:r w:rsidRPr="00D7708E">
                          <w:rPr>
                            <w:color w:val="008000"/>
                            <w:sz w:val="22"/>
                            <w:szCs w:val="22"/>
                            <w:lang w:val="fr-FR"/>
                          </w:rPr>
                          <w:t>IntraBalanceMovement</w:t>
                        </w:r>
                        <w:r>
                          <w:rPr>
                            <w:color w:val="008000"/>
                            <w:sz w:val="22"/>
                            <w:szCs w:val="22"/>
                            <w:lang w:val="fr-FR"/>
                          </w:rPr>
                          <w:t>QueryResponse (camt.079)</w:t>
                        </w:r>
                      </w:p>
                      <w:p w14:paraId="022DFFE9" w14:textId="77777777" w:rsidR="00E81A89" w:rsidRPr="00C737DC" w:rsidRDefault="00E81A89" w:rsidP="00B96F8D">
                        <w:pPr>
                          <w:spacing w:before="0"/>
                          <w:jc w:val="center"/>
                          <w:rPr>
                            <w:color w:val="008000"/>
                            <w:lang w:val="fr-FR"/>
                          </w:rPr>
                        </w:pPr>
                      </w:p>
                    </w:txbxContent>
                  </v:textbox>
                </v:shape>
                <w10:anchorlock/>
              </v:group>
            </w:pict>
          </mc:Fallback>
        </mc:AlternateContent>
      </w:r>
    </w:p>
    <w:p w14:paraId="61708D00" w14:textId="77777777" w:rsidR="00D44473" w:rsidRDefault="00D44473" w:rsidP="0070644E"/>
    <w:p w14:paraId="4D58EAA9" w14:textId="317D33E3" w:rsidR="00D44473" w:rsidRDefault="00D44473" w:rsidP="00D44473">
      <w:pPr>
        <w:rPr>
          <w:rFonts w:ascii="Arial" w:hAnsi="Arial" w:cs="Arial"/>
          <w:i/>
          <w:sz w:val="18"/>
        </w:rPr>
      </w:pPr>
      <w:r w:rsidRPr="00001829">
        <w:rPr>
          <w:rFonts w:ascii="Arial" w:hAnsi="Arial" w:cs="Arial"/>
          <w:i/>
          <w:sz w:val="18"/>
        </w:rPr>
        <w:lastRenderedPageBreak/>
        <w:t xml:space="preserve">IntraBalance Movement </w:t>
      </w:r>
      <w:r>
        <w:rPr>
          <w:rFonts w:ascii="Arial" w:hAnsi="Arial" w:cs="Arial"/>
          <w:i/>
          <w:sz w:val="18"/>
        </w:rPr>
        <w:t>Query</w:t>
      </w:r>
    </w:p>
    <w:p w14:paraId="4396DD67" w14:textId="4D2A34CF" w:rsidR="00C37BC7" w:rsidRDefault="00C37BC7" w:rsidP="00C37BC7">
      <w:pPr>
        <w:rPr>
          <w:rFonts w:ascii="Arial" w:hAnsi="Arial" w:cs="Arial"/>
          <w:sz w:val="18"/>
        </w:rPr>
      </w:pPr>
      <w:r>
        <w:rPr>
          <w:rFonts w:ascii="Arial" w:hAnsi="Arial" w:cs="Arial"/>
          <w:sz w:val="18"/>
        </w:rPr>
        <w:t>The instructing Party</w:t>
      </w:r>
      <w:r w:rsidRPr="00CB0116">
        <w:rPr>
          <w:rFonts w:ascii="Arial" w:hAnsi="Arial" w:cs="Arial"/>
          <w:sz w:val="18"/>
        </w:rPr>
        <w:t xml:space="preserve"> request</w:t>
      </w:r>
      <w:r>
        <w:rPr>
          <w:rFonts w:ascii="Arial" w:hAnsi="Arial" w:cs="Arial"/>
          <w:sz w:val="18"/>
        </w:rPr>
        <w:t>s</w:t>
      </w:r>
      <w:r w:rsidRPr="00656A5D">
        <w:rPr>
          <w:rFonts w:ascii="Arial" w:hAnsi="Arial" w:cs="Arial"/>
          <w:sz w:val="18"/>
        </w:rPr>
        <w:t xml:space="preserve"> </w:t>
      </w:r>
      <w:r>
        <w:rPr>
          <w:rFonts w:ascii="Arial" w:hAnsi="Arial" w:cs="Arial"/>
          <w:sz w:val="18"/>
        </w:rPr>
        <w:t>a</w:t>
      </w:r>
      <w:r w:rsidRPr="00656A5D">
        <w:rPr>
          <w:rFonts w:ascii="Arial" w:hAnsi="Arial" w:cs="Arial"/>
          <w:sz w:val="18"/>
        </w:rPr>
        <w:t xml:space="preserve"> query </w:t>
      </w:r>
      <w:r>
        <w:rPr>
          <w:rFonts w:ascii="Arial" w:hAnsi="Arial" w:cs="Arial"/>
          <w:sz w:val="18"/>
        </w:rPr>
        <w:t xml:space="preserve">to retrieve all the </w:t>
      </w:r>
      <w:r w:rsidRPr="00656A5D">
        <w:rPr>
          <w:rFonts w:ascii="Arial" w:hAnsi="Arial" w:cs="Arial"/>
          <w:sz w:val="18"/>
        </w:rPr>
        <w:t>Intra</w:t>
      </w:r>
      <w:r>
        <w:rPr>
          <w:rFonts w:ascii="Arial" w:hAnsi="Arial" w:cs="Arial"/>
          <w:sz w:val="18"/>
        </w:rPr>
        <w:t>-b</w:t>
      </w:r>
      <w:r w:rsidRPr="00656A5D">
        <w:rPr>
          <w:rFonts w:ascii="Arial" w:hAnsi="Arial" w:cs="Arial"/>
          <w:sz w:val="18"/>
        </w:rPr>
        <w:t>alance</w:t>
      </w:r>
      <w:r>
        <w:rPr>
          <w:rFonts w:ascii="Arial" w:hAnsi="Arial" w:cs="Arial"/>
          <w:sz w:val="18"/>
        </w:rPr>
        <w:t xml:space="preserve"> </w:t>
      </w:r>
      <w:r w:rsidRPr="00656A5D">
        <w:rPr>
          <w:rFonts w:ascii="Arial" w:hAnsi="Arial" w:cs="Arial"/>
          <w:sz w:val="18"/>
        </w:rPr>
        <w:t>Movement</w:t>
      </w:r>
      <w:r>
        <w:rPr>
          <w:rFonts w:ascii="Arial" w:hAnsi="Arial" w:cs="Arial"/>
          <w:sz w:val="18"/>
        </w:rPr>
        <w:t xml:space="preserve"> Instructions previously sent</w:t>
      </w:r>
      <w:r w:rsidRPr="00656A5D">
        <w:rPr>
          <w:rFonts w:ascii="Arial" w:hAnsi="Arial" w:cs="Arial"/>
          <w:sz w:val="18"/>
        </w:rPr>
        <w:t>, along with their current status, that satisfy the defined selection criteria.</w:t>
      </w:r>
      <w:r w:rsidRPr="00656A5D" w:rsidDel="00FE0807">
        <w:rPr>
          <w:rFonts w:ascii="Arial" w:hAnsi="Arial" w:cs="Arial"/>
          <w:sz w:val="18"/>
        </w:rPr>
        <w:t xml:space="preserve"> </w:t>
      </w:r>
    </w:p>
    <w:p w14:paraId="18A6DD4C" w14:textId="77777777" w:rsidR="00D44473" w:rsidRDefault="00D44473" w:rsidP="00D44473">
      <w:pPr>
        <w:rPr>
          <w:rFonts w:ascii="Arial" w:hAnsi="Arial" w:cs="Arial"/>
          <w:i/>
          <w:sz w:val="18"/>
        </w:rPr>
      </w:pPr>
    </w:p>
    <w:p w14:paraId="54847A9C" w14:textId="431C0025" w:rsidR="00D44473" w:rsidRDefault="00D44473" w:rsidP="00D44473">
      <w:pPr>
        <w:rPr>
          <w:rFonts w:ascii="Arial" w:hAnsi="Arial" w:cs="Arial"/>
          <w:i/>
          <w:sz w:val="18"/>
        </w:rPr>
      </w:pPr>
      <w:r w:rsidRPr="00001829">
        <w:rPr>
          <w:rFonts w:ascii="Arial" w:hAnsi="Arial" w:cs="Arial"/>
          <w:i/>
          <w:sz w:val="18"/>
        </w:rPr>
        <w:t xml:space="preserve">IntraBalance Movement </w:t>
      </w:r>
      <w:r>
        <w:rPr>
          <w:rFonts w:ascii="Arial" w:hAnsi="Arial" w:cs="Arial"/>
          <w:i/>
          <w:sz w:val="18"/>
        </w:rPr>
        <w:t>Query Response</w:t>
      </w:r>
    </w:p>
    <w:p w14:paraId="2499875D" w14:textId="4C4E83C9" w:rsidR="00D44473" w:rsidRPr="0070644E" w:rsidRDefault="00C37BC7" w:rsidP="0070644E">
      <w:r w:rsidRPr="00C37BC7">
        <w:rPr>
          <w:rFonts w:ascii="Arial" w:hAnsi="Arial" w:cs="Arial"/>
          <w:sz w:val="18"/>
        </w:rPr>
        <w:t>The Servicing</w:t>
      </w:r>
      <w:r>
        <w:rPr>
          <w:rFonts w:ascii="Arial" w:hAnsi="Arial" w:cs="Arial"/>
          <w:sz w:val="18"/>
        </w:rPr>
        <w:t>/Executing Party</w:t>
      </w:r>
      <w:r w:rsidRPr="00C37BC7">
        <w:rPr>
          <w:rFonts w:ascii="Arial" w:hAnsi="Arial" w:cs="Arial"/>
          <w:sz w:val="18"/>
        </w:rPr>
        <w:t xml:space="preserve"> sends to the Instructing party the response of the query with the full details of the Intra-Balance Movement Instruction/s that fulfilled the selection criteria.</w:t>
      </w:r>
    </w:p>
    <w:p w14:paraId="7775B0AF" w14:textId="77777777" w:rsidR="000579F3" w:rsidRPr="006B1B55" w:rsidRDefault="000579F3" w:rsidP="000579F3">
      <w:pPr>
        <w:pStyle w:val="Heading1"/>
        <w:widowControl w:val="0"/>
      </w:pPr>
      <w:bookmarkStart w:id="62" w:name="_Toc259630496"/>
      <w:bookmarkStart w:id="63" w:name="_Toc373227232"/>
      <w:bookmarkStart w:id="64" w:name="_Toc373486623"/>
      <w:bookmarkStart w:id="65" w:name="_Toc45632983"/>
      <w:commentRangeStart w:id="66"/>
      <w:r w:rsidRPr="006B1B55">
        <w:t>Examples</w:t>
      </w:r>
      <w:bookmarkEnd w:id="62"/>
      <w:bookmarkEnd w:id="63"/>
      <w:bookmarkEnd w:id="64"/>
      <w:commentRangeEnd w:id="66"/>
      <w:r w:rsidR="007611A8">
        <w:rPr>
          <w:rStyle w:val="CommentReference"/>
          <w:rFonts w:ascii="Times New Roman" w:hAnsi="Times New Roman"/>
          <w:b w:val="0"/>
        </w:rPr>
        <w:commentReference w:id="66"/>
      </w:r>
      <w:bookmarkEnd w:id="65"/>
    </w:p>
    <w:p w14:paraId="790817CA" w14:textId="36D3CB54" w:rsidR="000579F3" w:rsidRDefault="000579F3" w:rsidP="005E03F0">
      <w:pPr>
        <w:spacing w:before="0"/>
        <w:jc w:val="both"/>
        <w:rPr>
          <w:rFonts w:ascii="Arial" w:hAnsi="Arial" w:cs="Arial"/>
          <w:sz w:val="20"/>
        </w:rPr>
      </w:pPr>
      <w:r w:rsidRPr="0054129A">
        <w:rPr>
          <w:rFonts w:ascii="Arial" w:hAnsi="Arial" w:cs="Arial"/>
          <w:sz w:val="20"/>
        </w:rPr>
        <w:t xml:space="preserve">This section describes business examples of the use of the various </w:t>
      </w:r>
      <w:r w:rsidR="009708C3" w:rsidRPr="0054129A">
        <w:rPr>
          <w:rFonts w:ascii="Arial" w:hAnsi="Arial" w:cs="Arial"/>
          <w:sz w:val="20"/>
        </w:rPr>
        <w:t>M</w:t>
      </w:r>
      <w:r w:rsidRPr="0054129A">
        <w:rPr>
          <w:rFonts w:ascii="Arial" w:hAnsi="Arial" w:cs="Arial"/>
          <w:sz w:val="20"/>
        </w:rPr>
        <w:t>essage</w:t>
      </w:r>
      <w:r w:rsidR="009708C3" w:rsidRPr="0054129A">
        <w:rPr>
          <w:rFonts w:ascii="Arial" w:hAnsi="Arial" w:cs="Arial"/>
          <w:sz w:val="20"/>
        </w:rPr>
        <w:t>D</w:t>
      </w:r>
      <w:r w:rsidR="005F5BFA">
        <w:rPr>
          <w:rFonts w:ascii="Arial" w:hAnsi="Arial" w:cs="Arial"/>
          <w:sz w:val="20"/>
        </w:rPr>
        <w:t>efinitions for Intra-balance Movement Instruction, Intra-balance Movement Status Advice, Intra-balance Movement Confirmation</w:t>
      </w:r>
      <w:r w:rsidR="00EC3CC9">
        <w:rPr>
          <w:rFonts w:ascii="Arial" w:hAnsi="Arial" w:cs="Arial"/>
          <w:sz w:val="20"/>
        </w:rPr>
        <w:t xml:space="preserve">, Intra-balance Movement Modification Request, Intra-balance Movement Modification Request Status Advice, Intra-balance Movement Cancellation Request, Intra-balance Movement Cancellation Request Status Advice, Intra-balance Movement Query, Intra-balance Movement Query Response, Intra-balance Movement Modification Query, Intra-balance Movement Modification Report, Intra-balance Movement Cancellation Query, Intra-balance Movement Cancellation Report, Intra-balance Movement Posting Report and Intra-balance Movement Pending Report. </w:t>
      </w:r>
      <w:r w:rsidRPr="0054129A">
        <w:rPr>
          <w:rFonts w:ascii="Arial" w:hAnsi="Arial" w:cs="Arial"/>
          <w:sz w:val="20"/>
        </w:rPr>
        <w:t xml:space="preserve">Each example starts with a description of the example scenario followed by the actual </w:t>
      </w:r>
      <w:r w:rsidR="009708C3" w:rsidRPr="0054129A">
        <w:rPr>
          <w:rFonts w:ascii="Arial" w:hAnsi="Arial" w:cs="Arial"/>
          <w:sz w:val="20"/>
        </w:rPr>
        <w:t>M</w:t>
      </w:r>
      <w:r w:rsidRPr="0054129A">
        <w:rPr>
          <w:rFonts w:ascii="Arial" w:hAnsi="Arial" w:cs="Arial"/>
          <w:sz w:val="20"/>
        </w:rPr>
        <w:t>essage</w:t>
      </w:r>
      <w:r w:rsidR="00452A0C" w:rsidRPr="0054129A">
        <w:rPr>
          <w:rFonts w:ascii="Arial" w:hAnsi="Arial" w:cs="Arial"/>
          <w:sz w:val="20"/>
        </w:rPr>
        <w:t xml:space="preserve"> </w:t>
      </w:r>
      <w:r w:rsidR="009708C3" w:rsidRPr="0054129A">
        <w:rPr>
          <w:rFonts w:ascii="Arial" w:hAnsi="Arial" w:cs="Arial"/>
          <w:sz w:val="20"/>
        </w:rPr>
        <w:t>I</w:t>
      </w:r>
      <w:r w:rsidRPr="0054129A">
        <w:rPr>
          <w:rFonts w:ascii="Arial" w:hAnsi="Arial" w:cs="Arial"/>
          <w:sz w:val="20"/>
        </w:rPr>
        <w:t xml:space="preserve">nstance. </w:t>
      </w:r>
      <w:r w:rsidR="00D15713" w:rsidRPr="0054129A">
        <w:rPr>
          <w:rFonts w:ascii="Arial" w:hAnsi="Arial" w:cs="Arial"/>
          <w:sz w:val="20"/>
        </w:rPr>
        <w:t>All XML instances are</w:t>
      </w:r>
      <w:r w:rsidR="00F063FC" w:rsidRPr="0054129A">
        <w:rPr>
          <w:rFonts w:ascii="Arial" w:hAnsi="Arial" w:cs="Arial"/>
          <w:sz w:val="20"/>
        </w:rPr>
        <w:t xml:space="preserve"> </w:t>
      </w:r>
      <w:r w:rsidR="00D15713" w:rsidRPr="0054129A">
        <w:rPr>
          <w:rFonts w:ascii="Arial" w:hAnsi="Arial" w:cs="Arial"/>
          <w:sz w:val="20"/>
        </w:rPr>
        <w:t xml:space="preserve">embedded in the BAH, but the XML message instance provided below do only show the content of the pure business message. </w:t>
      </w:r>
    </w:p>
    <w:p w14:paraId="04B6EE01" w14:textId="77777777" w:rsidR="00167F31" w:rsidRDefault="00167F31" w:rsidP="005E03F0">
      <w:pPr>
        <w:spacing w:before="0"/>
        <w:jc w:val="both"/>
        <w:rPr>
          <w:rFonts w:ascii="Arial" w:hAnsi="Arial" w:cs="Arial"/>
          <w:sz w:val="20"/>
        </w:rPr>
      </w:pPr>
    </w:p>
    <w:p w14:paraId="0A217EEC" w14:textId="1440C947" w:rsidR="00167F31" w:rsidRDefault="00167F31" w:rsidP="00167F31">
      <w:pPr>
        <w:pStyle w:val="Heading2"/>
      </w:pPr>
      <w:bookmarkStart w:id="67" w:name="_Toc45632984"/>
      <w:r w:rsidRPr="00167F31">
        <w:t xml:space="preserve">Intra-balance </w:t>
      </w:r>
      <w:r>
        <w:t>Movement Instruction - camt.066.001.</w:t>
      </w:r>
      <w:r w:rsidR="009820CF">
        <w:t>XX</w:t>
      </w:r>
      <w:bookmarkEnd w:id="67"/>
    </w:p>
    <w:p w14:paraId="7093F0D3" w14:textId="77777777" w:rsidR="00167F31" w:rsidRPr="00A2217F" w:rsidRDefault="00167F31" w:rsidP="00167F31">
      <w:pPr>
        <w:pStyle w:val="StyleBlockLabelLeft0"/>
        <w:jc w:val="both"/>
        <w:rPr>
          <w:rFonts w:cs="Arial"/>
          <w:bCs w:val="0"/>
        </w:rPr>
      </w:pPr>
      <w:r w:rsidRPr="00A2217F">
        <w:rPr>
          <w:rFonts w:cs="Arial"/>
          <w:bCs w:val="0"/>
        </w:rPr>
        <w:t>Description</w:t>
      </w:r>
    </w:p>
    <w:p w14:paraId="0342E15D" w14:textId="09758B2E" w:rsidR="00167F31" w:rsidRDefault="00591E28" w:rsidP="00167F31">
      <w:pPr>
        <w:rPr>
          <w:rFonts w:ascii="Arial" w:hAnsi="Arial" w:cs="Arial"/>
          <w:sz w:val="20"/>
        </w:rPr>
      </w:pPr>
      <w:r>
        <w:rPr>
          <w:rFonts w:ascii="Arial" w:hAnsi="Arial" w:cs="Arial"/>
          <w:sz w:val="20"/>
        </w:rPr>
        <w:t xml:space="preserve">In this example, </w:t>
      </w:r>
      <w:r w:rsidR="00167F31" w:rsidRPr="00167F31">
        <w:rPr>
          <w:rFonts w:ascii="Arial" w:hAnsi="Arial" w:cs="Arial"/>
          <w:sz w:val="20"/>
        </w:rPr>
        <w:t>Pa</w:t>
      </w:r>
      <w:r>
        <w:rPr>
          <w:rFonts w:ascii="Arial" w:hAnsi="Arial" w:cs="Arial"/>
          <w:sz w:val="20"/>
        </w:rPr>
        <w:t>rty A “PRTYABICXXX”</w:t>
      </w:r>
      <w:r w:rsidR="00167F31" w:rsidRPr="00167F31">
        <w:rPr>
          <w:rFonts w:ascii="Arial" w:hAnsi="Arial" w:cs="Arial"/>
          <w:sz w:val="20"/>
        </w:rPr>
        <w:t xml:space="preserve"> has requested, using a tr</w:t>
      </w:r>
      <w:r w:rsidR="00167F31">
        <w:rPr>
          <w:rFonts w:ascii="Arial" w:hAnsi="Arial" w:cs="Arial"/>
          <w:sz w:val="20"/>
        </w:rPr>
        <w:t xml:space="preserve">ansaction id ‘REF0123’, the </w:t>
      </w:r>
      <w:r w:rsidR="00167F31" w:rsidRPr="00167F31">
        <w:rPr>
          <w:rFonts w:ascii="Arial" w:hAnsi="Arial" w:cs="Arial"/>
          <w:sz w:val="20"/>
        </w:rPr>
        <w:t>blocking of 50000 EUR, within a pool with reference ‘POOL1234’, with a normal</w:t>
      </w:r>
      <w:r w:rsidR="00167F31">
        <w:rPr>
          <w:rFonts w:ascii="Arial" w:hAnsi="Arial" w:cs="Arial"/>
          <w:sz w:val="20"/>
        </w:rPr>
        <w:t xml:space="preserve"> priority for the restriction </w:t>
      </w:r>
      <w:r w:rsidR="00167F31" w:rsidRPr="00167F31">
        <w:rPr>
          <w:rFonts w:ascii="Arial" w:hAnsi="Arial" w:cs="Arial"/>
          <w:sz w:val="20"/>
        </w:rPr>
        <w:t>type ‘BLKA’, on the 9th of January 2015 within its account ‘9000000123’.</w:t>
      </w:r>
    </w:p>
    <w:p w14:paraId="6EBFBD46" w14:textId="77777777" w:rsidR="00DF6ABF" w:rsidRDefault="00DF6ABF" w:rsidP="00167F31">
      <w:pPr>
        <w:rPr>
          <w:rFonts w:ascii="Arial" w:hAnsi="Arial" w:cs="Arial"/>
          <w:sz w:val="20"/>
        </w:rPr>
      </w:pPr>
    </w:p>
    <w:p w14:paraId="3442BFEB" w14:textId="3CFA1436" w:rsidR="00DF6ABF" w:rsidRPr="006D251A" w:rsidRDefault="00DF6ABF" w:rsidP="00DF6ABF">
      <w:pPr>
        <w:pStyle w:val="StyleBlockLabelLeft0"/>
        <w:jc w:val="both"/>
        <w:rPr>
          <w:rFonts w:cs="Arial"/>
          <w:bCs w:val="0"/>
          <w:lang w:val="fr-FR"/>
        </w:rPr>
      </w:pPr>
      <w:r w:rsidRPr="006D251A">
        <w:rPr>
          <w:rFonts w:cs="Arial"/>
          <w:bCs w:val="0"/>
          <w:lang w:val="fr-FR"/>
        </w:rPr>
        <w:t>Message instance</w:t>
      </w:r>
    </w:p>
    <w:p w14:paraId="4CCD1BEB" w14:textId="77777777" w:rsidR="00DF6ABF" w:rsidRPr="006D251A" w:rsidRDefault="00DF6ABF" w:rsidP="00167F31">
      <w:pPr>
        <w:rPr>
          <w:rFonts w:ascii="Arial" w:hAnsi="Arial" w:cs="Arial"/>
          <w:sz w:val="20"/>
          <w:lang w:val="fr-FR"/>
        </w:rPr>
      </w:pPr>
    </w:p>
    <w:p w14:paraId="6FDFC943" w14:textId="77777777" w:rsidR="00DF6ABF" w:rsidRPr="006D251A" w:rsidRDefault="00DF6ABF" w:rsidP="00DF6ABF">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Document</w:t>
      </w:r>
      <w:r w:rsidRPr="006D251A">
        <w:rPr>
          <w:rFonts w:ascii="Consolas" w:hAnsi="Consolas" w:cs="Consolas"/>
          <w:color w:val="0000FF"/>
          <w:sz w:val="20"/>
          <w:highlight w:val="white"/>
          <w:lang w:val="fr-FR" w:eastAsia="en-GB"/>
        </w:rPr>
        <w:t>&gt;</w:t>
      </w:r>
    </w:p>
    <w:p w14:paraId="7738F9E3" w14:textId="77777777" w:rsidR="00DF6ABF" w:rsidRPr="006D251A" w:rsidRDefault="00DF6ABF" w:rsidP="00DF6ABF">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 xml:space="preserve">  </w:t>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IntraBalMvmntInstr</w:t>
      </w:r>
      <w:r w:rsidRPr="006D251A">
        <w:rPr>
          <w:rFonts w:ascii="Consolas" w:hAnsi="Consolas" w:cs="Consolas"/>
          <w:color w:val="0000FF"/>
          <w:sz w:val="20"/>
          <w:highlight w:val="white"/>
          <w:lang w:val="fr-FR" w:eastAsia="en-GB"/>
        </w:rPr>
        <w:t>&gt;</w:t>
      </w:r>
    </w:p>
    <w:p w14:paraId="5FD75EB1" w14:textId="77777777" w:rsidR="00DF6ABF" w:rsidRPr="006D251A" w:rsidRDefault="00DF6ABF" w:rsidP="00DF6ABF">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 xml:space="preserve">    </w:t>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Id</w:t>
      </w:r>
      <w:r w:rsidRPr="006D251A">
        <w:rPr>
          <w:rFonts w:ascii="Consolas" w:hAnsi="Consolas" w:cs="Consolas"/>
          <w:color w:val="0000FF"/>
          <w:sz w:val="20"/>
          <w:highlight w:val="white"/>
          <w:lang w:val="fr-FR" w:eastAsia="en-GB"/>
        </w:rPr>
        <w:t>&gt;</w:t>
      </w:r>
    </w:p>
    <w:p w14:paraId="6458956C"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6D251A">
        <w:rPr>
          <w:rFonts w:ascii="Consolas" w:hAnsi="Consolas" w:cs="Consolas"/>
          <w:color w:val="000000"/>
          <w:sz w:val="20"/>
          <w:highlight w:val="white"/>
          <w:lang w:val="fr-FR"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TxId</w:t>
      </w:r>
      <w:r w:rsidRPr="00DF6ABF">
        <w:rPr>
          <w:rFonts w:ascii="Consolas" w:hAnsi="Consolas" w:cs="Consolas"/>
          <w:color w:val="0000FF"/>
          <w:sz w:val="20"/>
          <w:highlight w:val="white"/>
          <w:lang w:val="en-US" w:eastAsia="en-GB"/>
        </w:rPr>
        <w:t>&gt;</w:t>
      </w:r>
      <w:r w:rsidRPr="00DF6ABF">
        <w:rPr>
          <w:rFonts w:ascii="Consolas" w:hAnsi="Consolas" w:cs="Consolas"/>
          <w:color w:val="000000"/>
          <w:sz w:val="20"/>
          <w:highlight w:val="white"/>
          <w:lang w:val="en-US" w:eastAsia="en-GB"/>
        </w:rPr>
        <w:t>REF0123</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TxId</w:t>
      </w:r>
      <w:r w:rsidRPr="00DF6ABF">
        <w:rPr>
          <w:rFonts w:ascii="Consolas" w:hAnsi="Consolas" w:cs="Consolas"/>
          <w:color w:val="0000FF"/>
          <w:sz w:val="20"/>
          <w:highlight w:val="white"/>
          <w:lang w:val="en-US" w:eastAsia="en-GB"/>
        </w:rPr>
        <w:t>&gt;</w:t>
      </w:r>
    </w:p>
    <w:p w14:paraId="35694A5E"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DocId</w:t>
      </w:r>
      <w:r w:rsidRPr="00DF6ABF">
        <w:rPr>
          <w:rFonts w:ascii="Consolas" w:hAnsi="Consolas" w:cs="Consolas"/>
          <w:color w:val="0000FF"/>
          <w:sz w:val="20"/>
          <w:highlight w:val="white"/>
          <w:lang w:val="en-US" w:eastAsia="en-GB"/>
        </w:rPr>
        <w:t>&gt;</w:t>
      </w:r>
      <w:r w:rsidRPr="00DF6ABF">
        <w:rPr>
          <w:rFonts w:ascii="Consolas" w:hAnsi="Consolas" w:cs="Consolas"/>
          <w:color w:val="000000"/>
          <w:sz w:val="20"/>
          <w:highlight w:val="white"/>
          <w:lang w:val="en-US" w:eastAsia="en-GB"/>
        </w:rPr>
        <w:t>ID0ABCD</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DocId</w:t>
      </w:r>
      <w:r w:rsidRPr="00DF6ABF">
        <w:rPr>
          <w:rFonts w:ascii="Consolas" w:hAnsi="Consolas" w:cs="Consolas"/>
          <w:color w:val="0000FF"/>
          <w:sz w:val="20"/>
          <w:highlight w:val="white"/>
          <w:lang w:val="en-US" w:eastAsia="en-GB"/>
        </w:rPr>
        <w:t>&gt;</w:t>
      </w:r>
    </w:p>
    <w:p w14:paraId="2356D4D6"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Id</w:t>
      </w:r>
      <w:r w:rsidRPr="00DF6ABF">
        <w:rPr>
          <w:rFonts w:ascii="Consolas" w:hAnsi="Consolas" w:cs="Consolas"/>
          <w:color w:val="0000FF"/>
          <w:sz w:val="20"/>
          <w:highlight w:val="white"/>
          <w:lang w:val="en-US" w:eastAsia="en-GB"/>
        </w:rPr>
        <w:t>&gt;</w:t>
      </w:r>
    </w:p>
    <w:p w14:paraId="552FE3AB"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NbCounts</w:t>
      </w:r>
      <w:r w:rsidRPr="00DF6ABF">
        <w:rPr>
          <w:rFonts w:ascii="Consolas" w:hAnsi="Consolas" w:cs="Consolas"/>
          <w:color w:val="0000FF"/>
          <w:sz w:val="20"/>
          <w:highlight w:val="white"/>
          <w:lang w:val="en-US" w:eastAsia="en-GB"/>
        </w:rPr>
        <w:t>&gt;</w:t>
      </w:r>
    </w:p>
    <w:p w14:paraId="293DED5E"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TtlNb</w:t>
      </w:r>
      <w:r w:rsidRPr="00DF6ABF">
        <w:rPr>
          <w:rFonts w:ascii="Consolas" w:hAnsi="Consolas" w:cs="Consolas"/>
          <w:color w:val="0000FF"/>
          <w:sz w:val="20"/>
          <w:highlight w:val="white"/>
          <w:lang w:val="en-US" w:eastAsia="en-GB"/>
        </w:rPr>
        <w:t>&gt;</w:t>
      </w:r>
    </w:p>
    <w:p w14:paraId="47C7E53F"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CurInstrNb</w:t>
      </w:r>
      <w:r w:rsidRPr="00DF6ABF">
        <w:rPr>
          <w:rFonts w:ascii="Consolas" w:hAnsi="Consolas" w:cs="Consolas"/>
          <w:color w:val="0000FF"/>
          <w:sz w:val="20"/>
          <w:highlight w:val="white"/>
          <w:lang w:val="en-US" w:eastAsia="en-GB"/>
        </w:rPr>
        <w:t>&gt;</w:t>
      </w:r>
      <w:r w:rsidRPr="00DF6ABF">
        <w:rPr>
          <w:rFonts w:ascii="Consolas" w:hAnsi="Consolas" w:cs="Consolas"/>
          <w:color w:val="000000"/>
          <w:sz w:val="20"/>
          <w:highlight w:val="white"/>
          <w:lang w:val="en-US" w:eastAsia="en-GB"/>
        </w:rPr>
        <w:t>002</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CurInstrNb</w:t>
      </w:r>
      <w:r w:rsidRPr="00DF6ABF">
        <w:rPr>
          <w:rFonts w:ascii="Consolas" w:hAnsi="Consolas" w:cs="Consolas"/>
          <w:color w:val="0000FF"/>
          <w:sz w:val="20"/>
          <w:highlight w:val="white"/>
          <w:lang w:val="en-US" w:eastAsia="en-GB"/>
        </w:rPr>
        <w:t>&gt;</w:t>
      </w:r>
    </w:p>
    <w:p w14:paraId="5AB28145"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TtlOfLkdInstrs</w:t>
      </w:r>
      <w:r w:rsidRPr="00DF6ABF">
        <w:rPr>
          <w:rFonts w:ascii="Consolas" w:hAnsi="Consolas" w:cs="Consolas"/>
          <w:color w:val="0000FF"/>
          <w:sz w:val="20"/>
          <w:highlight w:val="white"/>
          <w:lang w:val="en-US" w:eastAsia="en-GB"/>
        </w:rPr>
        <w:t>&gt;</w:t>
      </w:r>
      <w:r w:rsidRPr="00DF6ABF">
        <w:rPr>
          <w:rFonts w:ascii="Consolas" w:hAnsi="Consolas" w:cs="Consolas"/>
          <w:color w:val="000000"/>
          <w:sz w:val="20"/>
          <w:highlight w:val="white"/>
          <w:lang w:val="en-US" w:eastAsia="en-GB"/>
        </w:rPr>
        <w:t>005</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TtlOfLkdInstrs</w:t>
      </w:r>
      <w:r w:rsidRPr="00DF6ABF">
        <w:rPr>
          <w:rFonts w:ascii="Consolas" w:hAnsi="Consolas" w:cs="Consolas"/>
          <w:color w:val="0000FF"/>
          <w:sz w:val="20"/>
          <w:highlight w:val="white"/>
          <w:lang w:val="en-US" w:eastAsia="en-GB"/>
        </w:rPr>
        <w:t>&gt;</w:t>
      </w:r>
    </w:p>
    <w:p w14:paraId="0D1616AD"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TtlNb</w:t>
      </w:r>
      <w:r w:rsidRPr="00DF6ABF">
        <w:rPr>
          <w:rFonts w:ascii="Consolas" w:hAnsi="Consolas" w:cs="Consolas"/>
          <w:color w:val="0000FF"/>
          <w:sz w:val="20"/>
          <w:highlight w:val="white"/>
          <w:lang w:val="en-US" w:eastAsia="en-GB"/>
        </w:rPr>
        <w:t>&gt;</w:t>
      </w:r>
    </w:p>
    <w:p w14:paraId="23709FD3"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NbCounts</w:t>
      </w:r>
      <w:r w:rsidRPr="00DF6ABF">
        <w:rPr>
          <w:rFonts w:ascii="Consolas" w:hAnsi="Consolas" w:cs="Consolas"/>
          <w:color w:val="0000FF"/>
          <w:sz w:val="20"/>
          <w:highlight w:val="white"/>
          <w:lang w:val="en-US" w:eastAsia="en-GB"/>
        </w:rPr>
        <w:t>&gt;</w:t>
      </w:r>
    </w:p>
    <w:p w14:paraId="32B0253D"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Lnkgs</w:t>
      </w:r>
      <w:r w:rsidRPr="00DF6ABF">
        <w:rPr>
          <w:rFonts w:ascii="Consolas" w:hAnsi="Consolas" w:cs="Consolas"/>
          <w:color w:val="0000FF"/>
          <w:sz w:val="20"/>
          <w:highlight w:val="white"/>
          <w:lang w:val="en-US" w:eastAsia="en-GB"/>
        </w:rPr>
        <w:t>&gt;</w:t>
      </w:r>
    </w:p>
    <w:p w14:paraId="2A9168DB"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PrcgPos</w:t>
      </w:r>
      <w:r w:rsidRPr="00DF6ABF">
        <w:rPr>
          <w:rFonts w:ascii="Consolas" w:hAnsi="Consolas" w:cs="Consolas"/>
          <w:color w:val="0000FF"/>
          <w:sz w:val="20"/>
          <w:highlight w:val="white"/>
          <w:lang w:val="en-US" w:eastAsia="en-GB"/>
        </w:rPr>
        <w:t>&gt;</w:t>
      </w:r>
    </w:p>
    <w:p w14:paraId="27706F47"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Cd</w:t>
      </w:r>
      <w:r w:rsidRPr="00DF6ABF">
        <w:rPr>
          <w:rFonts w:ascii="Consolas" w:hAnsi="Consolas" w:cs="Consolas"/>
          <w:color w:val="0000FF"/>
          <w:sz w:val="20"/>
          <w:highlight w:val="white"/>
          <w:lang w:val="en-US" w:eastAsia="en-GB"/>
        </w:rPr>
        <w:t>&gt;</w:t>
      </w:r>
      <w:r w:rsidRPr="00DF6ABF">
        <w:rPr>
          <w:rFonts w:ascii="Consolas" w:hAnsi="Consolas" w:cs="Consolas"/>
          <w:color w:val="000000"/>
          <w:sz w:val="20"/>
          <w:highlight w:val="white"/>
          <w:lang w:val="en-US" w:eastAsia="en-GB"/>
        </w:rPr>
        <w:t>WITH</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Cd</w:t>
      </w:r>
      <w:r w:rsidRPr="00DF6ABF">
        <w:rPr>
          <w:rFonts w:ascii="Consolas" w:hAnsi="Consolas" w:cs="Consolas"/>
          <w:color w:val="0000FF"/>
          <w:sz w:val="20"/>
          <w:highlight w:val="white"/>
          <w:lang w:val="en-US" w:eastAsia="en-GB"/>
        </w:rPr>
        <w:t>&gt;</w:t>
      </w:r>
    </w:p>
    <w:p w14:paraId="1F69C8D7"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PrcgPos</w:t>
      </w:r>
      <w:r w:rsidRPr="00DF6ABF">
        <w:rPr>
          <w:rFonts w:ascii="Consolas" w:hAnsi="Consolas" w:cs="Consolas"/>
          <w:color w:val="0000FF"/>
          <w:sz w:val="20"/>
          <w:highlight w:val="white"/>
          <w:lang w:val="en-US" w:eastAsia="en-GB"/>
        </w:rPr>
        <w:t>&gt;</w:t>
      </w:r>
    </w:p>
    <w:p w14:paraId="384AB5F9"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Ref</w:t>
      </w:r>
      <w:r w:rsidRPr="00DF6ABF">
        <w:rPr>
          <w:rFonts w:ascii="Consolas" w:hAnsi="Consolas" w:cs="Consolas"/>
          <w:color w:val="0000FF"/>
          <w:sz w:val="20"/>
          <w:highlight w:val="white"/>
          <w:lang w:val="en-US" w:eastAsia="en-GB"/>
        </w:rPr>
        <w:t>&gt;</w:t>
      </w:r>
    </w:p>
    <w:p w14:paraId="2533F171"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PoolId</w:t>
      </w:r>
      <w:r w:rsidRPr="00DF6ABF">
        <w:rPr>
          <w:rFonts w:ascii="Consolas" w:hAnsi="Consolas" w:cs="Consolas"/>
          <w:color w:val="0000FF"/>
          <w:sz w:val="20"/>
          <w:highlight w:val="white"/>
          <w:lang w:val="en-US" w:eastAsia="en-GB"/>
        </w:rPr>
        <w:t>&gt;</w:t>
      </w:r>
      <w:r w:rsidRPr="00DF6ABF">
        <w:rPr>
          <w:rFonts w:ascii="Consolas" w:hAnsi="Consolas" w:cs="Consolas"/>
          <w:color w:val="000000"/>
          <w:sz w:val="20"/>
          <w:highlight w:val="white"/>
          <w:lang w:val="en-US" w:eastAsia="en-GB"/>
        </w:rPr>
        <w:t>POOL1234</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PoolId</w:t>
      </w:r>
      <w:r w:rsidRPr="00DF6ABF">
        <w:rPr>
          <w:rFonts w:ascii="Consolas" w:hAnsi="Consolas" w:cs="Consolas"/>
          <w:color w:val="0000FF"/>
          <w:sz w:val="20"/>
          <w:highlight w:val="white"/>
          <w:lang w:val="en-US" w:eastAsia="en-GB"/>
        </w:rPr>
        <w:t>&gt;</w:t>
      </w:r>
    </w:p>
    <w:p w14:paraId="54C249AD"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Ref</w:t>
      </w:r>
      <w:r w:rsidRPr="00DF6ABF">
        <w:rPr>
          <w:rFonts w:ascii="Consolas" w:hAnsi="Consolas" w:cs="Consolas"/>
          <w:color w:val="0000FF"/>
          <w:sz w:val="20"/>
          <w:highlight w:val="white"/>
          <w:lang w:val="en-US" w:eastAsia="en-GB"/>
        </w:rPr>
        <w:t>&gt;</w:t>
      </w:r>
    </w:p>
    <w:p w14:paraId="3C915295"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RefOwnr</w:t>
      </w:r>
      <w:r w:rsidRPr="00DF6ABF">
        <w:rPr>
          <w:rFonts w:ascii="Consolas" w:hAnsi="Consolas" w:cs="Consolas"/>
          <w:color w:val="0000FF"/>
          <w:sz w:val="20"/>
          <w:highlight w:val="white"/>
          <w:lang w:val="en-US" w:eastAsia="en-GB"/>
        </w:rPr>
        <w:t>&gt;</w:t>
      </w:r>
    </w:p>
    <w:p w14:paraId="2E19E4B6"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AnyBIC</w:t>
      </w:r>
      <w:r w:rsidRPr="00DF6ABF">
        <w:rPr>
          <w:rFonts w:ascii="Consolas" w:hAnsi="Consolas" w:cs="Consolas"/>
          <w:color w:val="0000FF"/>
          <w:sz w:val="20"/>
          <w:highlight w:val="white"/>
          <w:lang w:val="en-US" w:eastAsia="en-GB"/>
        </w:rPr>
        <w:t>&gt;</w:t>
      </w:r>
      <w:r w:rsidRPr="00DF6ABF">
        <w:rPr>
          <w:rFonts w:ascii="Consolas" w:hAnsi="Consolas" w:cs="Consolas"/>
          <w:color w:val="000000"/>
          <w:sz w:val="20"/>
          <w:highlight w:val="white"/>
          <w:lang w:val="en-US" w:eastAsia="en-GB"/>
        </w:rPr>
        <w:t>PRTYXBICXXX</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AnyBIC</w:t>
      </w:r>
      <w:r w:rsidRPr="00DF6ABF">
        <w:rPr>
          <w:rFonts w:ascii="Consolas" w:hAnsi="Consolas" w:cs="Consolas"/>
          <w:color w:val="0000FF"/>
          <w:sz w:val="20"/>
          <w:highlight w:val="white"/>
          <w:lang w:val="en-US" w:eastAsia="en-GB"/>
        </w:rPr>
        <w:t>&gt;</w:t>
      </w:r>
    </w:p>
    <w:p w14:paraId="3267F801" w14:textId="77777777" w:rsidR="00DF6ABF" w:rsidRPr="00376011"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376011">
        <w:rPr>
          <w:rFonts w:ascii="Consolas" w:hAnsi="Consolas" w:cs="Consolas"/>
          <w:color w:val="0000FF"/>
          <w:sz w:val="20"/>
          <w:highlight w:val="white"/>
          <w:lang w:val="en-US" w:eastAsia="en-GB"/>
        </w:rPr>
        <w:t>&lt;/</w:t>
      </w:r>
      <w:r w:rsidRPr="00376011">
        <w:rPr>
          <w:rFonts w:ascii="Consolas" w:hAnsi="Consolas" w:cs="Consolas"/>
          <w:color w:val="800000"/>
          <w:sz w:val="20"/>
          <w:highlight w:val="white"/>
          <w:lang w:val="en-US" w:eastAsia="en-GB"/>
        </w:rPr>
        <w:t>RefOwnr</w:t>
      </w:r>
      <w:r w:rsidRPr="00376011">
        <w:rPr>
          <w:rFonts w:ascii="Consolas" w:hAnsi="Consolas" w:cs="Consolas"/>
          <w:color w:val="0000FF"/>
          <w:sz w:val="20"/>
          <w:highlight w:val="white"/>
          <w:lang w:val="en-US" w:eastAsia="en-GB"/>
        </w:rPr>
        <w:t>&gt;</w:t>
      </w:r>
    </w:p>
    <w:p w14:paraId="59A208B1" w14:textId="77777777" w:rsidR="00DF6ABF" w:rsidRPr="00376011" w:rsidRDefault="00DF6ABF" w:rsidP="00DF6ABF">
      <w:pPr>
        <w:autoSpaceDE w:val="0"/>
        <w:autoSpaceDN w:val="0"/>
        <w:adjustRightInd w:val="0"/>
        <w:spacing w:before="0"/>
        <w:rPr>
          <w:rFonts w:ascii="Consolas" w:hAnsi="Consolas" w:cs="Consolas"/>
          <w:color w:val="000000"/>
          <w:sz w:val="20"/>
          <w:highlight w:val="white"/>
          <w:lang w:val="en-US" w:eastAsia="en-GB"/>
        </w:rPr>
      </w:pPr>
      <w:r w:rsidRPr="00376011">
        <w:rPr>
          <w:rFonts w:ascii="Consolas" w:hAnsi="Consolas" w:cs="Consolas"/>
          <w:color w:val="000000"/>
          <w:sz w:val="20"/>
          <w:highlight w:val="white"/>
          <w:lang w:val="en-US" w:eastAsia="en-GB"/>
        </w:rPr>
        <w:t xml:space="preserve">    </w:t>
      </w:r>
      <w:r w:rsidRPr="00376011">
        <w:rPr>
          <w:rFonts w:ascii="Consolas" w:hAnsi="Consolas" w:cs="Consolas"/>
          <w:color w:val="0000FF"/>
          <w:sz w:val="20"/>
          <w:highlight w:val="white"/>
          <w:lang w:val="en-US" w:eastAsia="en-GB"/>
        </w:rPr>
        <w:t>&lt;/</w:t>
      </w:r>
      <w:r w:rsidRPr="00376011">
        <w:rPr>
          <w:rFonts w:ascii="Consolas" w:hAnsi="Consolas" w:cs="Consolas"/>
          <w:color w:val="800000"/>
          <w:sz w:val="20"/>
          <w:highlight w:val="white"/>
          <w:lang w:val="en-US" w:eastAsia="en-GB"/>
        </w:rPr>
        <w:t>Lnkgs</w:t>
      </w:r>
      <w:r w:rsidRPr="00376011">
        <w:rPr>
          <w:rFonts w:ascii="Consolas" w:hAnsi="Consolas" w:cs="Consolas"/>
          <w:color w:val="0000FF"/>
          <w:sz w:val="20"/>
          <w:highlight w:val="white"/>
          <w:lang w:val="en-US" w:eastAsia="en-GB"/>
        </w:rPr>
        <w:t>&gt;</w:t>
      </w:r>
    </w:p>
    <w:p w14:paraId="38344F55" w14:textId="77777777" w:rsidR="00DF6ABF" w:rsidRPr="00376011" w:rsidRDefault="00DF6ABF" w:rsidP="00DF6ABF">
      <w:pPr>
        <w:autoSpaceDE w:val="0"/>
        <w:autoSpaceDN w:val="0"/>
        <w:adjustRightInd w:val="0"/>
        <w:spacing w:before="0"/>
        <w:rPr>
          <w:rFonts w:ascii="Consolas" w:hAnsi="Consolas" w:cs="Consolas"/>
          <w:color w:val="000000"/>
          <w:sz w:val="20"/>
          <w:highlight w:val="white"/>
          <w:lang w:val="en-US" w:eastAsia="en-GB"/>
        </w:rPr>
      </w:pPr>
      <w:r w:rsidRPr="00376011">
        <w:rPr>
          <w:rFonts w:ascii="Consolas" w:hAnsi="Consolas" w:cs="Consolas"/>
          <w:color w:val="000000"/>
          <w:sz w:val="20"/>
          <w:highlight w:val="white"/>
          <w:lang w:val="en-US" w:eastAsia="en-GB"/>
        </w:rPr>
        <w:t xml:space="preserve">    </w:t>
      </w:r>
      <w:r w:rsidRPr="00376011">
        <w:rPr>
          <w:rFonts w:ascii="Consolas" w:hAnsi="Consolas" w:cs="Consolas"/>
          <w:color w:val="0000FF"/>
          <w:sz w:val="20"/>
          <w:highlight w:val="white"/>
          <w:lang w:val="en-US" w:eastAsia="en-GB"/>
        </w:rPr>
        <w:t>&lt;</w:t>
      </w:r>
      <w:r w:rsidRPr="00376011">
        <w:rPr>
          <w:rFonts w:ascii="Consolas" w:hAnsi="Consolas" w:cs="Consolas"/>
          <w:color w:val="800000"/>
          <w:sz w:val="20"/>
          <w:highlight w:val="white"/>
          <w:lang w:val="en-US" w:eastAsia="en-GB"/>
        </w:rPr>
        <w:t>CshAcct</w:t>
      </w:r>
      <w:r w:rsidRPr="00376011">
        <w:rPr>
          <w:rFonts w:ascii="Consolas" w:hAnsi="Consolas" w:cs="Consolas"/>
          <w:color w:val="0000FF"/>
          <w:sz w:val="20"/>
          <w:highlight w:val="white"/>
          <w:lang w:val="en-US" w:eastAsia="en-GB"/>
        </w:rPr>
        <w:t>&gt;</w:t>
      </w:r>
    </w:p>
    <w:p w14:paraId="49D45256" w14:textId="77777777" w:rsidR="00DF6ABF" w:rsidRPr="00376011" w:rsidRDefault="00DF6ABF" w:rsidP="00DF6ABF">
      <w:pPr>
        <w:autoSpaceDE w:val="0"/>
        <w:autoSpaceDN w:val="0"/>
        <w:adjustRightInd w:val="0"/>
        <w:spacing w:before="0"/>
        <w:rPr>
          <w:rFonts w:ascii="Consolas" w:hAnsi="Consolas" w:cs="Consolas"/>
          <w:color w:val="000000"/>
          <w:sz w:val="20"/>
          <w:highlight w:val="white"/>
          <w:lang w:val="en-US" w:eastAsia="en-GB"/>
        </w:rPr>
      </w:pPr>
      <w:r w:rsidRPr="00376011">
        <w:rPr>
          <w:rFonts w:ascii="Consolas" w:hAnsi="Consolas" w:cs="Consolas"/>
          <w:color w:val="000000"/>
          <w:sz w:val="20"/>
          <w:highlight w:val="white"/>
          <w:lang w:val="en-US" w:eastAsia="en-GB"/>
        </w:rPr>
        <w:lastRenderedPageBreak/>
        <w:t xml:space="preserve">      </w:t>
      </w:r>
      <w:r w:rsidRPr="00376011">
        <w:rPr>
          <w:rFonts w:ascii="Consolas" w:hAnsi="Consolas" w:cs="Consolas"/>
          <w:color w:val="0000FF"/>
          <w:sz w:val="20"/>
          <w:highlight w:val="white"/>
          <w:lang w:val="en-US" w:eastAsia="en-GB"/>
        </w:rPr>
        <w:t>&lt;</w:t>
      </w:r>
      <w:r w:rsidRPr="00376011">
        <w:rPr>
          <w:rFonts w:ascii="Consolas" w:hAnsi="Consolas" w:cs="Consolas"/>
          <w:color w:val="800000"/>
          <w:sz w:val="20"/>
          <w:highlight w:val="white"/>
          <w:lang w:val="en-US" w:eastAsia="en-GB"/>
        </w:rPr>
        <w:t>Id</w:t>
      </w:r>
      <w:r w:rsidRPr="00376011">
        <w:rPr>
          <w:rFonts w:ascii="Consolas" w:hAnsi="Consolas" w:cs="Consolas"/>
          <w:color w:val="0000FF"/>
          <w:sz w:val="20"/>
          <w:highlight w:val="white"/>
          <w:lang w:val="en-US" w:eastAsia="en-GB"/>
        </w:rPr>
        <w:t>&gt;</w:t>
      </w:r>
    </w:p>
    <w:p w14:paraId="71677AA4"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Othr</w:t>
      </w:r>
      <w:r w:rsidRPr="00DF6ABF">
        <w:rPr>
          <w:rFonts w:ascii="Consolas" w:hAnsi="Consolas" w:cs="Consolas"/>
          <w:color w:val="0000FF"/>
          <w:sz w:val="20"/>
          <w:highlight w:val="white"/>
          <w:lang w:val="en-US" w:eastAsia="en-GB"/>
        </w:rPr>
        <w:t>&gt;</w:t>
      </w:r>
    </w:p>
    <w:p w14:paraId="29D8D7C5"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Id</w:t>
      </w:r>
      <w:r w:rsidRPr="00DF6ABF">
        <w:rPr>
          <w:rFonts w:ascii="Consolas" w:hAnsi="Consolas" w:cs="Consolas"/>
          <w:color w:val="0000FF"/>
          <w:sz w:val="20"/>
          <w:highlight w:val="white"/>
          <w:lang w:val="en-US" w:eastAsia="en-GB"/>
        </w:rPr>
        <w:t>&gt;</w:t>
      </w:r>
      <w:r w:rsidRPr="00DF6ABF">
        <w:rPr>
          <w:rFonts w:ascii="Consolas" w:hAnsi="Consolas" w:cs="Consolas"/>
          <w:color w:val="000000"/>
          <w:sz w:val="20"/>
          <w:highlight w:val="white"/>
          <w:lang w:val="en-US" w:eastAsia="en-GB"/>
        </w:rPr>
        <w:t>9000000123</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Id</w:t>
      </w:r>
      <w:r w:rsidRPr="00DF6ABF">
        <w:rPr>
          <w:rFonts w:ascii="Consolas" w:hAnsi="Consolas" w:cs="Consolas"/>
          <w:color w:val="0000FF"/>
          <w:sz w:val="20"/>
          <w:highlight w:val="white"/>
          <w:lang w:val="en-US" w:eastAsia="en-GB"/>
        </w:rPr>
        <w:t>&gt;</w:t>
      </w:r>
    </w:p>
    <w:p w14:paraId="7EDA7382"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Othr</w:t>
      </w:r>
      <w:r w:rsidRPr="00DF6ABF">
        <w:rPr>
          <w:rFonts w:ascii="Consolas" w:hAnsi="Consolas" w:cs="Consolas"/>
          <w:color w:val="0000FF"/>
          <w:sz w:val="20"/>
          <w:highlight w:val="white"/>
          <w:lang w:val="en-US" w:eastAsia="en-GB"/>
        </w:rPr>
        <w:t>&gt;</w:t>
      </w:r>
    </w:p>
    <w:p w14:paraId="1D8E455A"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Id</w:t>
      </w:r>
      <w:r w:rsidRPr="00DF6ABF">
        <w:rPr>
          <w:rFonts w:ascii="Consolas" w:hAnsi="Consolas" w:cs="Consolas"/>
          <w:color w:val="0000FF"/>
          <w:sz w:val="20"/>
          <w:highlight w:val="white"/>
          <w:lang w:val="en-US" w:eastAsia="en-GB"/>
        </w:rPr>
        <w:t>&gt;</w:t>
      </w:r>
    </w:p>
    <w:p w14:paraId="760762BC" w14:textId="77777777" w:rsidR="00DF6ABF" w:rsidRPr="00376011"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376011">
        <w:rPr>
          <w:rFonts w:ascii="Consolas" w:hAnsi="Consolas" w:cs="Consolas"/>
          <w:color w:val="0000FF"/>
          <w:sz w:val="20"/>
          <w:highlight w:val="white"/>
          <w:lang w:val="en-US" w:eastAsia="en-GB"/>
        </w:rPr>
        <w:t>&lt;</w:t>
      </w:r>
      <w:r w:rsidRPr="00376011">
        <w:rPr>
          <w:rFonts w:ascii="Consolas" w:hAnsi="Consolas" w:cs="Consolas"/>
          <w:color w:val="800000"/>
          <w:sz w:val="20"/>
          <w:highlight w:val="white"/>
          <w:lang w:val="en-US" w:eastAsia="en-GB"/>
        </w:rPr>
        <w:t>Ownr</w:t>
      </w:r>
      <w:r w:rsidRPr="00376011">
        <w:rPr>
          <w:rFonts w:ascii="Consolas" w:hAnsi="Consolas" w:cs="Consolas"/>
          <w:color w:val="0000FF"/>
          <w:sz w:val="20"/>
          <w:highlight w:val="white"/>
          <w:lang w:val="en-US" w:eastAsia="en-GB"/>
        </w:rPr>
        <w:t>&gt;</w:t>
      </w:r>
    </w:p>
    <w:p w14:paraId="1463CCB9"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Id</w:t>
      </w:r>
      <w:r w:rsidRPr="00DF6ABF">
        <w:rPr>
          <w:rFonts w:ascii="Consolas" w:hAnsi="Consolas" w:cs="Consolas"/>
          <w:color w:val="0000FF"/>
          <w:sz w:val="20"/>
          <w:highlight w:val="white"/>
          <w:lang w:val="en-US" w:eastAsia="en-GB"/>
        </w:rPr>
        <w:t>&gt;</w:t>
      </w:r>
    </w:p>
    <w:p w14:paraId="53B18396"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OrgId</w:t>
      </w:r>
      <w:r w:rsidRPr="00DF6ABF">
        <w:rPr>
          <w:rFonts w:ascii="Consolas" w:hAnsi="Consolas" w:cs="Consolas"/>
          <w:color w:val="0000FF"/>
          <w:sz w:val="20"/>
          <w:highlight w:val="white"/>
          <w:lang w:val="en-US" w:eastAsia="en-GB"/>
        </w:rPr>
        <w:t>&gt;</w:t>
      </w:r>
    </w:p>
    <w:p w14:paraId="5C11FC0A"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AnyBIC</w:t>
      </w:r>
      <w:r w:rsidRPr="00DF6ABF">
        <w:rPr>
          <w:rFonts w:ascii="Consolas" w:hAnsi="Consolas" w:cs="Consolas"/>
          <w:color w:val="0000FF"/>
          <w:sz w:val="20"/>
          <w:highlight w:val="white"/>
          <w:lang w:val="en-US" w:eastAsia="en-GB"/>
        </w:rPr>
        <w:t>&gt;</w:t>
      </w:r>
      <w:r w:rsidRPr="00DF6ABF">
        <w:rPr>
          <w:rFonts w:ascii="Consolas" w:hAnsi="Consolas" w:cs="Consolas"/>
          <w:color w:val="000000"/>
          <w:sz w:val="20"/>
          <w:highlight w:val="white"/>
          <w:lang w:val="en-US" w:eastAsia="en-GB"/>
        </w:rPr>
        <w:t>PRTYABICXXX</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AnyBIC</w:t>
      </w:r>
      <w:r w:rsidRPr="00DF6ABF">
        <w:rPr>
          <w:rFonts w:ascii="Consolas" w:hAnsi="Consolas" w:cs="Consolas"/>
          <w:color w:val="0000FF"/>
          <w:sz w:val="20"/>
          <w:highlight w:val="white"/>
          <w:lang w:val="en-US" w:eastAsia="en-GB"/>
        </w:rPr>
        <w:t>&gt;</w:t>
      </w:r>
    </w:p>
    <w:p w14:paraId="38FEF0B6"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OrgId</w:t>
      </w:r>
      <w:r w:rsidRPr="00DF6ABF">
        <w:rPr>
          <w:rFonts w:ascii="Consolas" w:hAnsi="Consolas" w:cs="Consolas"/>
          <w:color w:val="0000FF"/>
          <w:sz w:val="20"/>
          <w:highlight w:val="white"/>
          <w:lang w:val="en-US" w:eastAsia="en-GB"/>
        </w:rPr>
        <w:t>&gt;</w:t>
      </w:r>
    </w:p>
    <w:p w14:paraId="2765513B"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Id</w:t>
      </w:r>
      <w:r w:rsidRPr="00DF6ABF">
        <w:rPr>
          <w:rFonts w:ascii="Consolas" w:hAnsi="Consolas" w:cs="Consolas"/>
          <w:color w:val="0000FF"/>
          <w:sz w:val="20"/>
          <w:highlight w:val="white"/>
          <w:lang w:val="en-US" w:eastAsia="en-GB"/>
        </w:rPr>
        <w:t>&gt;</w:t>
      </w:r>
    </w:p>
    <w:p w14:paraId="74EA1979"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Ownr</w:t>
      </w:r>
      <w:r w:rsidRPr="00DF6ABF">
        <w:rPr>
          <w:rFonts w:ascii="Consolas" w:hAnsi="Consolas" w:cs="Consolas"/>
          <w:color w:val="0000FF"/>
          <w:sz w:val="20"/>
          <w:highlight w:val="white"/>
          <w:lang w:val="en-US" w:eastAsia="en-GB"/>
        </w:rPr>
        <w:t>&gt;</w:t>
      </w:r>
    </w:p>
    <w:p w14:paraId="53E03D61"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CshAcct</w:t>
      </w:r>
      <w:r w:rsidRPr="00DF6ABF">
        <w:rPr>
          <w:rFonts w:ascii="Consolas" w:hAnsi="Consolas" w:cs="Consolas"/>
          <w:color w:val="0000FF"/>
          <w:sz w:val="20"/>
          <w:highlight w:val="white"/>
          <w:lang w:val="en-US" w:eastAsia="en-GB"/>
        </w:rPr>
        <w:t>&gt;</w:t>
      </w:r>
    </w:p>
    <w:p w14:paraId="5C9F86FB"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IntraBal</w:t>
      </w:r>
      <w:r w:rsidRPr="00DF6ABF">
        <w:rPr>
          <w:rFonts w:ascii="Consolas" w:hAnsi="Consolas" w:cs="Consolas"/>
          <w:color w:val="0000FF"/>
          <w:sz w:val="20"/>
          <w:highlight w:val="white"/>
          <w:lang w:val="en-US" w:eastAsia="en-GB"/>
        </w:rPr>
        <w:t>&gt;</w:t>
      </w:r>
    </w:p>
    <w:p w14:paraId="6F0A35BB"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SttlmAmt</w:t>
      </w:r>
      <w:r w:rsidRPr="00DF6ABF">
        <w:rPr>
          <w:rFonts w:ascii="Consolas" w:hAnsi="Consolas" w:cs="Consolas"/>
          <w:color w:val="0000FF"/>
          <w:sz w:val="20"/>
          <w:highlight w:val="white"/>
          <w:lang w:val="en-US" w:eastAsia="en-GB"/>
        </w:rPr>
        <w:t>&gt;</w:t>
      </w:r>
    </w:p>
    <w:p w14:paraId="75BC2C02"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AmtWthCcy</w:t>
      </w:r>
      <w:r w:rsidRPr="00DF6ABF">
        <w:rPr>
          <w:rFonts w:ascii="Consolas" w:hAnsi="Consolas" w:cs="Consolas"/>
          <w:color w:val="FF0000"/>
          <w:sz w:val="20"/>
          <w:highlight w:val="white"/>
          <w:lang w:val="en-US" w:eastAsia="en-GB"/>
        </w:rPr>
        <w:t xml:space="preserve"> Ccy</w:t>
      </w:r>
      <w:r w:rsidRPr="00DF6ABF">
        <w:rPr>
          <w:rFonts w:ascii="Consolas" w:hAnsi="Consolas" w:cs="Consolas"/>
          <w:color w:val="0000FF"/>
          <w:sz w:val="20"/>
          <w:highlight w:val="white"/>
          <w:lang w:val="en-US" w:eastAsia="en-GB"/>
        </w:rPr>
        <w:t>="</w:t>
      </w:r>
      <w:r w:rsidRPr="00DF6ABF">
        <w:rPr>
          <w:rFonts w:ascii="Consolas" w:hAnsi="Consolas" w:cs="Consolas"/>
          <w:color w:val="000000"/>
          <w:sz w:val="20"/>
          <w:highlight w:val="white"/>
          <w:lang w:val="en-US" w:eastAsia="en-GB"/>
        </w:rPr>
        <w:t>EUR</w:t>
      </w:r>
      <w:r w:rsidRPr="00DF6ABF">
        <w:rPr>
          <w:rFonts w:ascii="Consolas" w:hAnsi="Consolas" w:cs="Consolas"/>
          <w:color w:val="0000FF"/>
          <w:sz w:val="20"/>
          <w:highlight w:val="white"/>
          <w:lang w:val="en-US" w:eastAsia="en-GB"/>
        </w:rPr>
        <w:t>"&gt;</w:t>
      </w:r>
      <w:r w:rsidRPr="00DF6ABF">
        <w:rPr>
          <w:rFonts w:ascii="Consolas" w:hAnsi="Consolas" w:cs="Consolas"/>
          <w:color w:val="000000"/>
          <w:sz w:val="20"/>
          <w:highlight w:val="white"/>
          <w:lang w:val="en-US" w:eastAsia="en-GB"/>
        </w:rPr>
        <w:t>50000</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AmtWthCcy</w:t>
      </w:r>
      <w:r w:rsidRPr="00DF6ABF">
        <w:rPr>
          <w:rFonts w:ascii="Consolas" w:hAnsi="Consolas" w:cs="Consolas"/>
          <w:color w:val="0000FF"/>
          <w:sz w:val="20"/>
          <w:highlight w:val="white"/>
          <w:lang w:val="en-US" w:eastAsia="en-GB"/>
        </w:rPr>
        <w:t>&gt;</w:t>
      </w:r>
    </w:p>
    <w:p w14:paraId="4EF14A47"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SttlmAmt</w:t>
      </w:r>
      <w:r w:rsidRPr="00DF6ABF">
        <w:rPr>
          <w:rFonts w:ascii="Consolas" w:hAnsi="Consolas" w:cs="Consolas"/>
          <w:color w:val="0000FF"/>
          <w:sz w:val="20"/>
          <w:highlight w:val="white"/>
          <w:lang w:val="en-US" w:eastAsia="en-GB"/>
        </w:rPr>
        <w:t>&gt;</w:t>
      </w:r>
    </w:p>
    <w:p w14:paraId="19BB61E2"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SttlmDt</w:t>
      </w:r>
      <w:r w:rsidRPr="00DF6ABF">
        <w:rPr>
          <w:rFonts w:ascii="Consolas" w:hAnsi="Consolas" w:cs="Consolas"/>
          <w:color w:val="0000FF"/>
          <w:sz w:val="20"/>
          <w:highlight w:val="white"/>
          <w:lang w:val="en-US" w:eastAsia="en-GB"/>
        </w:rPr>
        <w:t>&gt;</w:t>
      </w:r>
    </w:p>
    <w:p w14:paraId="44A6D7A5"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Dt</w:t>
      </w:r>
      <w:r w:rsidRPr="00DF6ABF">
        <w:rPr>
          <w:rFonts w:ascii="Consolas" w:hAnsi="Consolas" w:cs="Consolas"/>
          <w:color w:val="0000FF"/>
          <w:sz w:val="20"/>
          <w:highlight w:val="white"/>
          <w:lang w:val="en-US" w:eastAsia="en-GB"/>
        </w:rPr>
        <w:t>&gt;</w:t>
      </w:r>
      <w:r w:rsidRPr="00DF6ABF">
        <w:rPr>
          <w:rFonts w:ascii="Consolas" w:hAnsi="Consolas" w:cs="Consolas"/>
          <w:color w:val="000000"/>
          <w:sz w:val="20"/>
          <w:highlight w:val="white"/>
          <w:lang w:val="en-US" w:eastAsia="en-GB"/>
        </w:rPr>
        <w:t>2015-01-09</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Dt</w:t>
      </w:r>
      <w:r w:rsidRPr="00DF6ABF">
        <w:rPr>
          <w:rFonts w:ascii="Consolas" w:hAnsi="Consolas" w:cs="Consolas"/>
          <w:color w:val="0000FF"/>
          <w:sz w:val="20"/>
          <w:highlight w:val="white"/>
          <w:lang w:val="en-US" w:eastAsia="en-GB"/>
        </w:rPr>
        <w:t>&gt;</w:t>
      </w:r>
    </w:p>
    <w:p w14:paraId="4FABA5CA"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SttlmDt</w:t>
      </w:r>
      <w:r w:rsidRPr="00DF6ABF">
        <w:rPr>
          <w:rFonts w:ascii="Consolas" w:hAnsi="Consolas" w:cs="Consolas"/>
          <w:color w:val="0000FF"/>
          <w:sz w:val="20"/>
          <w:highlight w:val="white"/>
          <w:lang w:val="en-US" w:eastAsia="en-GB"/>
        </w:rPr>
        <w:t>&gt;</w:t>
      </w:r>
    </w:p>
    <w:p w14:paraId="07040FDA"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BalFr</w:t>
      </w:r>
      <w:r w:rsidRPr="00DF6ABF">
        <w:rPr>
          <w:rFonts w:ascii="Consolas" w:hAnsi="Consolas" w:cs="Consolas"/>
          <w:color w:val="0000FF"/>
          <w:sz w:val="20"/>
          <w:highlight w:val="white"/>
          <w:lang w:val="en-US" w:eastAsia="en-GB"/>
        </w:rPr>
        <w:t>&gt;</w:t>
      </w:r>
    </w:p>
    <w:p w14:paraId="41E0CD07"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Tp</w:t>
      </w:r>
      <w:r w:rsidRPr="00DF6ABF">
        <w:rPr>
          <w:rFonts w:ascii="Consolas" w:hAnsi="Consolas" w:cs="Consolas"/>
          <w:color w:val="0000FF"/>
          <w:sz w:val="20"/>
          <w:highlight w:val="white"/>
          <w:lang w:val="en-US" w:eastAsia="en-GB"/>
        </w:rPr>
        <w:t>&gt;</w:t>
      </w:r>
    </w:p>
    <w:p w14:paraId="68264D2C"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Prtry</w:t>
      </w:r>
      <w:r w:rsidRPr="00DF6ABF">
        <w:rPr>
          <w:rFonts w:ascii="Consolas" w:hAnsi="Consolas" w:cs="Consolas"/>
          <w:color w:val="0000FF"/>
          <w:sz w:val="20"/>
          <w:highlight w:val="white"/>
          <w:lang w:val="en-US" w:eastAsia="en-GB"/>
        </w:rPr>
        <w:t>&gt;</w:t>
      </w:r>
    </w:p>
    <w:p w14:paraId="206B83B4"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Id</w:t>
      </w:r>
      <w:r w:rsidRPr="00DF6ABF">
        <w:rPr>
          <w:rFonts w:ascii="Consolas" w:hAnsi="Consolas" w:cs="Consolas"/>
          <w:color w:val="0000FF"/>
          <w:sz w:val="20"/>
          <w:highlight w:val="white"/>
          <w:lang w:val="en-US" w:eastAsia="en-GB"/>
        </w:rPr>
        <w:t>&gt;</w:t>
      </w:r>
      <w:r w:rsidRPr="00DF6ABF">
        <w:rPr>
          <w:rFonts w:ascii="Consolas" w:hAnsi="Consolas" w:cs="Consolas"/>
          <w:color w:val="000000"/>
          <w:sz w:val="20"/>
          <w:highlight w:val="white"/>
          <w:lang w:val="en-US" w:eastAsia="en-GB"/>
        </w:rPr>
        <w:t>DLVR</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Id</w:t>
      </w:r>
      <w:r w:rsidRPr="00DF6ABF">
        <w:rPr>
          <w:rFonts w:ascii="Consolas" w:hAnsi="Consolas" w:cs="Consolas"/>
          <w:color w:val="0000FF"/>
          <w:sz w:val="20"/>
          <w:highlight w:val="white"/>
          <w:lang w:val="en-US" w:eastAsia="en-GB"/>
        </w:rPr>
        <w:t>&gt;</w:t>
      </w:r>
    </w:p>
    <w:p w14:paraId="57A84763"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Issr</w:t>
      </w:r>
      <w:r w:rsidRPr="00DF6ABF">
        <w:rPr>
          <w:rFonts w:ascii="Consolas" w:hAnsi="Consolas" w:cs="Consolas"/>
          <w:color w:val="0000FF"/>
          <w:sz w:val="20"/>
          <w:highlight w:val="white"/>
          <w:lang w:val="en-US" w:eastAsia="en-GB"/>
        </w:rPr>
        <w:t>&gt;</w:t>
      </w:r>
      <w:r w:rsidRPr="00DF6ABF">
        <w:rPr>
          <w:rFonts w:ascii="Consolas" w:hAnsi="Consolas" w:cs="Consolas"/>
          <w:color w:val="000000"/>
          <w:sz w:val="20"/>
          <w:highlight w:val="white"/>
          <w:lang w:val="en-US" w:eastAsia="en-GB"/>
        </w:rPr>
        <w:t>T2S</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Issr</w:t>
      </w:r>
      <w:r w:rsidRPr="00DF6ABF">
        <w:rPr>
          <w:rFonts w:ascii="Consolas" w:hAnsi="Consolas" w:cs="Consolas"/>
          <w:color w:val="0000FF"/>
          <w:sz w:val="20"/>
          <w:highlight w:val="white"/>
          <w:lang w:val="en-US" w:eastAsia="en-GB"/>
        </w:rPr>
        <w:t>&gt;</w:t>
      </w:r>
    </w:p>
    <w:p w14:paraId="6DC7873D"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SchmeNm</w:t>
      </w:r>
      <w:r w:rsidRPr="00DF6ABF">
        <w:rPr>
          <w:rFonts w:ascii="Consolas" w:hAnsi="Consolas" w:cs="Consolas"/>
          <w:color w:val="0000FF"/>
          <w:sz w:val="20"/>
          <w:highlight w:val="white"/>
          <w:lang w:val="en-US" w:eastAsia="en-GB"/>
        </w:rPr>
        <w:t>&gt;</w:t>
      </w:r>
      <w:r w:rsidRPr="00DF6ABF">
        <w:rPr>
          <w:rFonts w:ascii="Consolas" w:hAnsi="Consolas" w:cs="Consolas"/>
          <w:color w:val="000000"/>
          <w:sz w:val="20"/>
          <w:highlight w:val="white"/>
          <w:lang w:val="en-US" w:eastAsia="en-GB"/>
        </w:rPr>
        <w:t>RT</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SchmeNm</w:t>
      </w:r>
      <w:r w:rsidRPr="00DF6ABF">
        <w:rPr>
          <w:rFonts w:ascii="Consolas" w:hAnsi="Consolas" w:cs="Consolas"/>
          <w:color w:val="0000FF"/>
          <w:sz w:val="20"/>
          <w:highlight w:val="white"/>
          <w:lang w:val="en-US" w:eastAsia="en-GB"/>
        </w:rPr>
        <w:t>&gt;</w:t>
      </w:r>
    </w:p>
    <w:p w14:paraId="1A9C2D0B"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Prtry</w:t>
      </w:r>
      <w:r w:rsidRPr="00DF6ABF">
        <w:rPr>
          <w:rFonts w:ascii="Consolas" w:hAnsi="Consolas" w:cs="Consolas"/>
          <w:color w:val="0000FF"/>
          <w:sz w:val="20"/>
          <w:highlight w:val="white"/>
          <w:lang w:val="en-US" w:eastAsia="en-GB"/>
        </w:rPr>
        <w:t>&gt;</w:t>
      </w:r>
    </w:p>
    <w:p w14:paraId="7478B877"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Tp</w:t>
      </w:r>
      <w:r w:rsidRPr="00DF6ABF">
        <w:rPr>
          <w:rFonts w:ascii="Consolas" w:hAnsi="Consolas" w:cs="Consolas"/>
          <w:color w:val="0000FF"/>
          <w:sz w:val="20"/>
          <w:highlight w:val="white"/>
          <w:lang w:val="en-US" w:eastAsia="en-GB"/>
        </w:rPr>
        <w:t>&gt;</w:t>
      </w:r>
    </w:p>
    <w:p w14:paraId="56499348"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BalFr</w:t>
      </w:r>
      <w:r w:rsidRPr="00DF6ABF">
        <w:rPr>
          <w:rFonts w:ascii="Consolas" w:hAnsi="Consolas" w:cs="Consolas"/>
          <w:color w:val="0000FF"/>
          <w:sz w:val="20"/>
          <w:highlight w:val="white"/>
          <w:lang w:val="en-US" w:eastAsia="en-GB"/>
        </w:rPr>
        <w:t>&gt;</w:t>
      </w:r>
    </w:p>
    <w:p w14:paraId="5FA41A47"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BalTo</w:t>
      </w:r>
      <w:r w:rsidRPr="00DF6ABF">
        <w:rPr>
          <w:rFonts w:ascii="Consolas" w:hAnsi="Consolas" w:cs="Consolas"/>
          <w:color w:val="0000FF"/>
          <w:sz w:val="20"/>
          <w:highlight w:val="white"/>
          <w:lang w:val="en-US" w:eastAsia="en-GB"/>
        </w:rPr>
        <w:t>&gt;</w:t>
      </w:r>
    </w:p>
    <w:p w14:paraId="35910FED"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Tp</w:t>
      </w:r>
      <w:r w:rsidRPr="00DF6ABF">
        <w:rPr>
          <w:rFonts w:ascii="Consolas" w:hAnsi="Consolas" w:cs="Consolas"/>
          <w:color w:val="0000FF"/>
          <w:sz w:val="20"/>
          <w:highlight w:val="white"/>
          <w:lang w:val="en-US" w:eastAsia="en-GB"/>
        </w:rPr>
        <w:t>&gt;</w:t>
      </w:r>
    </w:p>
    <w:p w14:paraId="191CD3C9"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Prtry</w:t>
      </w:r>
      <w:r w:rsidRPr="00DF6ABF">
        <w:rPr>
          <w:rFonts w:ascii="Consolas" w:hAnsi="Consolas" w:cs="Consolas"/>
          <w:color w:val="0000FF"/>
          <w:sz w:val="20"/>
          <w:highlight w:val="white"/>
          <w:lang w:val="en-US" w:eastAsia="en-GB"/>
        </w:rPr>
        <w:t>&gt;</w:t>
      </w:r>
    </w:p>
    <w:p w14:paraId="01F593F3"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Id</w:t>
      </w:r>
      <w:r w:rsidRPr="00DF6ABF">
        <w:rPr>
          <w:rFonts w:ascii="Consolas" w:hAnsi="Consolas" w:cs="Consolas"/>
          <w:color w:val="0000FF"/>
          <w:sz w:val="20"/>
          <w:highlight w:val="white"/>
          <w:lang w:val="en-US" w:eastAsia="en-GB"/>
        </w:rPr>
        <w:t>&gt;</w:t>
      </w:r>
      <w:r w:rsidRPr="00DF6ABF">
        <w:rPr>
          <w:rFonts w:ascii="Consolas" w:hAnsi="Consolas" w:cs="Consolas"/>
          <w:color w:val="000000"/>
          <w:sz w:val="20"/>
          <w:highlight w:val="white"/>
          <w:lang w:val="en-US" w:eastAsia="en-GB"/>
        </w:rPr>
        <w:t>BLKA</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Id</w:t>
      </w:r>
      <w:r w:rsidRPr="00DF6ABF">
        <w:rPr>
          <w:rFonts w:ascii="Consolas" w:hAnsi="Consolas" w:cs="Consolas"/>
          <w:color w:val="0000FF"/>
          <w:sz w:val="20"/>
          <w:highlight w:val="white"/>
          <w:lang w:val="en-US" w:eastAsia="en-GB"/>
        </w:rPr>
        <w:t>&gt;</w:t>
      </w:r>
    </w:p>
    <w:p w14:paraId="45398128"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Issr</w:t>
      </w:r>
      <w:r w:rsidRPr="00DF6ABF">
        <w:rPr>
          <w:rFonts w:ascii="Consolas" w:hAnsi="Consolas" w:cs="Consolas"/>
          <w:color w:val="0000FF"/>
          <w:sz w:val="20"/>
          <w:highlight w:val="white"/>
          <w:lang w:val="en-US" w:eastAsia="en-GB"/>
        </w:rPr>
        <w:t>&gt;</w:t>
      </w:r>
      <w:r w:rsidRPr="00DF6ABF">
        <w:rPr>
          <w:rFonts w:ascii="Consolas" w:hAnsi="Consolas" w:cs="Consolas"/>
          <w:color w:val="000000"/>
          <w:sz w:val="20"/>
          <w:highlight w:val="white"/>
          <w:lang w:val="en-US" w:eastAsia="en-GB"/>
        </w:rPr>
        <w:t>T2S</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Issr</w:t>
      </w:r>
      <w:r w:rsidRPr="00DF6ABF">
        <w:rPr>
          <w:rFonts w:ascii="Consolas" w:hAnsi="Consolas" w:cs="Consolas"/>
          <w:color w:val="0000FF"/>
          <w:sz w:val="20"/>
          <w:highlight w:val="white"/>
          <w:lang w:val="en-US" w:eastAsia="en-GB"/>
        </w:rPr>
        <w:t>&gt;</w:t>
      </w:r>
    </w:p>
    <w:p w14:paraId="4A1CB7FF"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SchmeNm</w:t>
      </w:r>
      <w:r w:rsidRPr="00DF6ABF">
        <w:rPr>
          <w:rFonts w:ascii="Consolas" w:hAnsi="Consolas" w:cs="Consolas"/>
          <w:color w:val="0000FF"/>
          <w:sz w:val="20"/>
          <w:highlight w:val="white"/>
          <w:lang w:val="en-US" w:eastAsia="en-GB"/>
        </w:rPr>
        <w:t>&gt;</w:t>
      </w:r>
      <w:r w:rsidRPr="00DF6ABF">
        <w:rPr>
          <w:rFonts w:ascii="Consolas" w:hAnsi="Consolas" w:cs="Consolas"/>
          <w:color w:val="000000"/>
          <w:sz w:val="20"/>
          <w:highlight w:val="white"/>
          <w:lang w:val="en-US" w:eastAsia="en-GB"/>
        </w:rPr>
        <w:t>RT</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SchmeNm</w:t>
      </w:r>
      <w:r w:rsidRPr="00DF6ABF">
        <w:rPr>
          <w:rFonts w:ascii="Consolas" w:hAnsi="Consolas" w:cs="Consolas"/>
          <w:color w:val="0000FF"/>
          <w:sz w:val="20"/>
          <w:highlight w:val="white"/>
          <w:lang w:val="en-US" w:eastAsia="en-GB"/>
        </w:rPr>
        <w:t>&gt;</w:t>
      </w:r>
    </w:p>
    <w:p w14:paraId="4ACB81A9"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Prtry</w:t>
      </w:r>
      <w:r w:rsidRPr="00DF6ABF">
        <w:rPr>
          <w:rFonts w:ascii="Consolas" w:hAnsi="Consolas" w:cs="Consolas"/>
          <w:color w:val="0000FF"/>
          <w:sz w:val="20"/>
          <w:highlight w:val="white"/>
          <w:lang w:val="en-US" w:eastAsia="en-GB"/>
        </w:rPr>
        <w:t>&gt;</w:t>
      </w:r>
    </w:p>
    <w:p w14:paraId="7C3A09EE"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Tp</w:t>
      </w:r>
      <w:r w:rsidRPr="00DF6ABF">
        <w:rPr>
          <w:rFonts w:ascii="Consolas" w:hAnsi="Consolas" w:cs="Consolas"/>
          <w:color w:val="0000FF"/>
          <w:sz w:val="20"/>
          <w:highlight w:val="white"/>
          <w:lang w:val="en-US" w:eastAsia="en-GB"/>
        </w:rPr>
        <w:t>&gt;</w:t>
      </w:r>
    </w:p>
    <w:p w14:paraId="599BF1FC"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BalTo</w:t>
      </w:r>
      <w:r w:rsidRPr="00DF6ABF">
        <w:rPr>
          <w:rFonts w:ascii="Consolas" w:hAnsi="Consolas" w:cs="Consolas"/>
          <w:color w:val="0000FF"/>
          <w:sz w:val="20"/>
          <w:highlight w:val="white"/>
          <w:lang w:val="en-US" w:eastAsia="en-GB"/>
        </w:rPr>
        <w:t>&gt;</w:t>
      </w:r>
    </w:p>
    <w:p w14:paraId="4E9F3A92"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Prty</w:t>
      </w:r>
      <w:r w:rsidRPr="00DF6ABF">
        <w:rPr>
          <w:rFonts w:ascii="Consolas" w:hAnsi="Consolas" w:cs="Consolas"/>
          <w:color w:val="0000FF"/>
          <w:sz w:val="20"/>
          <w:highlight w:val="white"/>
          <w:lang w:val="en-US" w:eastAsia="en-GB"/>
        </w:rPr>
        <w:t>&gt;</w:t>
      </w:r>
    </w:p>
    <w:p w14:paraId="4D96CDB4"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Nmrc</w:t>
      </w:r>
      <w:r w:rsidRPr="00DF6ABF">
        <w:rPr>
          <w:rFonts w:ascii="Consolas" w:hAnsi="Consolas" w:cs="Consolas"/>
          <w:color w:val="0000FF"/>
          <w:sz w:val="20"/>
          <w:highlight w:val="white"/>
          <w:lang w:val="en-US" w:eastAsia="en-GB"/>
        </w:rPr>
        <w:t>&gt;</w:t>
      </w:r>
      <w:r w:rsidRPr="00DF6ABF">
        <w:rPr>
          <w:rFonts w:ascii="Consolas" w:hAnsi="Consolas" w:cs="Consolas"/>
          <w:color w:val="000000"/>
          <w:sz w:val="20"/>
          <w:highlight w:val="white"/>
          <w:lang w:val="en-US" w:eastAsia="en-GB"/>
        </w:rPr>
        <w:t>0004</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Nmrc</w:t>
      </w:r>
      <w:r w:rsidRPr="00DF6ABF">
        <w:rPr>
          <w:rFonts w:ascii="Consolas" w:hAnsi="Consolas" w:cs="Consolas"/>
          <w:color w:val="0000FF"/>
          <w:sz w:val="20"/>
          <w:highlight w:val="white"/>
          <w:lang w:val="en-US" w:eastAsia="en-GB"/>
        </w:rPr>
        <w:t>&gt;</w:t>
      </w:r>
    </w:p>
    <w:p w14:paraId="2D5E43FD" w14:textId="77777777" w:rsidR="00DF6ABF" w:rsidRPr="00DF6ABF" w:rsidRDefault="00DF6ABF" w:rsidP="00DF6ABF">
      <w:pPr>
        <w:autoSpaceDE w:val="0"/>
        <w:autoSpaceDN w:val="0"/>
        <w:adjustRightInd w:val="0"/>
        <w:spacing w:before="0"/>
        <w:rPr>
          <w:rFonts w:ascii="Consolas" w:hAnsi="Consolas" w:cs="Consolas"/>
          <w:color w:val="000000"/>
          <w:sz w:val="20"/>
          <w:highlight w:val="white"/>
          <w:lang w:val="en-US" w:eastAsia="en-GB"/>
        </w:rPr>
      </w:pPr>
      <w:r w:rsidRPr="00DF6ABF">
        <w:rPr>
          <w:rFonts w:ascii="Consolas" w:hAnsi="Consolas" w:cs="Consolas"/>
          <w:color w:val="000000"/>
          <w:sz w:val="20"/>
          <w:highlight w:val="white"/>
          <w:lang w:val="en-US" w:eastAsia="en-GB"/>
        </w:rPr>
        <w:t xml:space="preserve">      </w:t>
      </w:r>
      <w:r w:rsidRPr="00DF6ABF">
        <w:rPr>
          <w:rFonts w:ascii="Consolas" w:hAnsi="Consolas" w:cs="Consolas"/>
          <w:color w:val="0000FF"/>
          <w:sz w:val="20"/>
          <w:highlight w:val="white"/>
          <w:lang w:val="en-US" w:eastAsia="en-GB"/>
        </w:rPr>
        <w:t>&lt;/</w:t>
      </w:r>
      <w:r w:rsidRPr="00DF6ABF">
        <w:rPr>
          <w:rFonts w:ascii="Consolas" w:hAnsi="Consolas" w:cs="Consolas"/>
          <w:color w:val="800000"/>
          <w:sz w:val="20"/>
          <w:highlight w:val="white"/>
          <w:lang w:val="en-US" w:eastAsia="en-GB"/>
        </w:rPr>
        <w:t>Prty</w:t>
      </w:r>
      <w:r w:rsidRPr="00DF6ABF">
        <w:rPr>
          <w:rFonts w:ascii="Consolas" w:hAnsi="Consolas" w:cs="Consolas"/>
          <w:color w:val="0000FF"/>
          <w:sz w:val="20"/>
          <w:highlight w:val="white"/>
          <w:lang w:val="en-US" w:eastAsia="en-GB"/>
        </w:rPr>
        <w:t>&gt;</w:t>
      </w:r>
    </w:p>
    <w:p w14:paraId="14631356" w14:textId="77777777" w:rsidR="00DF6ABF" w:rsidRDefault="00DF6ABF" w:rsidP="00DF6ABF">
      <w:pPr>
        <w:autoSpaceDE w:val="0"/>
        <w:autoSpaceDN w:val="0"/>
        <w:adjustRightInd w:val="0"/>
        <w:spacing w:before="0"/>
        <w:rPr>
          <w:rFonts w:ascii="Consolas" w:hAnsi="Consolas" w:cs="Consolas"/>
          <w:color w:val="000000"/>
          <w:sz w:val="20"/>
          <w:highlight w:val="white"/>
          <w:lang w:val="es-ES" w:eastAsia="en-GB"/>
        </w:rPr>
      </w:pPr>
      <w:r w:rsidRPr="00DF6ABF">
        <w:rPr>
          <w:rFonts w:ascii="Consolas" w:hAnsi="Consolas" w:cs="Consolas"/>
          <w:color w:val="000000"/>
          <w:sz w:val="20"/>
          <w:highlight w:val="white"/>
          <w:lang w:val="en-US" w:eastAsia="en-GB"/>
        </w:rPr>
        <w:t xml:space="preserve">    </w:t>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IntraBal</w:t>
      </w:r>
      <w:r>
        <w:rPr>
          <w:rFonts w:ascii="Consolas" w:hAnsi="Consolas" w:cs="Consolas"/>
          <w:color w:val="0000FF"/>
          <w:sz w:val="20"/>
          <w:highlight w:val="white"/>
          <w:lang w:val="es-ES" w:eastAsia="en-GB"/>
        </w:rPr>
        <w:t>&gt;</w:t>
      </w:r>
    </w:p>
    <w:p w14:paraId="37E9763A" w14:textId="77777777" w:rsidR="00DF6ABF" w:rsidRDefault="00DF6ABF" w:rsidP="00DF6ABF">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00"/>
          <w:sz w:val="20"/>
          <w:highlight w:val="white"/>
          <w:lang w:val="es-ES" w:eastAsia="en-GB"/>
        </w:rPr>
        <w:t xml:space="preserve">  </w:t>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IntraBalMvmntInstr</w:t>
      </w:r>
      <w:r>
        <w:rPr>
          <w:rFonts w:ascii="Consolas" w:hAnsi="Consolas" w:cs="Consolas"/>
          <w:color w:val="0000FF"/>
          <w:sz w:val="20"/>
          <w:highlight w:val="white"/>
          <w:lang w:val="es-ES" w:eastAsia="en-GB"/>
        </w:rPr>
        <w:t>&gt;</w:t>
      </w:r>
    </w:p>
    <w:p w14:paraId="262F0397" w14:textId="12695A74" w:rsidR="00167F31" w:rsidRDefault="00DF6ABF" w:rsidP="00DF6ABF">
      <w:pPr>
        <w:rPr>
          <w:rFonts w:ascii="Arial" w:hAnsi="Arial" w:cs="Arial"/>
          <w:sz w:val="20"/>
        </w:rPr>
      </w:pP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Document</w:t>
      </w:r>
      <w:r>
        <w:rPr>
          <w:rFonts w:ascii="Consolas" w:hAnsi="Consolas" w:cs="Consolas"/>
          <w:color w:val="0000FF"/>
          <w:sz w:val="20"/>
          <w:highlight w:val="white"/>
          <w:lang w:val="es-ES" w:eastAsia="en-GB"/>
        </w:rPr>
        <w:t>&gt;</w:t>
      </w:r>
    </w:p>
    <w:p w14:paraId="0B6CFDF0" w14:textId="1476742C" w:rsidR="00592C9A" w:rsidRDefault="00592C9A" w:rsidP="00592C9A">
      <w:pPr>
        <w:pStyle w:val="Heading2"/>
      </w:pPr>
      <w:bookmarkStart w:id="68" w:name="_Toc45632985"/>
      <w:r w:rsidRPr="00592C9A">
        <w:t xml:space="preserve">Intra-balance Movement Status Advice </w:t>
      </w:r>
      <w:r>
        <w:t>- camt.067.001.</w:t>
      </w:r>
      <w:r w:rsidR="0047639E">
        <w:t>XX</w:t>
      </w:r>
      <w:bookmarkEnd w:id="68"/>
    </w:p>
    <w:p w14:paraId="6F56A86A" w14:textId="77777777" w:rsidR="00592C9A" w:rsidRPr="00A2217F" w:rsidRDefault="00592C9A" w:rsidP="00592C9A">
      <w:pPr>
        <w:pStyle w:val="StyleBlockLabelLeft0"/>
        <w:jc w:val="both"/>
        <w:rPr>
          <w:rFonts w:cs="Arial"/>
          <w:bCs w:val="0"/>
        </w:rPr>
      </w:pPr>
      <w:r w:rsidRPr="00A2217F">
        <w:rPr>
          <w:rFonts w:cs="Arial"/>
          <w:bCs w:val="0"/>
        </w:rPr>
        <w:t>Description</w:t>
      </w:r>
    </w:p>
    <w:p w14:paraId="6A87EE9B" w14:textId="5F26AC9B" w:rsidR="00592C9A" w:rsidRDefault="00592C9A" w:rsidP="00592C9A">
      <w:pPr>
        <w:rPr>
          <w:rFonts w:ascii="Arial" w:hAnsi="Arial" w:cs="Arial"/>
          <w:sz w:val="20"/>
        </w:rPr>
      </w:pPr>
      <w:r w:rsidRPr="00167F31">
        <w:rPr>
          <w:rFonts w:ascii="Arial" w:hAnsi="Arial" w:cs="Arial"/>
          <w:sz w:val="20"/>
        </w:rPr>
        <w:t>In this example</w:t>
      </w:r>
      <w:r w:rsidR="009458CD">
        <w:rPr>
          <w:rFonts w:ascii="Arial" w:hAnsi="Arial" w:cs="Arial"/>
          <w:sz w:val="20"/>
        </w:rPr>
        <w:t>, an accepted status</w:t>
      </w:r>
      <w:r w:rsidRPr="00167F31">
        <w:rPr>
          <w:rFonts w:ascii="Arial" w:hAnsi="Arial" w:cs="Arial"/>
          <w:sz w:val="20"/>
        </w:rPr>
        <w:t xml:space="preserve"> </w:t>
      </w:r>
      <w:r w:rsidR="00591E28">
        <w:rPr>
          <w:rFonts w:ascii="Arial" w:hAnsi="Arial" w:cs="Arial"/>
          <w:sz w:val="20"/>
        </w:rPr>
        <w:t xml:space="preserve">is sent as a response to the setting-up of a Settlement Restriction on Cash Balance requested by Party A </w:t>
      </w:r>
      <w:r w:rsidR="00591E28" w:rsidRPr="00591E28">
        <w:rPr>
          <w:rFonts w:ascii="Arial" w:hAnsi="Arial" w:cs="Arial"/>
          <w:sz w:val="20"/>
        </w:rPr>
        <w:t xml:space="preserve">(PBPTYBICXXX). </w:t>
      </w:r>
      <w:r w:rsidR="00591E28">
        <w:rPr>
          <w:rFonts w:ascii="Arial" w:hAnsi="Arial" w:cs="Arial"/>
          <w:sz w:val="20"/>
        </w:rPr>
        <w:t>Party A requested the blocking of 50000 EUR, using the restriction type ‘BLKA’, within its account ‘</w:t>
      </w:r>
      <w:r w:rsidR="00591E28" w:rsidRPr="00591E28">
        <w:rPr>
          <w:rFonts w:ascii="Arial" w:hAnsi="Arial" w:cs="Arial"/>
          <w:sz w:val="20"/>
        </w:rPr>
        <w:t>9000000123’. The Intended Settlement Date for the restriction is on the 9th of January 2015.</w:t>
      </w:r>
    </w:p>
    <w:p w14:paraId="7BD99323" w14:textId="77777777" w:rsidR="00592C9A" w:rsidRDefault="00592C9A" w:rsidP="00592C9A">
      <w:pPr>
        <w:rPr>
          <w:rFonts w:ascii="Arial" w:hAnsi="Arial" w:cs="Arial"/>
          <w:sz w:val="20"/>
        </w:rPr>
      </w:pPr>
    </w:p>
    <w:p w14:paraId="64EE95F5" w14:textId="77777777" w:rsidR="00592C9A" w:rsidRPr="006D251A" w:rsidRDefault="00592C9A" w:rsidP="00592C9A">
      <w:pPr>
        <w:pStyle w:val="StyleBlockLabelLeft0"/>
        <w:jc w:val="both"/>
        <w:rPr>
          <w:rFonts w:cs="Arial"/>
          <w:bCs w:val="0"/>
          <w:lang w:val="fr-FR"/>
        </w:rPr>
      </w:pPr>
      <w:r w:rsidRPr="006D251A">
        <w:rPr>
          <w:rFonts w:cs="Arial"/>
          <w:bCs w:val="0"/>
          <w:lang w:val="fr-FR"/>
        </w:rPr>
        <w:t>Message instance</w:t>
      </w:r>
    </w:p>
    <w:p w14:paraId="7F3AC426" w14:textId="77777777" w:rsidR="007524B6" w:rsidRPr="006D251A" w:rsidRDefault="007524B6" w:rsidP="00592C9A">
      <w:pPr>
        <w:pStyle w:val="StyleBlockLabelLeft0"/>
        <w:jc w:val="both"/>
        <w:rPr>
          <w:rFonts w:cs="Arial"/>
          <w:bCs w:val="0"/>
          <w:lang w:val="fr-FR"/>
        </w:rPr>
      </w:pPr>
    </w:p>
    <w:p w14:paraId="71EFBF0B" w14:textId="45153F2F" w:rsidR="007524B6" w:rsidRPr="006D251A" w:rsidRDefault="007524B6" w:rsidP="007524B6">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Document</w:t>
      </w:r>
      <w:r w:rsidRPr="006D251A">
        <w:rPr>
          <w:rFonts w:ascii="Consolas" w:hAnsi="Consolas" w:cs="Consolas"/>
          <w:color w:val="0000FF"/>
          <w:sz w:val="20"/>
          <w:highlight w:val="white"/>
          <w:lang w:val="fr-FR" w:eastAsia="en-GB"/>
        </w:rPr>
        <w:t>&gt;</w:t>
      </w:r>
    </w:p>
    <w:p w14:paraId="15810861" w14:textId="77777777" w:rsidR="007524B6" w:rsidRPr="006D251A" w:rsidRDefault="007524B6" w:rsidP="007524B6">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IntraBalMvmntStsAdvc</w:t>
      </w:r>
      <w:r w:rsidRPr="006D251A">
        <w:rPr>
          <w:rFonts w:ascii="Consolas" w:hAnsi="Consolas" w:cs="Consolas"/>
          <w:color w:val="0000FF"/>
          <w:sz w:val="20"/>
          <w:highlight w:val="white"/>
          <w:lang w:val="fr-FR" w:eastAsia="en-GB"/>
        </w:rPr>
        <w:t>&gt;</w:t>
      </w:r>
    </w:p>
    <w:p w14:paraId="122B1CA0" w14:textId="77777777" w:rsidR="007524B6" w:rsidRPr="006D251A" w:rsidRDefault="007524B6" w:rsidP="007524B6">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Id</w:t>
      </w:r>
      <w:r w:rsidRPr="006D251A">
        <w:rPr>
          <w:rFonts w:ascii="Consolas" w:hAnsi="Consolas" w:cs="Consolas"/>
          <w:color w:val="0000FF"/>
          <w:sz w:val="20"/>
          <w:highlight w:val="white"/>
          <w:lang w:val="fr-FR" w:eastAsia="en-GB"/>
        </w:rPr>
        <w:t>&gt;</w:t>
      </w:r>
    </w:p>
    <w:p w14:paraId="1AF5E01F"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6D251A">
        <w:rPr>
          <w:rFonts w:ascii="Consolas" w:hAnsi="Consolas" w:cs="Consolas"/>
          <w:color w:val="000000"/>
          <w:sz w:val="20"/>
          <w:highlight w:val="white"/>
          <w:lang w:val="fr-FR" w:eastAsia="en-GB"/>
        </w:rPr>
        <w:lastRenderedPageBreak/>
        <w:tab/>
      </w: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Id</w:t>
      </w:r>
      <w:r w:rsidRPr="007524B6">
        <w:rPr>
          <w:rFonts w:ascii="Consolas" w:hAnsi="Consolas" w:cs="Consolas"/>
          <w:color w:val="0000FF"/>
          <w:sz w:val="20"/>
          <w:highlight w:val="white"/>
          <w:lang w:val="en-US" w:eastAsia="en-GB"/>
        </w:rPr>
        <w:t>&gt;</w:t>
      </w:r>
      <w:r w:rsidRPr="007524B6">
        <w:rPr>
          <w:rFonts w:ascii="Consolas" w:hAnsi="Consolas" w:cs="Consolas"/>
          <w:color w:val="000000"/>
          <w:sz w:val="20"/>
          <w:highlight w:val="white"/>
          <w:lang w:val="en-US" w:eastAsia="en-GB"/>
        </w:rPr>
        <w:t>NONREF</w:t>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Id</w:t>
      </w:r>
      <w:r w:rsidRPr="007524B6">
        <w:rPr>
          <w:rFonts w:ascii="Consolas" w:hAnsi="Consolas" w:cs="Consolas"/>
          <w:color w:val="0000FF"/>
          <w:sz w:val="20"/>
          <w:highlight w:val="white"/>
          <w:lang w:val="en-US" w:eastAsia="en-GB"/>
        </w:rPr>
        <w:t>&gt;</w:t>
      </w:r>
    </w:p>
    <w:p w14:paraId="65A3CF5D"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Id</w:t>
      </w:r>
      <w:r w:rsidRPr="007524B6">
        <w:rPr>
          <w:rFonts w:ascii="Consolas" w:hAnsi="Consolas" w:cs="Consolas"/>
          <w:color w:val="0000FF"/>
          <w:sz w:val="20"/>
          <w:highlight w:val="white"/>
          <w:lang w:val="en-US" w:eastAsia="en-GB"/>
        </w:rPr>
        <w:t>&gt;</w:t>
      </w:r>
    </w:p>
    <w:p w14:paraId="58571546"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TxId</w:t>
      </w:r>
      <w:r w:rsidRPr="007524B6">
        <w:rPr>
          <w:rFonts w:ascii="Consolas" w:hAnsi="Consolas" w:cs="Consolas"/>
          <w:color w:val="0000FF"/>
          <w:sz w:val="20"/>
          <w:highlight w:val="white"/>
          <w:lang w:val="en-US" w:eastAsia="en-GB"/>
        </w:rPr>
        <w:t>&gt;</w:t>
      </w:r>
    </w:p>
    <w:p w14:paraId="1FD80D40"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AcctOwnrTxId</w:t>
      </w:r>
      <w:r w:rsidRPr="007524B6">
        <w:rPr>
          <w:rFonts w:ascii="Consolas" w:hAnsi="Consolas" w:cs="Consolas"/>
          <w:color w:val="0000FF"/>
          <w:sz w:val="20"/>
          <w:highlight w:val="white"/>
          <w:lang w:val="en-US" w:eastAsia="en-GB"/>
        </w:rPr>
        <w:t>&gt;</w:t>
      </w:r>
      <w:r w:rsidRPr="007524B6">
        <w:rPr>
          <w:rFonts w:ascii="Consolas" w:hAnsi="Consolas" w:cs="Consolas"/>
          <w:color w:val="000000"/>
          <w:sz w:val="20"/>
          <w:highlight w:val="white"/>
          <w:lang w:val="en-US" w:eastAsia="en-GB"/>
        </w:rPr>
        <w:t>REF0123</w:t>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AcctOwnrTxId</w:t>
      </w:r>
      <w:r w:rsidRPr="007524B6">
        <w:rPr>
          <w:rFonts w:ascii="Consolas" w:hAnsi="Consolas" w:cs="Consolas"/>
          <w:color w:val="0000FF"/>
          <w:sz w:val="20"/>
          <w:highlight w:val="white"/>
          <w:lang w:val="en-US" w:eastAsia="en-GB"/>
        </w:rPr>
        <w:t>&gt;</w:t>
      </w:r>
    </w:p>
    <w:p w14:paraId="3E811C87"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MktInfrstrctrTxId</w:t>
      </w:r>
      <w:r w:rsidRPr="007524B6">
        <w:rPr>
          <w:rFonts w:ascii="Consolas" w:hAnsi="Consolas" w:cs="Consolas"/>
          <w:color w:val="0000FF"/>
          <w:sz w:val="20"/>
          <w:highlight w:val="white"/>
          <w:lang w:val="en-US" w:eastAsia="en-GB"/>
        </w:rPr>
        <w:t>&gt;</w:t>
      </w:r>
      <w:r w:rsidRPr="007524B6">
        <w:rPr>
          <w:rFonts w:ascii="Consolas" w:hAnsi="Consolas" w:cs="Consolas"/>
          <w:color w:val="000000"/>
          <w:sz w:val="20"/>
          <w:highlight w:val="white"/>
          <w:lang w:val="en-US" w:eastAsia="en-GB"/>
        </w:rPr>
        <w:t>T1390</w:t>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MktInfrstrctrTxId</w:t>
      </w:r>
      <w:r w:rsidRPr="007524B6">
        <w:rPr>
          <w:rFonts w:ascii="Consolas" w:hAnsi="Consolas" w:cs="Consolas"/>
          <w:color w:val="0000FF"/>
          <w:sz w:val="20"/>
          <w:highlight w:val="white"/>
          <w:lang w:val="en-US" w:eastAsia="en-GB"/>
        </w:rPr>
        <w:t>&gt;</w:t>
      </w:r>
    </w:p>
    <w:p w14:paraId="7A303D6F"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TxId</w:t>
      </w:r>
      <w:r w:rsidRPr="007524B6">
        <w:rPr>
          <w:rFonts w:ascii="Consolas" w:hAnsi="Consolas" w:cs="Consolas"/>
          <w:color w:val="0000FF"/>
          <w:sz w:val="20"/>
          <w:highlight w:val="white"/>
          <w:lang w:val="en-US" w:eastAsia="en-GB"/>
        </w:rPr>
        <w:t>&gt;</w:t>
      </w:r>
    </w:p>
    <w:p w14:paraId="27B1B5B9"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PrcgSts</w:t>
      </w:r>
      <w:r w:rsidRPr="007524B6">
        <w:rPr>
          <w:rFonts w:ascii="Consolas" w:hAnsi="Consolas" w:cs="Consolas"/>
          <w:color w:val="0000FF"/>
          <w:sz w:val="20"/>
          <w:highlight w:val="white"/>
          <w:lang w:val="en-US" w:eastAsia="en-GB"/>
        </w:rPr>
        <w:t>&gt;</w:t>
      </w:r>
    </w:p>
    <w:p w14:paraId="67955159" w14:textId="77777777" w:rsidR="007524B6" w:rsidRPr="00D173BC"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AckdAccptd</w:t>
      </w:r>
      <w:r w:rsidRPr="00D173BC">
        <w:rPr>
          <w:rFonts w:ascii="Consolas" w:hAnsi="Consolas" w:cs="Consolas"/>
          <w:color w:val="0000FF"/>
          <w:sz w:val="20"/>
          <w:highlight w:val="white"/>
          <w:lang w:val="en-US" w:eastAsia="en-GB"/>
        </w:rPr>
        <w:t>&gt;</w:t>
      </w:r>
    </w:p>
    <w:p w14:paraId="665EA6AF" w14:textId="77777777" w:rsidR="007524B6" w:rsidRPr="00D173BC" w:rsidRDefault="007524B6" w:rsidP="007524B6">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NoSpcfdRsn</w:t>
      </w:r>
      <w:r w:rsidRPr="00D173BC">
        <w:rPr>
          <w:rFonts w:ascii="Consolas" w:hAnsi="Consolas" w:cs="Consolas"/>
          <w:color w:val="0000FF"/>
          <w:sz w:val="20"/>
          <w:highlight w:val="white"/>
          <w:lang w:val="en-US" w:eastAsia="en-GB"/>
        </w:rPr>
        <w:t>&gt;</w:t>
      </w:r>
      <w:r w:rsidRPr="00D173BC">
        <w:rPr>
          <w:rFonts w:ascii="Consolas" w:hAnsi="Consolas" w:cs="Consolas"/>
          <w:color w:val="000000"/>
          <w:sz w:val="20"/>
          <w:highlight w:val="white"/>
          <w:lang w:val="en-US" w:eastAsia="en-GB"/>
        </w:rPr>
        <w:t>NORE</w:t>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NoSpcfdRsn</w:t>
      </w:r>
      <w:r w:rsidRPr="00D173BC">
        <w:rPr>
          <w:rFonts w:ascii="Consolas" w:hAnsi="Consolas" w:cs="Consolas"/>
          <w:color w:val="0000FF"/>
          <w:sz w:val="20"/>
          <w:highlight w:val="white"/>
          <w:lang w:val="en-US" w:eastAsia="en-GB"/>
        </w:rPr>
        <w:t>&gt;</w:t>
      </w:r>
    </w:p>
    <w:p w14:paraId="582D823B" w14:textId="77777777" w:rsidR="007524B6" w:rsidRPr="00D173BC" w:rsidRDefault="007524B6" w:rsidP="007524B6">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AckdAccptd</w:t>
      </w:r>
      <w:r w:rsidRPr="00D173BC">
        <w:rPr>
          <w:rFonts w:ascii="Consolas" w:hAnsi="Consolas" w:cs="Consolas"/>
          <w:color w:val="0000FF"/>
          <w:sz w:val="20"/>
          <w:highlight w:val="white"/>
          <w:lang w:val="en-US" w:eastAsia="en-GB"/>
        </w:rPr>
        <w:t>&gt;</w:t>
      </w:r>
    </w:p>
    <w:p w14:paraId="64E9F888" w14:textId="77777777" w:rsidR="007524B6" w:rsidRPr="00D173BC" w:rsidRDefault="007524B6" w:rsidP="007524B6">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PrcgSts</w:t>
      </w:r>
      <w:r w:rsidRPr="00D173BC">
        <w:rPr>
          <w:rFonts w:ascii="Consolas" w:hAnsi="Consolas" w:cs="Consolas"/>
          <w:color w:val="0000FF"/>
          <w:sz w:val="20"/>
          <w:highlight w:val="white"/>
          <w:lang w:val="en-US" w:eastAsia="en-GB"/>
        </w:rPr>
        <w:t>&gt;</w:t>
      </w:r>
    </w:p>
    <w:p w14:paraId="7EF07735" w14:textId="77777777" w:rsidR="007524B6" w:rsidRPr="00D173BC" w:rsidRDefault="007524B6" w:rsidP="007524B6">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CshAcct</w:t>
      </w:r>
      <w:r w:rsidRPr="00D173BC">
        <w:rPr>
          <w:rFonts w:ascii="Consolas" w:hAnsi="Consolas" w:cs="Consolas"/>
          <w:color w:val="0000FF"/>
          <w:sz w:val="20"/>
          <w:highlight w:val="white"/>
          <w:lang w:val="en-US" w:eastAsia="en-GB"/>
        </w:rPr>
        <w:t>&gt;</w:t>
      </w:r>
    </w:p>
    <w:p w14:paraId="6A1A2B7B"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Id</w:t>
      </w:r>
      <w:r w:rsidRPr="007524B6">
        <w:rPr>
          <w:rFonts w:ascii="Consolas" w:hAnsi="Consolas" w:cs="Consolas"/>
          <w:color w:val="0000FF"/>
          <w:sz w:val="20"/>
          <w:highlight w:val="white"/>
          <w:lang w:val="en-US" w:eastAsia="en-GB"/>
        </w:rPr>
        <w:t>&gt;</w:t>
      </w:r>
    </w:p>
    <w:p w14:paraId="0902F803"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Othr</w:t>
      </w:r>
      <w:r w:rsidRPr="007524B6">
        <w:rPr>
          <w:rFonts w:ascii="Consolas" w:hAnsi="Consolas" w:cs="Consolas"/>
          <w:color w:val="0000FF"/>
          <w:sz w:val="20"/>
          <w:highlight w:val="white"/>
          <w:lang w:val="en-US" w:eastAsia="en-GB"/>
        </w:rPr>
        <w:t>&gt;</w:t>
      </w:r>
    </w:p>
    <w:p w14:paraId="51F134E6"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Id</w:t>
      </w:r>
      <w:r w:rsidRPr="007524B6">
        <w:rPr>
          <w:rFonts w:ascii="Consolas" w:hAnsi="Consolas" w:cs="Consolas"/>
          <w:color w:val="0000FF"/>
          <w:sz w:val="20"/>
          <w:highlight w:val="white"/>
          <w:lang w:val="en-US" w:eastAsia="en-GB"/>
        </w:rPr>
        <w:t>&gt;</w:t>
      </w:r>
      <w:r w:rsidRPr="007524B6">
        <w:rPr>
          <w:rFonts w:ascii="Consolas" w:hAnsi="Consolas" w:cs="Consolas"/>
          <w:color w:val="000000"/>
          <w:sz w:val="20"/>
          <w:highlight w:val="white"/>
          <w:lang w:val="en-US" w:eastAsia="en-GB"/>
        </w:rPr>
        <w:t>9000000123</w:t>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Id</w:t>
      </w:r>
      <w:r w:rsidRPr="007524B6">
        <w:rPr>
          <w:rFonts w:ascii="Consolas" w:hAnsi="Consolas" w:cs="Consolas"/>
          <w:color w:val="0000FF"/>
          <w:sz w:val="20"/>
          <w:highlight w:val="white"/>
          <w:lang w:val="en-US" w:eastAsia="en-GB"/>
        </w:rPr>
        <w:t>&gt;</w:t>
      </w:r>
    </w:p>
    <w:p w14:paraId="2D874308"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Othr</w:t>
      </w:r>
      <w:r w:rsidRPr="007524B6">
        <w:rPr>
          <w:rFonts w:ascii="Consolas" w:hAnsi="Consolas" w:cs="Consolas"/>
          <w:color w:val="0000FF"/>
          <w:sz w:val="20"/>
          <w:highlight w:val="white"/>
          <w:lang w:val="en-US" w:eastAsia="en-GB"/>
        </w:rPr>
        <w:t>&gt;</w:t>
      </w:r>
    </w:p>
    <w:p w14:paraId="39235DD4" w14:textId="77777777" w:rsidR="007524B6" w:rsidRPr="00D173BC"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Id</w:t>
      </w:r>
      <w:r w:rsidRPr="00D173BC">
        <w:rPr>
          <w:rFonts w:ascii="Consolas" w:hAnsi="Consolas" w:cs="Consolas"/>
          <w:color w:val="0000FF"/>
          <w:sz w:val="20"/>
          <w:highlight w:val="white"/>
          <w:lang w:val="en-US" w:eastAsia="en-GB"/>
        </w:rPr>
        <w:t>&gt;</w:t>
      </w:r>
    </w:p>
    <w:p w14:paraId="1CD35247" w14:textId="77777777" w:rsidR="007524B6" w:rsidRPr="00D173BC" w:rsidRDefault="007524B6" w:rsidP="007524B6">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Ownr</w:t>
      </w:r>
      <w:r w:rsidRPr="00D173BC">
        <w:rPr>
          <w:rFonts w:ascii="Consolas" w:hAnsi="Consolas" w:cs="Consolas"/>
          <w:color w:val="0000FF"/>
          <w:sz w:val="20"/>
          <w:highlight w:val="white"/>
          <w:lang w:val="en-US" w:eastAsia="en-GB"/>
        </w:rPr>
        <w:t>&gt;</w:t>
      </w:r>
    </w:p>
    <w:p w14:paraId="72083379" w14:textId="77777777" w:rsidR="007524B6" w:rsidRPr="00D173BC" w:rsidRDefault="007524B6" w:rsidP="007524B6">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Id</w:t>
      </w:r>
      <w:r w:rsidRPr="00D173BC">
        <w:rPr>
          <w:rFonts w:ascii="Consolas" w:hAnsi="Consolas" w:cs="Consolas"/>
          <w:color w:val="0000FF"/>
          <w:sz w:val="20"/>
          <w:highlight w:val="white"/>
          <w:lang w:val="en-US" w:eastAsia="en-GB"/>
        </w:rPr>
        <w:t>&gt;</w:t>
      </w:r>
    </w:p>
    <w:p w14:paraId="3FABA650"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OrgId</w:t>
      </w:r>
      <w:r w:rsidRPr="007524B6">
        <w:rPr>
          <w:rFonts w:ascii="Consolas" w:hAnsi="Consolas" w:cs="Consolas"/>
          <w:color w:val="0000FF"/>
          <w:sz w:val="20"/>
          <w:highlight w:val="white"/>
          <w:lang w:val="en-US" w:eastAsia="en-GB"/>
        </w:rPr>
        <w:t>&gt;</w:t>
      </w:r>
    </w:p>
    <w:p w14:paraId="3718208E"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AnyBIC</w:t>
      </w:r>
      <w:r w:rsidRPr="007524B6">
        <w:rPr>
          <w:rFonts w:ascii="Consolas" w:hAnsi="Consolas" w:cs="Consolas"/>
          <w:color w:val="0000FF"/>
          <w:sz w:val="20"/>
          <w:highlight w:val="white"/>
          <w:lang w:val="en-US" w:eastAsia="en-GB"/>
        </w:rPr>
        <w:t>&gt;</w:t>
      </w:r>
      <w:r w:rsidRPr="007524B6">
        <w:rPr>
          <w:rFonts w:ascii="Consolas" w:hAnsi="Consolas" w:cs="Consolas"/>
          <w:color w:val="000000"/>
          <w:sz w:val="20"/>
          <w:highlight w:val="white"/>
          <w:lang w:val="en-US" w:eastAsia="en-GB"/>
        </w:rPr>
        <w:t>PBPTYBICXXX</w:t>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AnyBIC</w:t>
      </w:r>
      <w:r w:rsidRPr="007524B6">
        <w:rPr>
          <w:rFonts w:ascii="Consolas" w:hAnsi="Consolas" w:cs="Consolas"/>
          <w:color w:val="0000FF"/>
          <w:sz w:val="20"/>
          <w:highlight w:val="white"/>
          <w:lang w:val="en-US" w:eastAsia="en-GB"/>
        </w:rPr>
        <w:t>&gt;</w:t>
      </w:r>
    </w:p>
    <w:p w14:paraId="33A5CB17"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OrgId</w:t>
      </w:r>
      <w:r w:rsidRPr="007524B6">
        <w:rPr>
          <w:rFonts w:ascii="Consolas" w:hAnsi="Consolas" w:cs="Consolas"/>
          <w:color w:val="0000FF"/>
          <w:sz w:val="20"/>
          <w:highlight w:val="white"/>
          <w:lang w:val="en-US" w:eastAsia="en-GB"/>
        </w:rPr>
        <w:t>&gt;</w:t>
      </w:r>
    </w:p>
    <w:p w14:paraId="7A6D1395"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Id</w:t>
      </w:r>
      <w:r w:rsidRPr="007524B6">
        <w:rPr>
          <w:rFonts w:ascii="Consolas" w:hAnsi="Consolas" w:cs="Consolas"/>
          <w:color w:val="0000FF"/>
          <w:sz w:val="20"/>
          <w:highlight w:val="white"/>
          <w:lang w:val="en-US" w:eastAsia="en-GB"/>
        </w:rPr>
        <w:t>&gt;</w:t>
      </w:r>
    </w:p>
    <w:p w14:paraId="4595405A"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Ownr</w:t>
      </w:r>
      <w:r w:rsidRPr="007524B6">
        <w:rPr>
          <w:rFonts w:ascii="Consolas" w:hAnsi="Consolas" w:cs="Consolas"/>
          <w:color w:val="0000FF"/>
          <w:sz w:val="20"/>
          <w:highlight w:val="white"/>
          <w:lang w:val="en-US" w:eastAsia="en-GB"/>
        </w:rPr>
        <w:t>&gt;</w:t>
      </w:r>
    </w:p>
    <w:p w14:paraId="09D2950A"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CshAcct</w:t>
      </w:r>
      <w:r w:rsidRPr="007524B6">
        <w:rPr>
          <w:rFonts w:ascii="Consolas" w:hAnsi="Consolas" w:cs="Consolas"/>
          <w:color w:val="0000FF"/>
          <w:sz w:val="20"/>
          <w:highlight w:val="white"/>
          <w:lang w:val="en-US" w:eastAsia="en-GB"/>
        </w:rPr>
        <w:t>&gt;</w:t>
      </w:r>
    </w:p>
    <w:p w14:paraId="6EAC5A06"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UndrlygIntraBal</w:t>
      </w:r>
      <w:r w:rsidRPr="007524B6">
        <w:rPr>
          <w:rFonts w:ascii="Consolas" w:hAnsi="Consolas" w:cs="Consolas"/>
          <w:color w:val="0000FF"/>
          <w:sz w:val="20"/>
          <w:highlight w:val="white"/>
          <w:lang w:val="en-US" w:eastAsia="en-GB"/>
        </w:rPr>
        <w:t>&gt;</w:t>
      </w:r>
    </w:p>
    <w:p w14:paraId="65069DA0"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SttlmAmt</w:t>
      </w:r>
      <w:r w:rsidRPr="007524B6">
        <w:rPr>
          <w:rFonts w:ascii="Consolas" w:hAnsi="Consolas" w:cs="Consolas"/>
          <w:color w:val="0000FF"/>
          <w:sz w:val="20"/>
          <w:highlight w:val="white"/>
          <w:lang w:val="en-US" w:eastAsia="en-GB"/>
        </w:rPr>
        <w:t>&gt;</w:t>
      </w:r>
    </w:p>
    <w:p w14:paraId="49D9F04C"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AmtWthCcy</w:t>
      </w:r>
      <w:r w:rsidRPr="007524B6">
        <w:rPr>
          <w:rFonts w:ascii="Consolas" w:hAnsi="Consolas" w:cs="Consolas"/>
          <w:color w:val="FF0000"/>
          <w:sz w:val="20"/>
          <w:highlight w:val="white"/>
          <w:lang w:val="en-US" w:eastAsia="en-GB"/>
        </w:rPr>
        <w:t xml:space="preserve"> Ccy</w:t>
      </w:r>
      <w:r w:rsidRPr="007524B6">
        <w:rPr>
          <w:rFonts w:ascii="Consolas" w:hAnsi="Consolas" w:cs="Consolas"/>
          <w:color w:val="0000FF"/>
          <w:sz w:val="20"/>
          <w:highlight w:val="white"/>
          <w:lang w:val="en-US" w:eastAsia="en-GB"/>
        </w:rPr>
        <w:t>="</w:t>
      </w:r>
      <w:r w:rsidRPr="007524B6">
        <w:rPr>
          <w:rFonts w:ascii="Consolas" w:hAnsi="Consolas" w:cs="Consolas"/>
          <w:color w:val="000000"/>
          <w:sz w:val="20"/>
          <w:highlight w:val="white"/>
          <w:lang w:val="en-US" w:eastAsia="en-GB"/>
        </w:rPr>
        <w:t>EUR</w:t>
      </w:r>
      <w:r w:rsidRPr="007524B6">
        <w:rPr>
          <w:rFonts w:ascii="Consolas" w:hAnsi="Consolas" w:cs="Consolas"/>
          <w:color w:val="0000FF"/>
          <w:sz w:val="20"/>
          <w:highlight w:val="white"/>
          <w:lang w:val="en-US" w:eastAsia="en-GB"/>
        </w:rPr>
        <w:t>"&gt;</w:t>
      </w:r>
      <w:r w:rsidRPr="007524B6">
        <w:rPr>
          <w:rFonts w:ascii="Consolas" w:hAnsi="Consolas" w:cs="Consolas"/>
          <w:color w:val="000000"/>
          <w:sz w:val="20"/>
          <w:highlight w:val="white"/>
          <w:lang w:val="en-US" w:eastAsia="en-GB"/>
        </w:rPr>
        <w:t>50000</w:t>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AmtWthCcy</w:t>
      </w:r>
      <w:r w:rsidRPr="007524B6">
        <w:rPr>
          <w:rFonts w:ascii="Consolas" w:hAnsi="Consolas" w:cs="Consolas"/>
          <w:color w:val="0000FF"/>
          <w:sz w:val="20"/>
          <w:highlight w:val="white"/>
          <w:lang w:val="en-US" w:eastAsia="en-GB"/>
        </w:rPr>
        <w:t>&gt;</w:t>
      </w:r>
    </w:p>
    <w:p w14:paraId="48E46009"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SttlmAmt</w:t>
      </w:r>
      <w:r w:rsidRPr="007524B6">
        <w:rPr>
          <w:rFonts w:ascii="Consolas" w:hAnsi="Consolas" w:cs="Consolas"/>
          <w:color w:val="0000FF"/>
          <w:sz w:val="20"/>
          <w:highlight w:val="white"/>
          <w:lang w:val="en-US" w:eastAsia="en-GB"/>
        </w:rPr>
        <w:t>&gt;</w:t>
      </w:r>
    </w:p>
    <w:p w14:paraId="7C451D98"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SttlmDt</w:t>
      </w:r>
      <w:r w:rsidRPr="007524B6">
        <w:rPr>
          <w:rFonts w:ascii="Consolas" w:hAnsi="Consolas" w:cs="Consolas"/>
          <w:color w:val="0000FF"/>
          <w:sz w:val="20"/>
          <w:highlight w:val="white"/>
          <w:lang w:val="en-US" w:eastAsia="en-GB"/>
        </w:rPr>
        <w:t>&gt;</w:t>
      </w:r>
    </w:p>
    <w:p w14:paraId="028D58BE"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Dt</w:t>
      </w:r>
      <w:r w:rsidRPr="007524B6">
        <w:rPr>
          <w:rFonts w:ascii="Consolas" w:hAnsi="Consolas" w:cs="Consolas"/>
          <w:color w:val="0000FF"/>
          <w:sz w:val="20"/>
          <w:highlight w:val="white"/>
          <w:lang w:val="en-US" w:eastAsia="en-GB"/>
        </w:rPr>
        <w:t>&gt;</w:t>
      </w:r>
      <w:r w:rsidRPr="007524B6">
        <w:rPr>
          <w:rFonts w:ascii="Consolas" w:hAnsi="Consolas" w:cs="Consolas"/>
          <w:color w:val="000000"/>
          <w:sz w:val="20"/>
          <w:highlight w:val="white"/>
          <w:lang w:val="en-US" w:eastAsia="en-GB"/>
        </w:rPr>
        <w:t>2015-01-09</w:t>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Dt</w:t>
      </w:r>
      <w:r w:rsidRPr="007524B6">
        <w:rPr>
          <w:rFonts w:ascii="Consolas" w:hAnsi="Consolas" w:cs="Consolas"/>
          <w:color w:val="0000FF"/>
          <w:sz w:val="20"/>
          <w:highlight w:val="white"/>
          <w:lang w:val="en-US" w:eastAsia="en-GB"/>
        </w:rPr>
        <w:t>&gt;</w:t>
      </w:r>
    </w:p>
    <w:p w14:paraId="039222B4"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SttlmDt</w:t>
      </w:r>
      <w:r w:rsidRPr="007524B6">
        <w:rPr>
          <w:rFonts w:ascii="Consolas" w:hAnsi="Consolas" w:cs="Consolas"/>
          <w:color w:val="0000FF"/>
          <w:sz w:val="20"/>
          <w:highlight w:val="white"/>
          <w:lang w:val="en-US" w:eastAsia="en-GB"/>
        </w:rPr>
        <w:t>&gt;</w:t>
      </w:r>
    </w:p>
    <w:p w14:paraId="184A1748"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BalFr</w:t>
      </w:r>
      <w:r w:rsidRPr="007524B6">
        <w:rPr>
          <w:rFonts w:ascii="Consolas" w:hAnsi="Consolas" w:cs="Consolas"/>
          <w:color w:val="0000FF"/>
          <w:sz w:val="20"/>
          <w:highlight w:val="white"/>
          <w:lang w:val="en-US" w:eastAsia="en-GB"/>
        </w:rPr>
        <w:t>&gt;</w:t>
      </w:r>
    </w:p>
    <w:p w14:paraId="6D6BDEFD"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Tp</w:t>
      </w:r>
      <w:r w:rsidRPr="007524B6">
        <w:rPr>
          <w:rFonts w:ascii="Consolas" w:hAnsi="Consolas" w:cs="Consolas"/>
          <w:color w:val="0000FF"/>
          <w:sz w:val="20"/>
          <w:highlight w:val="white"/>
          <w:lang w:val="en-US" w:eastAsia="en-GB"/>
        </w:rPr>
        <w:t>&gt;</w:t>
      </w:r>
    </w:p>
    <w:p w14:paraId="5E56898E"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Prtry</w:t>
      </w:r>
      <w:r w:rsidRPr="007524B6">
        <w:rPr>
          <w:rFonts w:ascii="Consolas" w:hAnsi="Consolas" w:cs="Consolas"/>
          <w:color w:val="0000FF"/>
          <w:sz w:val="20"/>
          <w:highlight w:val="white"/>
          <w:lang w:val="en-US" w:eastAsia="en-GB"/>
        </w:rPr>
        <w:t>&gt;</w:t>
      </w:r>
    </w:p>
    <w:p w14:paraId="38E7F590"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Id</w:t>
      </w:r>
      <w:r w:rsidRPr="007524B6">
        <w:rPr>
          <w:rFonts w:ascii="Consolas" w:hAnsi="Consolas" w:cs="Consolas"/>
          <w:color w:val="0000FF"/>
          <w:sz w:val="20"/>
          <w:highlight w:val="white"/>
          <w:lang w:val="en-US" w:eastAsia="en-GB"/>
        </w:rPr>
        <w:t>&gt;</w:t>
      </w:r>
      <w:r w:rsidRPr="007524B6">
        <w:rPr>
          <w:rFonts w:ascii="Consolas" w:hAnsi="Consolas" w:cs="Consolas"/>
          <w:color w:val="000000"/>
          <w:sz w:val="20"/>
          <w:highlight w:val="white"/>
          <w:lang w:val="en-US" w:eastAsia="en-GB"/>
        </w:rPr>
        <w:t>DLVR</w:t>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Id</w:t>
      </w:r>
      <w:r w:rsidRPr="007524B6">
        <w:rPr>
          <w:rFonts w:ascii="Consolas" w:hAnsi="Consolas" w:cs="Consolas"/>
          <w:color w:val="0000FF"/>
          <w:sz w:val="20"/>
          <w:highlight w:val="white"/>
          <w:lang w:val="en-US" w:eastAsia="en-GB"/>
        </w:rPr>
        <w:t>&gt;</w:t>
      </w:r>
    </w:p>
    <w:p w14:paraId="35C45B26"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Issr</w:t>
      </w:r>
      <w:r w:rsidRPr="007524B6">
        <w:rPr>
          <w:rFonts w:ascii="Consolas" w:hAnsi="Consolas" w:cs="Consolas"/>
          <w:color w:val="0000FF"/>
          <w:sz w:val="20"/>
          <w:highlight w:val="white"/>
          <w:lang w:val="en-US" w:eastAsia="en-GB"/>
        </w:rPr>
        <w:t>&gt;</w:t>
      </w:r>
      <w:r w:rsidRPr="007524B6">
        <w:rPr>
          <w:rFonts w:ascii="Consolas" w:hAnsi="Consolas" w:cs="Consolas"/>
          <w:color w:val="000000"/>
          <w:sz w:val="20"/>
          <w:highlight w:val="white"/>
          <w:lang w:val="en-US" w:eastAsia="en-GB"/>
        </w:rPr>
        <w:t>T2S</w:t>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Issr</w:t>
      </w:r>
      <w:r w:rsidRPr="007524B6">
        <w:rPr>
          <w:rFonts w:ascii="Consolas" w:hAnsi="Consolas" w:cs="Consolas"/>
          <w:color w:val="0000FF"/>
          <w:sz w:val="20"/>
          <w:highlight w:val="white"/>
          <w:lang w:val="en-US" w:eastAsia="en-GB"/>
        </w:rPr>
        <w:t>&gt;</w:t>
      </w:r>
    </w:p>
    <w:p w14:paraId="48E97F5F"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SchmeNm</w:t>
      </w:r>
      <w:r w:rsidRPr="007524B6">
        <w:rPr>
          <w:rFonts w:ascii="Consolas" w:hAnsi="Consolas" w:cs="Consolas"/>
          <w:color w:val="0000FF"/>
          <w:sz w:val="20"/>
          <w:highlight w:val="white"/>
          <w:lang w:val="en-US" w:eastAsia="en-GB"/>
        </w:rPr>
        <w:t>&gt;</w:t>
      </w:r>
      <w:r w:rsidRPr="007524B6">
        <w:rPr>
          <w:rFonts w:ascii="Consolas" w:hAnsi="Consolas" w:cs="Consolas"/>
          <w:color w:val="000000"/>
          <w:sz w:val="20"/>
          <w:highlight w:val="white"/>
          <w:lang w:val="en-US" w:eastAsia="en-GB"/>
        </w:rPr>
        <w:t>RT</w:t>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SchmeNm</w:t>
      </w:r>
      <w:r w:rsidRPr="007524B6">
        <w:rPr>
          <w:rFonts w:ascii="Consolas" w:hAnsi="Consolas" w:cs="Consolas"/>
          <w:color w:val="0000FF"/>
          <w:sz w:val="20"/>
          <w:highlight w:val="white"/>
          <w:lang w:val="en-US" w:eastAsia="en-GB"/>
        </w:rPr>
        <w:t>&gt;</w:t>
      </w:r>
    </w:p>
    <w:p w14:paraId="40C82CB0"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Prtry</w:t>
      </w:r>
      <w:r w:rsidRPr="007524B6">
        <w:rPr>
          <w:rFonts w:ascii="Consolas" w:hAnsi="Consolas" w:cs="Consolas"/>
          <w:color w:val="0000FF"/>
          <w:sz w:val="20"/>
          <w:highlight w:val="white"/>
          <w:lang w:val="en-US" w:eastAsia="en-GB"/>
        </w:rPr>
        <w:t>&gt;</w:t>
      </w:r>
    </w:p>
    <w:p w14:paraId="5A673939"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Tp</w:t>
      </w:r>
      <w:r w:rsidRPr="007524B6">
        <w:rPr>
          <w:rFonts w:ascii="Consolas" w:hAnsi="Consolas" w:cs="Consolas"/>
          <w:color w:val="0000FF"/>
          <w:sz w:val="20"/>
          <w:highlight w:val="white"/>
          <w:lang w:val="en-US" w:eastAsia="en-GB"/>
        </w:rPr>
        <w:t>&gt;</w:t>
      </w:r>
    </w:p>
    <w:p w14:paraId="450B1F04"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BalFr</w:t>
      </w:r>
      <w:r w:rsidRPr="007524B6">
        <w:rPr>
          <w:rFonts w:ascii="Consolas" w:hAnsi="Consolas" w:cs="Consolas"/>
          <w:color w:val="0000FF"/>
          <w:sz w:val="20"/>
          <w:highlight w:val="white"/>
          <w:lang w:val="en-US" w:eastAsia="en-GB"/>
        </w:rPr>
        <w:t>&gt;</w:t>
      </w:r>
    </w:p>
    <w:p w14:paraId="56B1B817"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BalTo</w:t>
      </w:r>
      <w:r w:rsidRPr="007524B6">
        <w:rPr>
          <w:rFonts w:ascii="Consolas" w:hAnsi="Consolas" w:cs="Consolas"/>
          <w:color w:val="0000FF"/>
          <w:sz w:val="20"/>
          <w:highlight w:val="white"/>
          <w:lang w:val="en-US" w:eastAsia="en-GB"/>
        </w:rPr>
        <w:t>&gt;</w:t>
      </w:r>
    </w:p>
    <w:p w14:paraId="7AF029D0"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Tp</w:t>
      </w:r>
      <w:r w:rsidRPr="007524B6">
        <w:rPr>
          <w:rFonts w:ascii="Consolas" w:hAnsi="Consolas" w:cs="Consolas"/>
          <w:color w:val="0000FF"/>
          <w:sz w:val="20"/>
          <w:highlight w:val="white"/>
          <w:lang w:val="en-US" w:eastAsia="en-GB"/>
        </w:rPr>
        <w:t>&gt;</w:t>
      </w:r>
    </w:p>
    <w:p w14:paraId="6A80FA22"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Prtry</w:t>
      </w:r>
      <w:r w:rsidRPr="007524B6">
        <w:rPr>
          <w:rFonts w:ascii="Consolas" w:hAnsi="Consolas" w:cs="Consolas"/>
          <w:color w:val="0000FF"/>
          <w:sz w:val="20"/>
          <w:highlight w:val="white"/>
          <w:lang w:val="en-US" w:eastAsia="en-GB"/>
        </w:rPr>
        <w:t>&gt;</w:t>
      </w:r>
    </w:p>
    <w:p w14:paraId="7108E801"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Id</w:t>
      </w:r>
      <w:r w:rsidRPr="007524B6">
        <w:rPr>
          <w:rFonts w:ascii="Consolas" w:hAnsi="Consolas" w:cs="Consolas"/>
          <w:color w:val="0000FF"/>
          <w:sz w:val="20"/>
          <w:highlight w:val="white"/>
          <w:lang w:val="en-US" w:eastAsia="en-GB"/>
        </w:rPr>
        <w:t>&gt;</w:t>
      </w:r>
      <w:r w:rsidRPr="007524B6">
        <w:rPr>
          <w:rFonts w:ascii="Consolas" w:hAnsi="Consolas" w:cs="Consolas"/>
          <w:color w:val="000000"/>
          <w:sz w:val="20"/>
          <w:highlight w:val="white"/>
          <w:lang w:val="en-US" w:eastAsia="en-GB"/>
        </w:rPr>
        <w:t>BLKA</w:t>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Id</w:t>
      </w:r>
      <w:r w:rsidRPr="007524B6">
        <w:rPr>
          <w:rFonts w:ascii="Consolas" w:hAnsi="Consolas" w:cs="Consolas"/>
          <w:color w:val="0000FF"/>
          <w:sz w:val="20"/>
          <w:highlight w:val="white"/>
          <w:lang w:val="en-US" w:eastAsia="en-GB"/>
        </w:rPr>
        <w:t>&gt;</w:t>
      </w:r>
    </w:p>
    <w:p w14:paraId="7DB95FA7"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Issr</w:t>
      </w:r>
      <w:r w:rsidRPr="007524B6">
        <w:rPr>
          <w:rFonts w:ascii="Consolas" w:hAnsi="Consolas" w:cs="Consolas"/>
          <w:color w:val="0000FF"/>
          <w:sz w:val="20"/>
          <w:highlight w:val="white"/>
          <w:lang w:val="en-US" w:eastAsia="en-GB"/>
        </w:rPr>
        <w:t>&gt;</w:t>
      </w:r>
      <w:r w:rsidRPr="007524B6">
        <w:rPr>
          <w:rFonts w:ascii="Consolas" w:hAnsi="Consolas" w:cs="Consolas"/>
          <w:color w:val="000000"/>
          <w:sz w:val="20"/>
          <w:highlight w:val="white"/>
          <w:lang w:val="en-US" w:eastAsia="en-GB"/>
        </w:rPr>
        <w:t>T2S</w:t>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Issr</w:t>
      </w:r>
      <w:r w:rsidRPr="007524B6">
        <w:rPr>
          <w:rFonts w:ascii="Consolas" w:hAnsi="Consolas" w:cs="Consolas"/>
          <w:color w:val="0000FF"/>
          <w:sz w:val="20"/>
          <w:highlight w:val="white"/>
          <w:lang w:val="en-US" w:eastAsia="en-GB"/>
        </w:rPr>
        <w:t>&gt;</w:t>
      </w:r>
    </w:p>
    <w:p w14:paraId="4B977C15"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SchmeNm</w:t>
      </w:r>
      <w:r w:rsidRPr="007524B6">
        <w:rPr>
          <w:rFonts w:ascii="Consolas" w:hAnsi="Consolas" w:cs="Consolas"/>
          <w:color w:val="0000FF"/>
          <w:sz w:val="20"/>
          <w:highlight w:val="white"/>
          <w:lang w:val="en-US" w:eastAsia="en-GB"/>
        </w:rPr>
        <w:t>&gt;</w:t>
      </w:r>
      <w:r w:rsidRPr="007524B6">
        <w:rPr>
          <w:rFonts w:ascii="Consolas" w:hAnsi="Consolas" w:cs="Consolas"/>
          <w:color w:val="000000"/>
          <w:sz w:val="20"/>
          <w:highlight w:val="white"/>
          <w:lang w:val="en-US" w:eastAsia="en-GB"/>
        </w:rPr>
        <w:t>RT</w:t>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SchmeNm</w:t>
      </w:r>
      <w:r w:rsidRPr="007524B6">
        <w:rPr>
          <w:rFonts w:ascii="Consolas" w:hAnsi="Consolas" w:cs="Consolas"/>
          <w:color w:val="0000FF"/>
          <w:sz w:val="20"/>
          <w:highlight w:val="white"/>
          <w:lang w:val="en-US" w:eastAsia="en-GB"/>
        </w:rPr>
        <w:t>&gt;</w:t>
      </w:r>
    </w:p>
    <w:p w14:paraId="0D80198F"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Prtry</w:t>
      </w:r>
      <w:r w:rsidRPr="007524B6">
        <w:rPr>
          <w:rFonts w:ascii="Consolas" w:hAnsi="Consolas" w:cs="Consolas"/>
          <w:color w:val="0000FF"/>
          <w:sz w:val="20"/>
          <w:highlight w:val="white"/>
          <w:lang w:val="en-US" w:eastAsia="en-GB"/>
        </w:rPr>
        <w:t>&gt;</w:t>
      </w:r>
    </w:p>
    <w:p w14:paraId="066133F5"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n-U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n-US" w:eastAsia="en-GB"/>
        </w:rPr>
        <w:t>&lt;/</w:t>
      </w:r>
      <w:r w:rsidRPr="007524B6">
        <w:rPr>
          <w:rFonts w:ascii="Consolas" w:hAnsi="Consolas" w:cs="Consolas"/>
          <w:color w:val="800000"/>
          <w:sz w:val="20"/>
          <w:highlight w:val="white"/>
          <w:lang w:val="en-US" w:eastAsia="en-GB"/>
        </w:rPr>
        <w:t>Tp</w:t>
      </w:r>
      <w:r w:rsidRPr="007524B6">
        <w:rPr>
          <w:rFonts w:ascii="Consolas" w:hAnsi="Consolas" w:cs="Consolas"/>
          <w:color w:val="0000FF"/>
          <w:sz w:val="20"/>
          <w:highlight w:val="white"/>
          <w:lang w:val="en-US" w:eastAsia="en-GB"/>
        </w:rPr>
        <w:t>&gt;</w:t>
      </w:r>
    </w:p>
    <w:p w14:paraId="5A12E989"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s-ES" w:eastAsia="en-GB"/>
        </w:rPr>
      </w:pP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00"/>
          <w:sz w:val="20"/>
          <w:highlight w:val="white"/>
          <w:lang w:val="en-US" w:eastAsia="en-GB"/>
        </w:rPr>
        <w:tab/>
      </w:r>
      <w:r w:rsidRPr="007524B6">
        <w:rPr>
          <w:rFonts w:ascii="Consolas" w:hAnsi="Consolas" w:cs="Consolas"/>
          <w:color w:val="0000FF"/>
          <w:sz w:val="20"/>
          <w:highlight w:val="white"/>
          <w:lang w:val="es-ES" w:eastAsia="en-GB"/>
        </w:rPr>
        <w:t>&lt;/</w:t>
      </w:r>
      <w:r w:rsidRPr="007524B6">
        <w:rPr>
          <w:rFonts w:ascii="Consolas" w:hAnsi="Consolas" w:cs="Consolas"/>
          <w:color w:val="800000"/>
          <w:sz w:val="20"/>
          <w:highlight w:val="white"/>
          <w:lang w:val="es-ES" w:eastAsia="en-GB"/>
        </w:rPr>
        <w:t>BalTo</w:t>
      </w:r>
      <w:r w:rsidRPr="007524B6">
        <w:rPr>
          <w:rFonts w:ascii="Consolas" w:hAnsi="Consolas" w:cs="Consolas"/>
          <w:color w:val="0000FF"/>
          <w:sz w:val="20"/>
          <w:highlight w:val="white"/>
          <w:lang w:val="es-ES" w:eastAsia="en-GB"/>
        </w:rPr>
        <w:t>&gt;</w:t>
      </w:r>
    </w:p>
    <w:p w14:paraId="22961B11" w14:textId="77777777" w:rsidR="007524B6" w:rsidRPr="007524B6" w:rsidRDefault="007524B6" w:rsidP="007524B6">
      <w:pPr>
        <w:autoSpaceDE w:val="0"/>
        <w:autoSpaceDN w:val="0"/>
        <w:adjustRightInd w:val="0"/>
        <w:spacing w:before="0"/>
        <w:rPr>
          <w:rFonts w:ascii="Consolas" w:hAnsi="Consolas" w:cs="Consolas"/>
          <w:color w:val="000000"/>
          <w:sz w:val="20"/>
          <w:highlight w:val="white"/>
          <w:lang w:val="es-ES" w:eastAsia="en-GB"/>
        </w:rPr>
      </w:pPr>
      <w:r w:rsidRPr="007524B6">
        <w:rPr>
          <w:rFonts w:ascii="Consolas" w:hAnsi="Consolas" w:cs="Consolas"/>
          <w:color w:val="000000"/>
          <w:sz w:val="20"/>
          <w:highlight w:val="white"/>
          <w:lang w:val="es-ES" w:eastAsia="en-GB"/>
        </w:rPr>
        <w:tab/>
      </w:r>
      <w:r w:rsidRPr="007524B6">
        <w:rPr>
          <w:rFonts w:ascii="Consolas" w:hAnsi="Consolas" w:cs="Consolas"/>
          <w:color w:val="000000"/>
          <w:sz w:val="20"/>
          <w:highlight w:val="white"/>
          <w:lang w:val="es-ES" w:eastAsia="en-GB"/>
        </w:rPr>
        <w:tab/>
      </w:r>
      <w:r w:rsidRPr="007524B6">
        <w:rPr>
          <w:rFonts w:ascii="Consolas" w:hAnsi="Consolas" w:cs="Consolas"/>
          <w:color w:val="0000FF"/>
          <w:sz w:val="20"/>
          <w:highlight w:val="white"/>
          <w:lang w:val="es-ES" w:eastAsia="en-GB"/>
        </w:rPr>
        <w:t>&lt;/</w:t>
      </w:r>
      <w:r w:rsidRPr="007524B6">
        <w:rPr>
          <w:rFonts w:ascii="Consolas" w:hAnsi="Consolas" w:cs="Consolas"/>
          <w:color w:val="800000"/>
          <w:sz w:val="20"/>
          <w:highlight w:val="white"/>
          <w:lang w:val="es-ES" w:eastAsia="en-GB"/>
        </w:rPr>
        <w:t>UndrlygIntraBal</w:t>
      </w:r>
      <w:r w:rsidRPr="007524B6">
        <w:rPr>
          <w:rFonts w:ascii="Consolas" w:hAnsi="Consolas" w:cs="Consolas"/>
          <w:color w:val="0000FF"/>
          <w:sz w:val="20"/>
          <w:highlight w:val="white"/>
          <w:lang w:val="es-ES" w:eastAsia="en-GB"/>
        </w:rPr>
        <w:t>&gt;</w:t>
      </w:r>
    </w:p>
    <w:p w14:paraId="73991D09" w14:textId="77777777" w:rsidR="007524B6" w:rsidRDefault="007524B6" w:rsidP="007524B6">
      <w:pPr>
        <w:autoSpaceDE w:val="0"/>
        <w:autoSpaceDN w:val="0"/>
        <w:adjustRightInd w:val="0"/>
        <w:spacing w:before="0"/>
        <w:rPr>
          <w:rFonts w:ascii="Consolas" w:hAnsi="Consolas" w:cs="Consolas"/>
          <w:color w:val="0000FF"/>
          <w:sz w:val="20"/>
          <w:highlight w:val="white"/>
          <w:lang w:val="es-ES" w:eastAsia="en-GB"/>
        </w:rPr>
      </w:pPr>
      <w:r w:rsidRPr="007524B6">
        <w:rPr>
          <w:rFonts w:ascii="Consolas" w:hAnsi="Consolas" w:cs="Consolas"/>
          <w:color w:val="000000"/>
          <w:sz w:val="20"/>
          <w:highlight w:val="white"/>
          <w:lang w:val="es-ES" w:eastAsia="en-GB"/>
        </w:rPr>
        <w:tab/>
      </w:r>
      <w:r w:rsidRPr="007524B6">
        <w:rPr>
          <w:rFonts w:ascii="Consolas" w:hAnsi="Consolas" w:cs="Consolas"/>
          <w:color w:val="0000FF"/>
          <w:sz w:val="20"/>
          <w:highlight w:val="white"/>
          <w:lang w:val="es-ES" w:eastAsia="en-GB"/>
        </w:rPr>
        <w:t>&lt;/</w:t>
      </w:r>
      <w:r w:rsidRPr="007524B6">
        <w:rPr>
          <w:rFonts w:ascii="Consolas" w:hAnsi="Consolas" w:cs="Consolas"/>
          <w:color w:val="800000"/>
          <w:sz w:val="20"/>
          <w:highlight w:val="white"/>
          <w:lang w:val="es-ES" w:eastAsia="en-GB"/>
        </w:rPr>
        <w:t>IntraBalMvmntStsAdvc</w:t>
      </w:r>
      <w:r w:rsidRPr="007524B6">
        <w:rPr>
          <w:rFonts w:ascii="Consolas" w:hAnsi="Consolas" w:cs="Consolas"/>
          <w:color w:val="0000FF"/>
          <w:sz w:val="20"/>
          <w:highlight w:val="white"/>
          <w:lang w:val="es-ES" w:eastAsia="en-GB"/>
        </w:rPr>
        <w:t>&gt;</w:t>
      </w:r>
    </w:p>
    <w:p w14:paraId="2316500E" w14:textId="33043A15" w:rsidR="007524B6" w:rsidRDefault="007524B6" w:rsidP="007524B6">
      <w:pPr>
        <w:autoSpaceDE w:val="0"/>
        <w:autoSpaceDN w:val="0"/>
        <w:adjustRightInd w:val="0"/>
        <w:spacing w:before="0"/>
        <w:rPr>
          <w:rFonts w:ascii="Consolas" w:hAnsi="Consolas" w:cs="Consolas"/>
          <w:color w:val="0000FF"/>
          <w:sz w:val="20"/>
          <w:highlight w:val="white"/>
          <w:lang w:val="es-ES" w:eastAsia="en-GB"/>
        </w:rPr>
      </w:pPr>
      <w:r>
        <w:rPr>
          <w:rFonts w:ascii="Consolas" w:hAnsi="Consolas" w:cs="Consolas"/>
          <w:color w:val="0000FF"/>
          <w:sz w:val="20"/>
          <w:highlight w:val="white"/>
          <w:lang w:val="es-ES" w:eastAsia="en-GB"/>
        </w:rPr>
        <w:t>&lt;/</w:t>
      </w:r>
      <w:r w:rsidRPr="007524B6">
        <w:rPr>
          <w:rFonts w:ascii="Consolas" w:hAnsi="Consolas" w:cs="Consolas"/>
          <w:color w:val="800000"/>
          <w:sz w:val="20"/>
          <w:highlight w:val="white"/>
          <w:lang w:val="en-US" w:eastAsia="en-GB"/>
        </w:rPr>
        <w:t>Document</w:t>
      </w:r>
      <w:r>
        <w:rPr>
          <w:rFonts w:ascii="Consolas" w:hAnsi="Consolas" w:cs="Consolas"/>
          <w:color w:val="0000FF"/>
          <w:sz w:val="20"/>
          <w:highlight w:val="white"/>
          <w:lang w:val="es-ES" w:eastAsia="en-GB"/>
        </w:rPr>
        <w:t>&gt;</w:t>
      </w:r>
    </w:p>
    <w:p w14:paraId="54C8B131" w14:textId="77777777" w:rsidR="007524B6" w:rsidRDefault="007524B6" w:rsidP="007524B6">
      <w:pPr>
        <w:autoSpaceDE w:val="0"/>
        <w:autoSpaceDN w:val="0"/>
        <w:adjustRightInd w:val="0"/>
        <w:spacing w:before="0"/>
        <w:rPr>
          <w:rFonts w:ascii="Consolas" w:hAnsi="Consolas" w:cs="Consolas"/>
          <w:color w:val="0000FF"/>
          <w:sz w:val="20"/>
          <w:highlight w:val="white"/>
          <w:lang w:val="es-ES" w:eastAsia="en-GB"/>
        </w:rPr>
      </w:pPr>
    </w:p>
    <w:p w14:paraId="5ED7177E" w14:textId="1F538B7C" w:rsidR="007524B6" w:rsidRDefault="007524B6" w:rsidP="007524B6">
      <w:pPr>
        <w:pStyle w:val="Heading2"/>
      </w:pPr>
      <w:bookmarkStart w:id="69" w:name="_Toc45632986"/>
      <w:r w:rsidRPr="00592C9A">
        <w:t xml:space="preserve">Intra-balance Movement </w:t>
      </w:r>
      <w:r>
        <w:t>Confirmation</w:t>
      </w:r>
      <w:r w:rsidRPr="00592C9A">
        <w:t xml:space="preserve"> </w:t>
      </w:r>
      <w:r>
        <w:t>- camt.068.001.</w:t>
      </w:r>
      <w:r w:rsidR="0047639E">
        <w:t>XX</w:t>
      </w:r>
      <w:bookmarkEnd w:id="69"/>
    </w:p>
    <w:p w14:paraId="7CAD1E54" w14:textId="77777777" w:rsidR="007524B6" w:rsidRPr="00A2217F" w:rsidRDefault="007524B6" w:rsidP="007524B6">
      <w:pPr>
        <w:pStyle w:val="StyleBlockLabelLeft0"/>
        <w:jc w:val="both"/>
        <w:rPr>
          <w:rFonts w:cs="Arial"/>
          <w:bCs w:val="0"/>
        </w:rPr>
      </w:pPr>
      <w:r w:rsidRPr="00A2217F">
        <w:rPr>
          <w:rFonts w:cs="Arial"/>
          <w:bCs w:val="0"/>
        </w:rPr>
        <w:t>Description</w:t>
      </w:r>
    </w:p>
    <w:p w14:paraId="18716964" w14:textId="3E1D39A8" w:rsidR="007524B6" w:rsidRDefault="007524B6" w:rsidP="007524B6">
      <w:pPr>
        <w:rPr>
          <w:rFonts w:ascii="Arial" w:hAnsi="Arial" w:cs="Arial"/>
          <w:sz w:val="20"/>
        </w:rPr>
      </w:pPr>
      <w:r w:rsidRPr="00167F31">
        <w:rPr>
          <w:rFonts w:ascii="Arial" w:hAnsi="Arial" w:cs="Arial"/>
          <w:sz w:val="20"/>
        </w:rPr>
        <w:t>In this example</w:t>
      </w:r>
      <w:r>
        <w:rPr>
          <w:rFonts w:ascii="Arial" w:hAnsi="Arial" w:cs="Arial"/>
          <w:sz w:val="20"/>
        </w:rPr>
        <w:t xml:space="preserve">, the confirmation of the full settlement of the blocking set-up by Party A </w:t>
      </w:r>
      <w:r w:rsidRPr="00591E28">
        <w:rPr>
          <w:rFonts w:ascii="Arial" w:hAnsi="Arial" w:cs="Arial"/>
          <w:sz w:val="20"/>
        </w:rPr>
        <w:t>(PBPTYBICXXX)</w:t>
      </w:r>
      <w:r>
        <w:rPr>
          <w:rFonts w:ascii="Arial" w:hAnsi="Arial" w:cs="Arial"/>
          <w:sz w:val="20"/>
        </w:rPr>
        <w:t xml:space="preserve"> is presented. Party A </w:t>
      </w:r>
      <w:r w:rsidRPr="007524B6">
        <w:rPr>
          <w:rFonts w:ascii="Arial" w:hAnsi="Arial" w:cs="Arial"/>
          <w:sz w:val="20"/>
        </w:rPr>
        <w:t xml:space="preserve">requested the blocking of 50000 EUR, using the restriction type ‘BLKA’, within its </w:t>
      </w:r>
      <w:r w:rsidR="002132D7">
        <w:rPr>
          <w:rFonts w:ascii="Arial" w:hAnsi="Arial" w:cs="Arial"/>
          <w:sz w:val="20"/>
        </w:rPr>
        <w:lastRenderedPageBreak/>
        <w:t xml:space="preserve">cash </w:t>
      </w:r>
      <w:r w:rsidRPr="007524B6">
        <w:rPr>
          <w:rFonts w:ascii="Arial" w:hAnsi="Arial" w:cs="Arial"/>
          <w:sz w:val="20"/>
        </w:rPr>
        <w:t>account ‘9000000123’. T2S</w:t>
      </w:r>
      <w:r>
        <w:rPr>
          <w:rFonts w:ascii="Arial" w:hAnsi="Arial" w:cs="Arial"/>
          <w:sz w:val="20"/>
        </w:rPr>
        <w:t xml:space="preserve"> (in the case of this example)</w:t>
      </w:r>
      <w:r w:rsidRPr="007524B6">
        <w:rPr>
          <w:rFonts w:ascii="Arial" w:hAnsi="Arial" w:cs="Arial"/>
          <w:sz w:val="20"/>
        </w:rPr>
        <w:t xml:space="preserve"> confirms the blocking and assigns it the reference T222</w:t>
      </w:r>
      <w:r w:rsidR="00AD56AF">
        <w:rPr>
          <w:rFonts w:ascii="Arial" w:hAnsi="Arial" w:cs="Arial"/>
          <w:sz w:val="20"/>
        </w:rPr>
        <w:t>.</w:t>
      </w:r>
    </w:p>
    <w:p w14:paraId="51E4D1F5" w14:textId="77777777" w:rsidR="007524B6" w:rsidRDefault="007524B6" w:rsidP="007524B6">
      <w:pPr>
        <w:rPr>
          <w:rFonts w:ascii="Arial" w:hAnsi="Arial" w:cs="Arial"/>
          <w:sz w:val="20"/>
        </w:rPr>
      </w:pPr>
    </w:p>
    <w:p w14:paraId="5257796C" w14:textId="77777777" w:rsidR="007524B6" w:rsidRPr="006D251A" w:rsidRDefault="007524B6" w:rsidP="007524B6">
      <w:pPr>
        <w:pStyle w:val="StyleBlockLabelLeft0"/>
        <w:jc w:val="both"/>
        <w:rPr>
          <w:rFonts w:cs="Arial"/>
          <w:bCs w:val="0"/>
          <w:lang w:val="fr-FR"/>
        </w:rPr>
      </w:pPr>
      <w:r w:rsidRPr="006D251A">
        <w:rPr>
          <w:rFonts w:cs="Arial"/>
          <w:bCs w:val="0"/>
          <w:lang w:val="fr-FR"/>
        </w:rPr>
        <w:t>Message instance</w:t>
      </w:r>
    </w:p>
    <w:p w14:paraId="00DA00C6" w14:textId="77777777" w:rsidR="007524B6" w:rsidRPr="006D251A" w:rsidRDefault="007524B6" w:rsidP="007524B6">
      <w:pPr>
        <w:pStyle w:val="StyleBlockLabelLeft0"/>
        <w:jc w:val="both"/>
        <w:rPr>
          <w:rFonts w:cs="Arial"/>
          <w:bCs w:val="0"/>
          <w:lang w:val="fr-FR"/>
        </w:rPr>
      </w:pPr>
    </w:p>
    <w:p w14:paraId="2C9D7B05" w14:textId="6516AA34" w:rsidR="002132D7" w:rsidRPr="006D251A" w:rsidRDefault="002132D7" w:rsidP="002132D7">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Document</w:t>
      </w:r>
      <w:r w:rsidRPr="006D251A">
        <w:rPr>
          <w:rFonts w:ascii="Consolas" w:hAnsi="Consolas" w:cs="Consolas"/>
          <w:color w:val="0000FF"/>
          <w:sz w:val="20"/>
          <w:highlight w:val="white"/>
          <w:lang w:val="fr-FR" w:eastAsia="en-GB"/>
        </w:rPr>
        <w:t>&gt;</w:t>
      </w:r>
    </w:p>
    <w:p w14:paraId="30852F08" w14:textId="77777777" w:rsidR="002132D7" w:rsidRPr="006D251A" w:rsidRDefault="002132D7" w:rsidP="002132D7">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IntraBalMvmntConf</w:t>
      </w:r>
      <w:r w:rsidRPr="006D251A">
        <w:rPr>
          <w:rFonts w:ascii="Consolas" w:hAnsi="Consolas" w:cs="Consolas"/>
          <w:color w:val="0000FF"/>
          <w:sz w:val="20"/>
          <w:highlight w:val="white"/>
          <w:lang w:val="fr-FR" w:eastAsia="en-GB"/>
        </w:rPr>
        <w:t>&gt;</w:t>
      </w:r>
    </w:p>
    <w:p w14:paraId="006A12F0" w14:textId="77777777" w:rsidR="002132D7" w:rsidRPr="006D251A" w:rsidRDefault="002132D7" w:rsidP="002132D7">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Id</w:t>
      </w:r>
      <w:r w:rsidRPr="006D251A">
        <w:rPr>
          <w:rFonts w:ascii="Consolas" w:hAnsi="Consolas" w:cs="Consolas"/>
          <w:color w:val="0000FF"/>
          <w:sz w:val="20"/>
          <w:highlight w:val="white"/>
          <w:lang w:val="fr-FR" w:eastAsia="en-GB"/>
        </w:rPr>
        <w:t>&gt;</w:t>
      </w:r>
    </w:p>
    <w:p w14:paraId="00652A2D"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Id</w:t>
      </w:r>
      <w:r w:rsidRPr="002132D7">
        <w:rPr>
          <w:rFonts w:ascii="Consolas" w:hAnsi="Consolas" w:cs="Consolas"/>
          <w:color w:val="0000FF"/>
          <w:sz w:val="20"/>
          <w:highlight w:val="white"/>
          <w:lang w:val="en-US" w:eastAsia="en-GB"/>
        </w:rPr>
        <w:t>&gt;</w:t>
      </w:r>
      <w:r w:rsidRPr="002132D7">
        <w:rPr>
          <w:rFonts w:ascii="Consolas" w:hAnsi="Consolas" w:cs="Consolas"/>
          <w:color w:val="000000"/>
          <w:sz w:val="20"/>
          <w:highlight w:val="white"/>
          <w:lang w:val="en-US" w:eastAsia="en-GB"/>
        </w:rPr>
        <w:t>NONREF</w:t>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Id</w:t>
      </w:r>
      <w:r w:rsidRPr="002132D7">
        <w:rPr>
          <w:rFonts w:ascii="Consolas" w:hAnsi="Consolas" w:cs="Consolas"/>
          <w:color w:val="0000FF"/>
          <w:sz w:val="20"/>
          <w:highlight w:val="white"/>
          <w:lang w:val="en-US" w:eastAsia="en-GB"/>
        </w:rPr>
        <w:t>&gt;</w:t>
      </w:r>
    </w:p>
    <w:p w14:paraId="440FC189"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Id</w:t>
      </w:r>
      <w:r w:rsidRPr="002132D7">
        <w:rPr>
          <w:rFonts w:ascii="Consolas" w:hAnsi="Consolas" w:cs="Consolas"/>
          <w:color w:val="0000FF"/>
          <w:sz w:val="20"/>
          <w:highlight w:val="white"/>
          <w:lang w:val="en-US" w:eastAsia="en-GB"/>
        </w:rPr>
        <w:t>&gt;</w:t>
      </w:r>
    </w:p>
    <w:p w14:paraId="2B808B29"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AddtlParams</w:t>
      </w:r>
      <w:r w:rsidRPr="002132D7">
        <w:rPr>
          <w:rFonts w:ascii="Consolas" w:hAnsi="Consolas" w:cs="Consolas"/>
          <w:color w:val="0000FF"/>
          <w:sz w:val="20"/>
          <w:highlight w:val="white"/>
          <w:lang w:val="en-US" w:eastAsia="en-GB"/>
        </w:rPr>
        <w:t>&gt;</w:t>
      </w:r>
    </w:p>
    <w:p w14:paraId="7D675E8F"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AcctOwnrTxId</w:t>
      </w:r>
      <w:r w:rsidRPr="002132D7">
        <w:rPr>
          <w:rFonts w:ascii="Consolas" w:hAnsi="Consolas" w:cs="Consolas"/>
          <w:color w:val="0000FF"/>
          <w:sz w:val="20"/>
          <w:highlight w:val="white"/>
          <w:lang w:val="en-US" w:eastAsia="en-GB"/>
        </w:rPr>
        <w:t>&gt;</w:t>
      </w:r>
      <w:r w:rsidRPr="002132D7">
        <w:rPr>
          <w:rFonts w:ascii="Consolas" w:hAnsi="Consolas" w:cs="Consolas"/>
          <w:color w:val="000000"/>
          <w:sz w:val="20"/>
          <w:highlight w:val="white"/>
          <w:lang w:val="en-US" w:eastAsia="en-GB"/>
        </w:rPr>
        <w:t>REF0123</w:t>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AcctOwnrTxId</w:t>
      </w:r>
      <w:r w:rsidRPr="002132D7">
        <w:rPr>
          <w:rFonts w:ascii="Consolas" w:hAnsi="Consolas" w:cs="Consolas"/>
          <w:color w:val="0000FF"/>
          <w:sz w:val="20"/>
          <w:highlight w:val="white"/>
          <w:lang w:val="en-US" w:eastAsia="en-GB"/>
        </w:rPr>
        <w:t>&gt;</w:t>
      </w:r>
    </w:p>
    <w:p w14:paraId="01A39CC6"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MktInfrstrctrTxId</w:t>
      </w:r>
      <w:r w:rsidRPr="002132D7">
        <w:rPr>
          <w:rFonts w:ascii="Consolas" w:hAnsi="Consolas" w:cs="Consolas"/>
          <w:color w:val="0000FF"/>
          <w:sz w:val="20"/>
          <w:highlight w:val="white"/>
          <w:lang w:val="en-US" w:eastAsia="en-GB"/>
        </w:rPr>
        <w:t>&gt;</w:t>
      </w:r>
      <w:r w:rsidRPr="002132D7">
        <w:rPr>
          <w:rFonts w:ascii="Consolas" w:hAnsi="Consolas" w:cs="Consolas"/>
          <w:color w:val="000000"/>
          <w:sz w:val="20"/>
          <w:highlight w:val="white"/>
          <w:lang w:val="en-US" w:eastAsia="en-GB"/>
        </w:rPr>
        <w:t>T1390</w:t>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MktInfrstrctrTxId</w:t>
      </w:r>
      <w:r w:rsidRPr="002132D7">
        <w:rPr>
          <w:rFonts w:ascii="Consolas" w:hAnsi="Consolas" w:cs="Consolas"/>
          <w:color w:val="0000FF"/>
          <w:sz w:val="20"/>
          <w:highlight w:val="white"/>
          <w:lang w:val="en-US" w:eastAsia="en-GB"/>
        </w:rPr>
        <w:t>&gt;</w:t>
      </w:r>
    </w:p>
    <w:p w14:paraId="7CC1FF1D"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AddtlParams</w:t>
      </w:r>
      <w:r w:rsidRPr="002132D7">
        <w:rPr>
          <w:rFonts w:ascii="Consolas" w:hAnsi="Consolas" w:cs="Consolas"/>
          <w:color w:val="0000FF"/>
          <w:sz w:val="20"/>
          <w:highlight w:val="white"/>
          <w:lang w:val="en-US" w:eastAsia="en-GB"/>
        </w:rPr>
        <w:t>&gt;</w:t>
      </w:r>
    </w:p>
    <w:p w14:paraId="3964FBAA"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CshAcct</w:t>
      </w:r>
      <w:r w:rsidRPr="002132D7">
        <w:rPr>
          <w:rFonts w:ascii="Consolas" w:hAnsi="Consolas" w:cs="Consolas"/>
          <w:color w:val="0000FF"/>
          <w:sz w:val="20"/>
          <w:highlight w:val="white"/>
          <w:lang w:val="en-US" w:eastAsia="en-GB"/>
        </w:rPr>
        <w:t>&gt;</w:t>
      </w:r>
    </w:p>
    <w:p w14:paraId="72177EFF"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Id</w:t>
      </w:r>
      <w:r w:rsidRPr="002132D7">
        <w:rPr>
          <w:rFonts w:ascii="Consolas" w:hAnsi="Consolas" w:cs="Consolas"/>
          <w:color w:val="0000FF"/>
          <w:sz w:val="20"/>
          <w:highlight w:val="white"/>
          <w:lang w:val="en-US" w:eastAsia="en-GB"/>
        </w:rPr>
        <w:t>&gt;</w:t>
      </w:r>
    </w:p>
    <w:p w14:paraId="0A6FFF77"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Othr</w:t>
      </w:r>
      <w:r w:rsidRPr="002132D7">
        <w:rPr>
          <w:rFonts w:ascii="Consolas" w:hAnsi="Consolas" w:cs="Consolas"/>
          <w:color w:val="0000FF"/>
          <w:sz w:val="20"/>
          <w:highlight w:val="white"/>
          <w:lang w:val="en-US" w:eastAsia="en-GB"/>
        </w:rPr>
        <w:t>&gt;</w:t>
      </w:r>
    </w:p>
    <w:p w14:paraId="05A83168"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Id</w:t>
      </w:r>
      <w:r w:rsidRPr="002132D7">
        <w:rPr>
          <w:rFonts w:ascii="Consolas" w:hAnsi="Consolas" w:cs="Consolas"/>
          <w:color w:val="0000FF"/>
          <w:sz w:val="20"/>
          <w:highlight w:val="white"/>
          <w:lang w:val="en-US" w:eastAsia="en-GB"/>
        </w:rPr>
        <w:t>&gt;</w:t>
      </w:r>
      <w:r w:rsidRPr="002132D7">
        <w:rPr>
          <w:rFonts w:ascii="Consolas" w:hAnsi="Consolas" w:cs="Consolas"/>
          <w:color w:val="000000"/>
          <w:sz w:val="20"/>
          <w:highlight w:val="white"/>
          <w:lang w:val="en-US" w:eastAsia="en-GB"/>
        </w:rPr>
        <w:t>9000000123</w:t>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Id</w:t>
      </w:r>
      <w:r w:rsidRPr="002132D7">
        <w:rPr>
          <w:rFonts w:ascii="Consolas" w:hAnsi="Consolas" w:cs="Consolas"/>
          <w:color w:val="0000FF"/>
          <w:sz w:val="20"/>
          <w:highlight w:val="white"/>
          <w:lang w:val="en-US" w:eastAsia="en-GB"/>
        </w:rPr>
        <w:t>&gt;</w:t>
      </w:r>
    </w:p>
    <w:p w14:paraId="207C0699"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Othr</w:t>
      </w:r>
      <w:r w:rsidRPr="002132D7">
        <w:rPr>
          <w:rFonts w:ascii="Consolas" w:hAnsi="Consolas" w:cs="Consolas"/>
          <w:color w:val="0000FF"/>
          <w:sz w:val="20"/>
          <w:highlight w:val="white"/>
          <w:lang w:val="en-US" w:eastAsia="en-GB"/>
        </w:rPr>
        <w:t>&gt;</w:t>
      </w:r>
    </w:p>
    <w:p w14:paraId="5115EEAD"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Id</w:t>
      </w:r>
      <w:r w:rsidRPr="002132D7">
        <w:rPr>
          <w:rFonts w:ascii="Consolas" w:hAnsi="Consolas" w:cs="Consolas"/>
          <w:color w:val="0000FF"/>
          <w:sz w:val="20"/>
          <w:highlight w:val="white"/>
          <w:lang w:val="en-US" w:eastAsia="en-GB"/>
        </w:rPr>
        <w:t>&gt;</w:t>
      </w:r>
    </w:p>
    <w:p w14:paraId="51724D8B"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Ownr</w:t>
      </w:r>
      <w:r w:rsidRPr="002132D7">
        <w:rPr>
          <w:rFonts w:ascii="Consolas" w:hAnsi="Consolas" w:cs="Consolas"/>
          <w:color w:val="0000FF"/>
          <w:sz w:val="20"/>
          <w:highlight w:val="white"/>
          <w:lang w:val="en-US" w:eastAsia="en-GB"/>
        </w:rPr>
        <w:t>&gt;</w:t>
      </w:r>
    </w:p>
    <w:p w14:paraId="2915C083"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Id</w:t>
      </w:r>
      <w:r w:rsidRPr="002132D7">
        <w:rPr>
          <w:rFonts w:ascii="Consolas" w:hAnsi="Consolas" w:cs="Consolas"/>
          <w:color w:val="0000FF"/>
          <w:sz w:val="20"/>
          <w:highlight w:val="white"/>
          <w:lang w:val="en-US" w:eastAsia="en-GB"/>
        </w:rPr>
        <w:t>&gt;</w:t>
      </w:r>
    </w:p>
    <w:p w14:paraId="42873476"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OrgId</w:t>
      </w:r>
      <w:r w:rsidRPr="002132D7">
        <w:rPr>
          <w:rFonts w:ascii="Consolas" w:hAnsi="Consolas" w:cs="Consolas"/>
          <w:color w:val="0000FF"/>
          <w:sz w:val="20"/>
          <w:highlight w:val="white"/>
          <w:lang w:val="en-US" w:eastAsia="en-GB"/>
        </w:rPr>
        <w:t>&gt;</w:t>
      </w:r>
    </w:p>
    <w:p w14:paraId="57F468A9" w14:textId="77777777" w:rsidR="002132D7" w:rsidRPr="00D173BC"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AnyBIC</w:t>
      </w:r>
      <w:r w:rsidRPr="00D173BC">
        <w:rPr>
          <w:rFonts w:ascii="Consolas" w:hAnsi="Consolas" w:cs="Consolas"/>
          <w:color w:val="0000FF"/>
          <w:sz w:val="20"/>
          <w:highlight w:val="white"/>
          <w:lang w:val="en-US" w:eastAsia="en-GB"/>
        </w:rPr>
        <w:t>&gt;</w:t>
      </w:r>
      <w:r w:rsidRPr="00D173BC">
        <w:rPr>
          <w:rFonts w:ascii="Consolas" w:hAnsi="Consolas" w:cs="Consolas"/>
          <w:color w:val="000000"/>
          <w:sz w:val="20"/>
          <w:highlight w:val="white"/>
          <w:lang w:val="en-US" w:eastAsia="en-GB"/>
        </w:rPr>
        <w:t>PBPTYBICXXX</w:t>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AnyBIC</w:t>
      </w:r>
      <w:r w:rsidRPr="00D173BC">
        <w:rPr>
          <w:rFonts w:ascii="Consolas" w:hAnsi="Consolas" w:cs="Consolas"/>
          <w:color w:val="0000FF"/>
          <w:sz w:val="20"/>
          <w:highlight w:val="white"/>
          <w:lang w:val="en-US" w:eastAsia="en-GB"/>
        </w:rPr>
        <w:t>&gt;</w:t>
      </w:r>
    </w:p>
    <w:p w14:paraId="565FF469" w14:textId="77777777" w:rsidR="002132D7" w:rsidRPr="00D173BC" w:rsidRDefault="002132D7" w:rsidP="002132D7">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OrgId</w:t>
      </w:r>
      <w:r w:rsidRPr="00D173BC">
        <w:rPr>
          <w:rFonts w:ascii="Consolas" w:hAnsi="Consolas" w:cs="Consolas"/>
          <w:color w:val="0000FF"/>
          <w:sz w:val="20"/>
          <w:highlight w:val="white"/>
          <w:lang w:val="en-US" w:eastAsia="en-GB"/>
        </w:rPr>
        <w:t>&gt;</w:t>
      </w:r>
    </w:p>
    <w:p w14:paraId="3A3031E4"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Id</w:t>
      </w:r>
      <w:r w:rsidRPr="002132D7">
        <w:rPr>
          <w:rFonts w:ascii="Consolas" w:hAnsi="Consolas" w:cs="Consolas"/>
          <w:color w:val="0000FF"/>
          <w:sz w:val="20"/>
          <w:highlight w:val="white"/>
          <w:lang w:val="en-US" w:eastAsia="en-GB"/>
        </w:rPr>
        <w:t>&gt;</w:t>
      </w:r>
    </w:p>
    <w:p w14:paraId="65F6D82F"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Ownr</w:t>
      </w:r>
      <w:r w:rsidRPr="002132D7">
        <w:rPr>
          <w:rFonts w:ascii="Consolas" w:hAnsi="Consolas" w:cs="Consolas"/>
          <w:color w:val="0000FF"/>
          <w:sz w:val="20"/>
          <w:highlight w:val="white"/>
          <w:lang w:val="en-US" w:eastAsia="en-GB"/>
        </w:rPr>
        <w:t>&gt;</w:t>
      </w:r>
    </w:p>
    <w:p w14:paraId="49D0738B"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CshAcct</w:t>
      </w:r>
      <w:r w:rsidRPr="002132D7">
        <w:rPr>
          <w:rFonts w:ascii="Consolas" w:hAnsi="Consolas" w:cs="Consolas"/>
          <w:color w:val="0000FF"/>
          <w:sz w:val="20"/>
          <w:highlight w:val="white"/>
          <w:lang w:val="en-US" w:eastAsia="en-GB"/>
        </w:rPr>
        <w:t>&gt;</w:t>
      </w:r>
    </w:p>
    <w:p w14:paraId="5CED679F"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IntraBal</w:t>
      </w:r>
      <w:r w:rsidRPr="002132D7">
        <w:rPr>
          <w:rFonts w:ascii="Consolas" w:hAnsi="Consolas" w:cs="Consolas"/>
          <w:color w:val="0000FF"/>
          <w:sz w:val="20"/>
          <w:highlight w:val="white"/>
          <w:lang w:val="en-US" w:eastAsia="en-GB"/>
        </w:rPr>
        <w:t>&gt;</w:t>
      </w:r>
    </w:p>
    <w:p w14:paraId="1AAD2D95"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SttldAmt</w:t>
      </w:r>
      <w:r w:rsidRPr="002132D7">
        <w:rPr>
          <w:rFonts w:ascii="Consolas" w:hAnsi="Consolas" w:cs="Consolas"/>
          <w:color w:val="0000FF"/>
          <w:sz w:val="20"/>
          <w:highlight w:val="white"/>
          <w:lang w:val="en-US" w:eastAsia="en-GB"/>
        </w:rPr>
        <w:t>&gt;</w:t>
      </w:r>
    </w:p>
    <w:p w14:paraId="00BA7969"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AmtWthCcy</w:t>
      </w:r>
      <w:r w:rsidRPr="002132D7">
        <w:rPr>
          <w:rFonts w:ascii="Consolas" w:hAnsi="Consolas" w:cs="Consolas"/>
          <w:color w:val="FF0000"/>
          <w:sz w:val="20"/>
          <w:highlight w:val="white"/>
          <w:lang w:val="en-US" w:eastAsia="en-GB"/>
        </w:rPr>
        <w:t xml:space="preserve"> Ccy</w:t>
      </w:r>
      <w:r w:rsidRPr="002132D7">
        <w:rPr>
          <w:rFonts w:ascii="Consolas" w:hAnsi="Consolas" w:cs="Consolas"/>
          <w:color w:val="0000FF"/>
          <w:sz w:val="20"/>
          <w:highlight w:val="white"/>
          <w:lang w:val="en-US" w:eastAsia="en-GB"/>
        </w:rPr>
        <w:t>="</w:t>
      </w:r>
      <w:r w:rsidRPr="002132D7">
        <w:rPr>
          <w:rFonts w:ascii="Consolas" w:hAnsi="Consolas" w:cs="Consolas"/>
          <w:color w:val="000000"/>
          <w:sz w:val="20"/>
          <w:highlight w:val="white"/>
          <w:lang w:val="en-US" w:eastAsia="en-GB"/>
        </w:rPr>
        <w:t>EUR</w:t>
      </w:r>
      <w:r w:rsidRPr="002132D7">
        <w:rPr>
          <w:rFonts w:ascii="Consolas" w:hAnsi="Consolas" w:cs="Consolas"/>
          <w:color w:val="0000FF"/>
          <w:sz w:val="20"/>
          <w:highlight w:val="white"/>
          <w:lang w:val="en-US" w:eastAsia="en-GB"/>
        </w:rPr>
        <w:t>"&gt;</w:t>
      </w:r>
      <w:r w:rsidRPr="002132D7">
        <w:rPr>
          <w:rFonts w:ascii="Consolas" w:hAnsi="Consolas" w:cs="Consolas"/>
          <w:color w:val="000000"/>
          <w:sz w:val="20"/>
          <w:highlight w:val="white"/>
          <w:lang w:val="en-US" w:eastAsia="en-GB"/>
        </w:rPr>
        <w:t>50000</w:t>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AmtWthCcy</w:t>
      </w:r>
      <w:r w:rsidRPr="002132D7">
        <w:rPr>
          <w:rFonts w:ascii="Consolas" w:hAnsi="Consolas" w:cs="Consolas"/>
          <w:color w:val="0000FF"/>
          <w:sz w:val="20"/>
          <w:highlight w:val="white"/>
          <w:lang w:val="en-US" w:eastAsia="en-GB"/>
        </w:rPr>
        <w:t>&gt;</w:t>
      </w:r>
    </w:p>
    <w:p w14:paraId="0CD0612D"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SttldAmt</w:t>
      </w:r>
      <w:r w:rsidRPr="002132D7">
        <w:rPr>
          <w:rFonts w:ascii="Consolas" w:hAnsi="Consolas" w:cs="Consolas"/>
          <w:color w:val="0000FF"/>
          <w:sz w:val="20"/>
          <w:highlight w:val="white"/>
          <w:lang w:val="en-US" w:eastAsia="en-GB"/>
        </w:rPr>
        <w:t>&gt;</w:t>
      </w:r>
    </w:p>
    <w:p w14:paraId="312CBF63"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SttlmDt</w:t>
      </w:r>
      <w:r w:rsidRPr="002132D7">
        <w:rPr>
          <w:rFonts w:ascii="Consolas" w:hAnsi="Consolas" w:cs="Consolas"/>
          <w:color w:val="0000FF"/>
          <w:sz w:val="20"/>
          <w:highlight w:val="white"/>
          <w:lang w:val="en-US" w:eastAsia="en-GB"/>
        </w:rPr>
        <w:t>&gt;</w:t>
      </w:r>
    </w:p>
    <w:p w14:paraId="1CB6F53F"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DtTm</w:t>
      </w:r>
      <w:r w:rsidRPr="002132D7">
        <w:rPr>
          <w:rFonts w:ascii="Consolas" w:hAnsi="Consolas" w:cs="Consolas"/>
          <w:color w:val="0000FF"/>
          <w:sz w:val="20"/>
          <w:highlight w:val="white"/>
          <w:lang w:val="en-US" w:eastAsia="en-GB"/>
        </w:rPr>
        <w:t>&gt;</w:t>
      </w:r>
      <w:r w:rsidRPr="002132D7">
        <w:rPr>
          <w:rFonts w:ascii="Consolas" w:hAnsi="Consolas" w:cs="Consolas"/>
          <w:color w:val="000000"/>
          <w:sz w:val="20"/>
          <w:highlight w:val="white"/>
          <w:lang w:val="en-US" w:eastAsia="en-GB"/>
        </w:rPr>
        <w:t>2015-01-09T20:20:02</w:t>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DtTm</w:t>
      </w:r>
      <w:r w:rsidRPr="002132D7">
        <w:rPr>
          <w:rFonts w:ascii="Consolas" w:hAnsi="Consolas" w:cs="Consolas"/>
          <w:color w:val="0000FF"/>
          <w:sz w:val="20"/>
          <w:highlight w:val="white"/>
          <w:lang w:val="en-US" w:eastAsia="en-GB"/>
        </w:rPr>
        <w:t>&gt;</w:t>
      </w:r>
    </w:p>
    <w:p w14:paraId="31EB3D87"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SttlmDt</w:t>
      </w:r>
      <w:r w:rsidRPr="002132D7">
        <w:rPr>
          <w:rFonts w:ascii="Consolas" w:hAnsi="Consolas" w:cs="Consolas"/>
          <w:color w:val="0000FF"/>
          <w:sz w:val="20"/>
          <w:highlight w:val="white"/>
          <w:lang w:val="en-US" w:eastAsia="en-GB"/>
        </w:rPr>
        <w:t>&gt;</w:t>
      </w:r>
    </w:p>
    <w:p w14:paraId="28A438C0"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BalFr</w:t>
      </w:r>
      <w:r w:rsidRPr="002132D7">
        <w:rPr>
          <w:rFonts w:ascii="Consolas" w:hAnsi="Consolas" w:cs="Consolas"/>
          <w:color w:val="0000FF"/>
          <w:sz w:val="20"/>
          <w:highlight w:val="white"/>
          <w:lang w:val="en-US" w:eastAsia="en-GB"/>
        </w:rPr>
        <w:t>&gt;</w:t>
      </w:r>
    </w:p>
    <w:p w14:paraId="3F21F1A2"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Tp</w:t>
      </w:r>
      <w:r w:rsidRPr="002132D7">
        <w:rPr>
          <w:rFonts w:ascii="Consolas" w:hAnsi="Consolas" w:cs="Consolas"/>
          <w:color w:val="0000FF"/>
          <w:sz w:val="20"/>
          <w:highlight w:val="white"/>
          <w:lang w:val="en-US" w:eastAsia="en-GB"/>
        </w:rPr>
        <w:t>&gt;</w:t>
      </w:r>
    </w:p>
    <w:p w14:paraId="143FA7D0"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Prtry</w:t>
      </w:r>
      <w:r w:rsidRPr="002132D7">
        <w:rPr>
          <w:rFonts w:ascii="Consolas" w:hAnsi="Consolas" w:cs="Consolas"/>
          <w:color w:val="0000FF"/>
          <w:sz w:val="20"/>
          <w:highlight w:val="white"/>
          <w:lang w:val="en-US" w:eastAsia="en-GB"/>
        </w:rPr>
        <w:t>&gt;</w:t>
      </w:r>
    </w:p>
    <w:p w14:paraId="69158B29"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Id</w:t>
      </w:r>
      <w:r w:rsidRPr="002132D7">
        <w:rPr>
          <w:rFonts w:ascii="Consolas" w:hAnsi="Consolas" w:cs="Consolas"/>
          <w:color w:val="0000FF"/>
          <w:sz w:val="20"/>
          <w:highlight w:val="white"/>
          <w:lang w:val="en-US" w:eastAsia="en-GB"/>
        </w:rPr>
        <w:t>&gt;</w:t>
      </w:r>
      <w:r w:rsidRPr="002132D7">
        <w:rPr>
          <w:rFonts w:ascii="Consolas" w:hAnsi="Consolas" w:cs="Consolas"/>
          <w:color w:val="000000"/>
          <w:sz w:val="20"/>
          <w:highlight w:val="white"/>
          <w:lang w:val="en-US" w:eastAsia="en-GB"/>
        </w:rPr>
        <w:t>DLVR</w:t>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Id</w:t>
      </w:r>
      <w:r w:rsidRPr="002132D7">
        <w:rPr>
          <w:rFonts w:ascii="Consolas" w:hAnsi="Consolas" w:cs="Consolas"/>
          <w:color w:val="0000FF"/>
          <w:sz w:val="20"/>
          <w:highlight w:val="white"/>
          <w:lang w:val="en-US" w:eastAsia="en-GB"/>
        </w:rPr>
        <w:t>&gt;</w:t>
      </w:r>
    </w:p>
    <w:p w14:paraId="7A88915D"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Issr</w:t>
      </w:r>
      <w:r w:rsidRPr="002132D7">
        <w:rPr>
          <w:rFonts w:ascii="Consolas" w:hAnsi="Consolas" w:cs="Consolas"/>
          <w:color w:val="0000FF"/>
          <w:sz w:val="20"/>
          <w:highlight w:val="white"/>
          <w:lang w:val="en-US" w:eastAsia="en-GB"/>
        </w:rPr>
        <w:t>&gt;</w:t>
      </w:r>
      <w:r w:rsidRPr="002132D7">
        <w:rPr>
          <w:rFonts w:ascii="Consolas" w:hAnsi="Consolas" w:cs="Consolas"/>
          <w:color w:val="000000"/>
          <w:sz w:val="20"/>
          <w:highlight w:val="white"/>
          <w:lang w:val="en-US" w:eastAsia="en-GB"/>
        </w:rPr>
        <w:t>T2S</w:t>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Issr</w:t>
      </w:r>
      <w:r w:rsidRPr="002132D7">
        <w:rPr>
          <w:rFonts w:ascii="Consolas" w:hAnsi="Consolas" w:cs="Consolas"/>
          <w:color w:val="0000FF"/>
          <w:sz w:val="20"/>
          <w:highlight w:val="white"/>
          <w:lang w:val="en-US" w:eastAsia="en-GB"/>
        </w:rPr>
        <w:t>&gt;</w:t>
      </w:r>
    </w:p>
    <w:p w14:paraId="643D8515"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SchmeNm</w:t>
      </w:r>
      <w:r w:rsidRPr="002132D7">
        <w:rPr>
          <w:rFonts w:ascii="Consolas" w:hAnsi="Consolas" w:cs="Consolas"/>
          <w:color w:val="0000FF"/>
          <w:sz w:val="20"/>
          <w:highlight w:val="white"/>
          <w:lang w:val="en-US" w:eastAsia="en-GB"/>
        </w:rPr>
        <w:t>&gt;</w:t>
      </w:r>
      <w:r w:rsidRPr="002132D7">
        <w:rPr>
          <w:rFonts w:ascii="Consolas" w:hAnsi="Consolas" w:cs="Consolas"/>
          <w:color w:val="000000"/>
          <w:sz w:val="20"/>
          <w:highlight w:val="white"/>
          <w:lang w:val="en-US" w:eastAsia="en-GB"/>
        </w:rPr>
        <w:t>RT</w:t>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SchmeNm</w:t>
      </w:r>
      <w:r w:rsidRPr="002132D7">
        <w:rPr>
          <w:rFonts w:ascii="Consolas" w:hAnsi="Consolas" w:cs="Consolas"/>
          <w:color w:val="0000FF"/>
          <w:sz w:val="20"/>
          <w:highlight w:val="white"/>
          <w:lang w:val="en-US" w:eastAsia="en-GB"/>
        </w:rPr>
        <w:t>&gt;</w:t>
      </w:r>
    </w:p>
    <w:p w14:paraId="272770D7"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Prtry</w:t>
      </w:r>
      <w:r w:rsidRPr="002132D7">
        <w:rPr>
          <w:rFonts w:ascii="Consolas" w:hAnsi="Consolas" w:cs="Consolas"/>
          <w:color w:val="0000FF"/>
          <w:sz w:val="20"/>
          <w:highlight w:val="white"/>
          <w:lang w:val="en-US" w:eastAsia="en-GB"/>
        </w:rPr>
        <w:t>&gt;</w:t>
      </w:r>
    </w:p>
    <w:p w14:paraId="2F20A566"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Tp</w:t>
      </w:r>
      <w:r w:rsidRPr="002132D7">
        <w:rPr>
          <w:rFonts w:ascii="Consolas" w:hAnsi="Consolas" w:cs="Consolas"/>
          <w:color w:val="0000FF"/>
          <w:sz w:val="20"/>
          <w:highlight w:val="white"/>
          <w:lang w:val="en-US" w:eastAsia="en-GB"/>
        </w:rPr>
        <w:t>&gt;</w:t>
      </w:r>
    </w:p>
    <w:p w14:paraId="127603DD"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BalFr</w:t>
      </w:r>
      <w:r w:rsidRPr="002132D7">
        <w:rPr>
          <w:rFonts w:ascii="Consolas" w:hAnsi="Consolas" w:cs="Consolas"/>
          <w:color w:val="0000FF"/>
          <w:sz w:val="20"/>
          <w:highlight w:val="white"/>
          <w:lang w:val="en-US" w:eastAsia="en-GB"/>
        </w:rPr>
        <w:t>&gt;</w:t>
      </w:r>
    </w:p>
    <w:p w14:paraId="547EE58A"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BalTo</w:t>
      </w:r>
      <w:r w:rsidRPr="002132D7">
        <w:rPr>
          <w:rFonts w:ascii="Consolas" w:hAnsi="Consolas" w:cs="Consolas"/>
          <w:color w:val="0000FF"/>
          <w:sz w:val="20"/>
          <w:highlight w:val="white"/>
          <w:lang w:val="en-US" w:eastAsia="en-GB"/>
        </w:rPr>
        <w:t>&gt;</w:t>
      </w:r>
    </w:p>
    <w:p w14:paraId="2338B813"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Tp</w:t>
      </w:r>
      <w:r w:rsidRPr="002132D7">
        <w:rPr>
          <w:rFonts w:ascii="Consolas" w:hAnsi="Consolas" w:cs="Consolas"/>
          <w:color w:val="0000FF"/>
          <w:sz w:val="20"/>
          <w:highlight w:val="white"/>
          <w:lang w:val="en-US" w:eastAsia="en-GB"/>
        </w:rPr>
        <w:t>&gt;</w:t>
      </w:r>
    </w:p>
    <w:p w14:paraId="51FA7BAE"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Prtry</w:t>
      </w:r>
      <w:r w:rsidRPr="002132D7">
        <w:rPr>
          <w:rFonts w:ascii="Consolas" w:hAnsi="Consolas" w:cs="Consolas"/>
          <w:color w:val="0000FF"/>
          <w:sz w:val="20"/>
          <w:highlight w:val="white"/>
          <w:lang w:val="en-US" w:eastAsia="en-GB"/>
        </w:rPr>
        <w:t>&gt;</w:t>
      </w:r>
    </w:p>
    <w:p w14:paraId="1167A6B1"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Id</w:t>
      </w:r>
      <w:r w:rsidRPr="002132D7">
        <w:rPr>
          <w:rFonts w:ascii="Consolas" w:hAnsi="Consolas" w:cs="Consolas"/>
          <w:color w:val="0000FF"/>
          <w:sz w:val="20"/>
          <w:highlight w:val="white"/>
          <w:lang w:val="en-US" w:eastAsia="en-GB"/>
        </w:rPr>
        <w:t>&gt;</w:t>
      </w:r>
      <w:r w:rsidRPr="002132D7">
        <w:rPr>
          <w:rFonts w:ascii="Consolas" w:hAnsi="Consolas" w:cs="Consolas"/>
          <w:color w:val="000000"/>
          <w:sz w:val="20"/>
          <w:highlight w:val="white"/>
          <w:lang w:val="en-US" w:eastAsia="en-GB"/>
        </w:rPr>
        <w:t>BLKA</w:t>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Id</w:t>
      </w:r>
      <w:r w:rsidRPr="002132D7">
        <w:rPr>
          <w:rFonts w:ascii="Consolas" w:hAnsi="Consolas" w:cs="Consolas"/>
          <w:color w:val="0000FF"/>
          <w:sz w:val="20"/>
          <w:highlight w:val="white"/>
          <w:lang w:val="en-US" w:eastAsia="en-GB"/>
        </w:rPr>
        <w:t>&gt;</w:t>
      </w:r>
    </w:p>
    <w:p w14:paraId="50729E08"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Issr</w:t>
      </w:r>
      <w:r w:rsidRPr="002132D7">
        <w:rPr>
          <w:rFonts w:ascii="Consolas" w:hAnsi="Consolas" w:cs="Consolas"/>
          <w:color w:val="0000FF"/>
          <w:sz w:val="20"/>
          <w:highlight w:val="white"/>
          <w:lang w:val="en-US" w:eastAsia="en-GB"/>
        </w:rPr>
        <w:t>&gt;</w:t>
      </w:r>
      <w:r w:rsidRPr="002132D7">
        <w:rPr>
          <w:rFonts w:ascii="Consolas" w:hAnsi="Consolas" w:cs="Consolas"/>
          <w:color w:val="000000"/>
          <w:sz w:val="20"/>
          <w:highlight w:val="white"/>
          <w:lang w:val="en-US" w:eastAsia="en-GB"/>
        </w:rPr>
        <w:t>T2S</w:t>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Issr</w:t>
      </w:r>
      <w:r w:rsidRPr="002132D7">
        <w:rPr>
          <w:rFonts w:ascii="Consolas" w:hAnsi="Consolas" w:cs="Consolas"/>
          <w:color w:val="0000FF"/>
          <w:sz w:val="20"/>
          <w:highlight w:val="white"/>
          <w:lang w:val="en-US" w:eastAsia="en-GB"/>
        </w:rPr>
        <w:t>&gt;</w:t>
      </w:r>
    </w:p>
    <w:p w14:paraId="5825688E"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SchmeNm</w:t>
      </w:r>
      <w:r w:rsidRPr="002132D7">
        <w:rPr>
          <w:rFonts w:ascii="Consolas" w:hAnsi="Consolas" w:cs="Consolas"/>
          <w:color w:val="0000FF"/>
          <w:sz w:val="20"/>
          <w:highlight w:val="white"/>
          <w:lang w:val="en-US" w:eastAsia="en-GB"/>
        </w:rPr>
        <w:t>&gt;</w:t>
      </w:r>
      <w:r w:rsidRPr="002132D7">
        <w:rPr>
          <w:rFonts w:ascii="Consolas" w:hAnsi="Consolas" w:cs="Consolas"/>
          <w:color w:val="000000"/>
          <w:sz w:val="20"/>
          <w:highlight w:val="white"/>
          <w:lang w:val="en-US" w:eastAsia="en-GB"/>
        </w:rPr>
        <w:t>RT</w:t>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SchmeNm</w:t>
      </w:r>
      <w:r w:rsidRPr="002132D7">
        <w:rPr>
          <w:rFonts w:ascii="Consolas" w:hAnsi="Consolas" w:cs="Consolas"/>
          <w:color w:val="0000FF"/>
          <w:sz w:val="20"/>
          <w:highlight w:val="white"/>
          <w:lang w:val="en-US" w:eastAsia="en-GB"/>
        </w:rPr>
        <w:t>&gt;</w:t>
      </w:r>
    </w:p>
    <w:p w14:paraId="2E28ECA6"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Prtry</w:t>
      </w:r>
      <w:r w:rsidRPr="002132D7">
        <w:rPr>
          <w:rFonts w:ascii="Consolas" w:hAnsi="Consolas" w:cs="Consolas"/>
          <w:color w:val="0000FF"/>
          <w:sz w:val="20"/>
          <w:highlight w:val="white"/>
          <w:lang w:val="en-US" w:eastAsia="en-GB"/>
        </w:rPr>
        <w:t>&gt;</w:t>
      </w:r>
    </w:p>
    <w:p w14:paraId="730B66B5"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Tp</w:t>
      </w:r>
      <w:r w:rsidRPr="002132D7">
        <w:rPr>
          <w:rFonts w:ascii="Consolas" w:hAnsi="Consolas" w:cs="Consolas"/>
          <w:color w:val="0000FF"/>
          <w:sz w:val="20"/>
          <w:highlight w:val="white"/>
          <w:lang w:val="en-US" w:eastAsia="en-GB"/>
        </w:rPr>
        <w:t>&gt;</w:t>
      </w:r>
    </w:p>
    <w:p w14:paraId="177015C2"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BalTo</w:t>
      </w:r>
      <w:r w:rsidRPr="002132D7">
        <w:rPr>
          <w:rFonts w:ascii="Consolas" w:hAnsi="Consolas" w:cs="Consolas"/>
          <w:color w:val="0000FF"/>
          <w:sz w:val="20"/>
          <w:highlight w:val="white"/>
          <w:lang w:val="en-US" w:eastAsia="en-GB"/>
        </w:rPr>
        <w:t>&gt;</w:t>
      </w:r>
    </w:p>
    <w:p w14:paraId="41FF6B73"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CshSubBalId</w:t>
      </w:r>
      <w:r w:rsidRPr="002132D7">
        <w:rPr>
          <w:rFonts w:ascii="Consolas" w:hAnsi="Consolas" w:cs="Consolas"/>
          <w:color w:val="0000FF"/>
          <w:sz w:val="20"/>
          <w:highlight w:val="white"/>
          <w:lang w:val="en-US" w:eastAsia="en-GB"/>
        </w:rPr>
        <w:t>&gt;</w:t>
      </w:r>
    </w:p>
    <w:p w14:paraId="7EC9E88D"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Id</w:t>
      </w:r>
      <w:r w:rsidRPr="002132D7">
        <w:rPr>
          <w:rFonts w:ascii="Consolas" w:hAnsi="Consolas" w:cs="Consolas"/>
          <w:color w:val="0000FF"/>
          <w:sz w:val="20"/>
          <w:highlight w:val="white"/>
          <w:lang w:val="en-US" w:eastAsia="en-GB"/>
        </w:rPr>
        <w:t>&gt;</w:t>
      </w:r>
      <w:r w:rsidRPr="002132D7">
        <w:rPr>
          <w:rFonts w:ascii="Consolas" w:hAnsi="Consolas" w:cs="Consolas"/>
          <w:color w:val="000000"/>
          <w:sz w:val="20"/>
          <w:highlight w:val="white"/>
          <w:lang w:val="en-US" w:eastAsia="en-GB"/>
        </w:rPr>
        <w:t>T222</w:t>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Id</w:t>
      </w:r>
      <w:r w:rsidRPr="002132D7">
        <w:rPr>
          <w:rFonts w:ascii="Consolas" w:hAnsi="Consolas" w:cs="Consolas"/>
          <w:color w:val="0000FF"/>
          <w:sz w:val="20"/>
          <w:highlight w:val="white"/>
          <w:lang w:val="en-US" w:eastAsia="en-GB"/>
        </w:rPr>
        <w:t>&gt;</w:t>
      </w:r>
    </w:p>
    <w:p w14:paraId="22EB57E5" w14:textId="77777777" w:rsidR="002132D7" w:rsidRPr="002132D7" w:rsidRDefault="002132D7" w:rsidP="002132D7">
      <w:pPr>
        <w:autoSpaceDE w:val="0"/>
        <w:autoSpaceDN w:val="0"/>
        <w:adjustRightInd w:val="0"/>
        <w:spacing w:before="0"/>
        <w:rPr>
          <w:rFonts w:ascii="Consolas" w:hAnsi="Consolas" w:cs="Consolas"/>
          <w:color w:val="000000"/>
          <w:sz w:val="20"/>
          <w:highlight w:val="white"/>
          <w:lang w:val="en-U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sidRPr="002132D7">
        <w:rPr>
          <w:rFonts w:ascii="Consolas" w:hAnsi="Consolas" w:cs="Consolas"/>
          <w:color w:val="0000FF"/>
          <w:sz w:val="20"/>
          <w:highlight w:val="white"/>
          <w:lang w:val="en-US" w:eastAsia="en-GB"/>
        </w:rPr>
        <w:t>&lt;/</w:t>
      </w:r>
      <w:r w:rsidRPr="002132D7">
        <w:rPr>
          <w:rFonts w:ascii="Consolas" w:hAnsi="Consolas" w:cs="Consolas"/>
          <w:color w:val="800000"/>
          <w:sz w:val="20"/>
          <w:highlight w:val="white"/>
          <w:lang w:val="en-US" w:eastAsia="en-GB"/>
        </w:rPr>
        <w:t>CshSubBalId</w:t>
      </w:r>
      <w:r w:rsidRPr="002132D7">
        <w:rPr>
          <w:rFonts w:ascii="Consolas" w:hAnsi="Consolas" w:cs="Consolas"/>
          <w:color w:val="0000FF"/>
          <w:sz w:val="20"/>
          <w:highlight w:val="white"/>
          <w:lang w:val="en-US" w:eastAsia="en-GB"/>
        </w:rPr>
        <w:t>&gt;</w:t>
      </w:r>
    </w:p>
    <w:p w14:paraId="3997AA9B" w14:textId="77777777" w:rsidR="002132D7" w:rsidRDefault="002132D7" w:rsidP="002132D7">
      <w:pPr>
        <w:autoSpaceDE w:val="0"/>
        <w:autoSpaceDN w:val="0"/>
        <w:adjustRightInd w:val="0"/>
        <w:spacing w:before="0"/>
        <w:rPr>
          <w:rFonts w:ascii="Consolas" w:hAnsi="Consolas" w:cs="Consolas"/>
          <w:color w:val="000000"/>
          <w:sz w:val="20"/>
          <w:highlight w:val="white"/>
          <w:lang w:val="es-ES" w:eastAsia="en-GB"/>
        </w:rPr>
      </w:pPr>
      <w:r w:rsidRPr="002132D7">
        <w:rPr>
          <w:rFonts w:ascii="Consolas" w:hAnsi="Consolas" w:cs="Consolas"/>
          <w:color w:val="000000"/>
          <w:sz w:val="20"/>
          <w:highlight w:val="white"/>
          <w:lang w:val="en-US" w:eastAsia="en-GB"/>
        </w:rPr>
        <w:tab/>
      </w:r>
      <w:r w:rsidRPr="002132D7">
        <w:rPr>
          <w:rFonts w:ascii="Consolas" w:hAnsi="Consolas" w:cs="Consolas"/>
          <w:color w:val="000000"/>
          <w:sz w:val="20"/>
          <w:highlight w:val="white"/>
          <w:lang w:val="en-US" w:eastAsia="en-GB"/>
        </w:rPr>
        <w:tab/>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IntraBal</w:t>
      </w:r>
      <w:r>
        <w:rPr>
          <w:rFonts w:ascii="Consolas" w:hAnsi="Consolas" w:cs="Consolas"/>
          <w:color w:val="0000FF"/>
          <w:sz w:val="20"/>
          <w:highlight w:val="white"/>
          <w:lang w:val="es-ES" w:eastAsia="en-GB"/>
        </w:rPr>
        <w:t>&gt;</w:t>
      </w:r>
    </w:p>
    <w:p w14:paraId="0A78E1EA" w14:textId="77777777" w:rsidR="002132D7" w:rsidRDefault="002132D7" w:rsidP="002132D7">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00"/>
          <w:sz w:val="20"/>
          <w:highlight w:val="white"/>
          <w:lang w:val="es-ES" w:eastAsia="en-GB"/>
        </w:rPr>
        <w:tab/>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IntraBalMvmntConf</w:t>
      </w:r>
      <w:r>
        <w:rPr>
          <w:rFonts w:ascii="Consolas" w:hAnsi="Consolas" w:cs="Consolas"/>
          <w:color w:val="0000FF"/>
          <w:sz w:val="20"/>
          <w:highlight w:val="white"/>
          <w:lang w:val="es-ES" w:eastAsia="en-GB"/>
        </w:rPr>
        <w:t>&gt;</w:t>
      </w:r>
    </w:p>
    <w:p w14:paraId="276DFCAC" w14:textId="5A7F8D2C" w:rsidR="007524B6" w:rsidRDefault="002132D7" w:rsidP="002132D7">
      <w:pPr>
        <w:autoSpaceDE w:val="0"/>
        <w:autoSpaceDN w:val="0"/>
        <w:adjustRightInd w:val="0"/>
        <w:spacing w:before="0"/>
        <w:rPr>
          <w:rFonts w:ascii="Consolas" w:hAnsi="Consolas" w:cs="Consolas"/>
          <w:color w:val="0000FF"/>
          <w:sz w:val="20"/>
          <w:highlight w:val="white"/>
          <w:lang w:val="es-ES" w:eastAsia="en-GB"/>
        </w:rPr>
      </w:pP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Document</w:t>
      </w:r>
      <w:r>
        <w:rPr>
          <w:rFonts w:ascii="Consolas" w:hAnsi="Consolas" w:cs="Consolas"/>
          <w:color w:val="0000FF"/>
          <w:sz w:val="20"/>
          <w:highlight w:val="white"/>
          <w:lang w:val="es-ES" w:eastAsia="en-GB"/>
        </w:rPr>
        <w:t>&gt;</w:t>
      </w:r>
    </w:p>
    <w:p w14:paraId="57179135" w14:textId="77777777" w:rsidR="001037A8" w:rsidRDefault="001037A8" w:rsidP="002132D7">
      <w:pPr>
        <w:autoSpaceDE w:val="0"/>
        <w:autoSpaceDN w:val="0"/>
        <w:adjustRightInd w:val="0"/>
        <w:spacing w:before="0"/>
        <w:rPr>
          <w:rFonts w:ascii="Consolas" w:hAnsi="Consolas" w:cs="Consolas"/>
          <w:color w:val="0000FF"/>
          <w:sz w:val="20"/>
          <w:highlight w:val="white"/>
          <w:lang w:val="es-ES" w:eastAsia="en-GB"/>
        </w:rPr>
      </w:pPr>
    </w:p>
    <w:p w14:paraId="0255F3F7" w14:textId="631AE32B" w:rsidR="001037A8" w:rsidRDefault="001037A8" w:rsidP="001037A8">
      <w:pPr>
        <w:pStyle w:val="Heading2"/>
      </w:pPr>
      <w:bookmarkStart w:id="70" w:name="_Toc45632987"/>
      <w:r w:rsidRPr="00592C9A">
        <w:lastRenderedPageBreak/>
        <w:t xml:space="preserve">Intra-balance Movement </w:t>
      </w:r>
      <w:r>
        <w:t>Modification Request</w:t>
      </w:r>
      <w:r w:rsidRPr="00592C9A">
        <w:t xml:space="preserve"> </w:t>
      </w:r>
      <w:r>
        <w:t>- camt.072.001.</w:t>
      </w:r>
      <w:r w:rsidR="0047639E">
        <w:t>XX</w:t>
      </w:r>
      <w:bookmarkEnd w:id="70"/>
    </w:p>
    <w:p w14:paraId="367D0E77" w14:textId="77777777" w:rsidR="001037A8" w:rsidRPr="00A2217F" w:rsidRDefault="001037A8" w:rsidP="001037A8">
      <w:pPr>
        <w:pStyle w:val="StyleBlockLabelLeft0"/>
        <w:jc w:val="both"/>
        <w:rPr>
          <w:rFonts w:cs="Arial"/>
          <w:bCs w:val="0"/>
        </w:rPr>
      </w:pPr>
      <w:r w:rsidRPr="00A2217F">
        <w:rPr>
          <w:rFonts w:cs="Arial"/>
          <w:bCs w:val="0"/>
        </w:rPr>
        <w:t>Description</w:t>
      </w:r>
    </w:p>
    <w:p w14:paraId="11E01EC4" w14:textId="4FDD9B05" w:rsidR="001037A8" w:rsidRDefault="001037A8" w:rsidP="001037A8">
      <w:pPr>
        <w:rPr>
          <w:rFonts w:ascii="Arial" w:hAnsi="Arial" w:cs="Arial"/>
          <w:sz w:val="20"/>
        </w:rPr>
      </w:pPr>
      <w:r w:rsidRPr="001037A8">
        <w:rPr>
          <w:rFonts w:ascii="Arial" w:hAnsi="Arial" w:cs="Arial"/>
          <w:sz w:val="20"/>
        </w:rPr>
        <w:t xml:space="preserve">In this example </w:t>
      </w:r>
      <w:r>
        <w:rPr>
          <w:rFonts w:ascii="Arial" w:hAnsi="Arial" w:cs="Arial"/>
          <w:sz w:val="20"/>
        </w:rPr>
        <w:t>Party A (PRTYABICXXX)</w:t>
      </w:r>
      <w:r w:rsidRPr="001037A8">
        <w:rPr>
          <w:rFonts w:ascii="Arial" w:hAnsi="Arial" w:cs="Arial"/>
          <w:sz w:val="20"/>
        </w:rPr>
        <w:t xml:space="preserve"> has requested the</w:t>
      </w:r>
      <w:r>
        <w:rPr>
          <w:rFonts w:ascii="Arial" w:hAnsi="Arial" w:cs="Arial"/>
          <w:sz w:val="20"/>
        </w:rPr>
        <w:t xml:space="preserve"> amendment of the priority to</w:t>
      </w:r>
      <w:r w:rsidRPr="001037A8">
        <w:rPr>
          <w:rFonts w:ascii="Arial" w:hAnsi="Arial" w:cs="Arial"/>
          <w:sz w:val="20"/>
        </w:rPr>
        <w:t xml:space="preserve"> ‘High’, on an existing cash Settlement Restriction with an account owner transa</w:t>
      </w:r>
      <w:r>
        <w:rPr>
          <w:rFonts w:ascii="Arial" w:hAnsi="Arial" w:cs="Arial"/>
          <w:sz w:val="20"/>
        </w:rPr>
        <w:t>ction id, ‘REF0123’. The orig</w:t>
      </w:r>
      <w:r w:rsidRPr="001037A8">
        <w:rPr>
          <w:rFonts w:ascii="Arial" w:hAnsi="Arial" w:cs="Arial"/>
          <w:sz w:val="20"/>
        </w:rPr>
        <w:t>inal cash Settlement Restriction requested the ‘Normal’ priority blocking of 50000 EUR for the sub balance ‘BLKA’, of the cash account, ‘1000000123’, settling on the 9th of January 2015.</w:t>
      </w:r>
    </w:p>
    <w:p w14:paraId="5E090F02" w14:textId="77777777" w:rsidR="001037A8" w:rsidRPr="006D251A" w:rsidRDefault="001037A8" w:rsidP="001037A8">
      <w:pPr>
        <w:pStyle w:val="StyleBlockLabelLeft0"/>
        <w:jc w:val="both"/>
        <w:rPr>
          <w:rFonts w:cs="Arial"/>
          <w:bCs w:val="0"/>
          <w:lang w:val="fr-FR"/>
        </w:rPr>
      </w:pPr>
      <w:r w:rsidRPr="006D251A">
        <w:rPr>
          <w:rFonts w:cs="Arial"/>
          <w:bCs w:val="0"/>
          <w:lang w:val="fr-FR"/>
        </w:rPr>
        <w:t>Message instance</w:t>
      </w:r>
    </w:p>
    <w:p w14:paraId="1C919659" w14:textId="77777777" w:rsidR="001037A8" w:rsidRPr="006D251A" w:rsidRDefault="001037A8" w:rsidP="001037A8">
      <w:pPr>
        <w:pStyle w:val="StyleBlockLabelLeft0"/>
        <w:jc w:val="both"/>
        <w:rPr>
          <w:rFonts w:cs="Arial"/>
          <w:bCs w:val="0"/>
          <w:lang w:val="fr-FR"/>
        </w:rPr>
      </w:pPr>
    </w:p>
    <w:p w14:paraId="6B4441B1" w14:textId="292A7C5D" w:rsidR="00004954" w:rsidRPr="006D251A" w:rsidRDefault="00004954" w:rsidP="00004954">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Document</w:t>
      </w:r>
      <w:r w:rsidRPr="006D251A">
        <w:rPr>
          <w:rFonts w:ascii="Consolas" w:hAnsi="Consolas" w:cs="Consolas"/>
          <w:color w:val="0000FF"/>
          <w:sz w:val="20"/>
          <w:highlight w:val="white"/>
          <w:lang w:val="fr-FR" w:eastAsia="en-GB"/>
        </w:rPr>
        <w:t>&gt;</w:t>
      </w:r>
    </w:p>
    <w:p w14:paraId="34990D53" w14:textId="77777777" w:rsidR="00004954" w:rsidRPr="006D251A" w:rsidRDefault="00004954" w:rsidP="00004954">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IntraBalMvmntModReq</w:t>
      </w:r>
      <w:r w:rsidRPr="006D251A">
        <w:rPr>
          <w:rFonts w:ascii="Consolas" w:hAnsi="Consolas" w:cs="Consolas"/>
          <w:color w:val="0000FF"/>
          <w:sz w:val="20"/>
          <w:highlight w:val="white"/>
          <w:lang w:val="fr-FR" w:eastAsia="en-GB"/>
        </w:rPr>
        <w:t>&gt;</w:t>
      </w:r>
    </w:p>
    <w:p w14:paraId="6EA103E3" w14:textId="77777777" w:rsidR="00004954" w:rsidRPr="006D251A" w:rsidRDefault="00004954" w:rsidP="00004954">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Id</w:t>
      </w:r>
      <w:r w:rsidRPr="006D251A">
        <w:rPr>
          <w:rFonts w:ascii="Consolas" w:hAnsi="Consolas" w:cs="Consolas"/>
          <w:color w:val="0000FF"/>
          <w:sz w:val="20"/>
          <w:highlight w:val="white"/>
          <w:lang w:val="fr-FR" w:eastAsia="en-GB"/>
        </w:rPr>
        <w:t>&gt;</w:t>
      </w:r>
    </w:p>
    <w:p w14:paraId="321F1A65"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Id</w:t>
      </w:r>
      <w:r w:rsidRPr="00004954">
        <w:rPr>
          <w:rFonts w:ascii="Consolas" w:hAnsi="Consolas" w:cs="Consolas"/>
          <w:color w:val="0000FF"/>
          <w:sz w:val="20"/>
          <w:highlight w:val="white"/>
          <w:lang w:val="en-US" w:eastAsia="en-GB"/>
        </w:rPr>
        <w:t>&gt;</w:t>
      </w:r>
      <w:r w:rsidRPr="00004954">
        <w:rPr>
          <w:rFonts w:ascii="Consolas" w:hAnsi="Consolas" w:cs="Consolas"/>
          <w:color w:val="000000"/>
          <w:sz w:val="20"/>
          <w:highlight w:val="white"/>
          <w:lang w:val="en-US" w:eastAsia="en-GB"/>
        </w:rPr>
        <w:t>DOC1234</w:t>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Id</w:t>
      </w:r>
      <w:r w:rsidRPr="00004954">
        <w:rPr>
          <w:rFonts w:ascii="Consolas" w:hAnsi="Consolas" w:cs="Consolas"/>
          <w:color w:val="0000FF"/>
          <w:sz w:val="20"/>
          <w:highlight w:val="white"/>
          <w:lang w:val="en-US" w:eastAsia="en-GB"/>
        </w:rPr>
        <w:t>&gt;</w:t>
      </w:r>
    </w:p>
    <w:p w14:paraId="6E446324"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Id</w:t>
      </w:r>
      <w:r w:rsidRPr="00004954">
        <w:rPr>
          <w:rFonts w:ascii="Consolas" w:hAnsi="Consolas" w:cs="Consolas"/>
          <w:color w:val="0000FF"/>
          <w:sz w:val="20"/>
          <w:highlight w:val="white"/>
          <w:lang w:val="en-US" w:eastAsia="en-GB"/>
        </w:rPr>
        <w:t>&gt;</w:t>
      </w:r>
    </w:p>
    <w:p w14:paraId="509C3CBC"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CshAcct</w:t>
      </w:r>
      <w:r w:rsidRPr="00004954">
        <w:rPr>
          <w:rFonts w:ascii="Consolas" w:hAnsi="Consolas" w:cs="Consolas"/>
          <w:color w:val="0000FF"/>
          <w:sz w:val="20"/>
          <w:highlight w:val="white"/>
          <w:lang w:val="en-US" w:eastAsia="en-GB"/>
        </w:rPr>
        <w:t>&gt;</w:t>
      </w:r>
    </w:p>
    <w:p w14:paraId="14D2DE6D"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Id</w:t>
      </w:r>
      <w:r w:rsidRPr="00004954">
        <w:rPr>
          <w:rFonts w:ascii="Consolas" w:hAnsi="Consolas" w:cs="Consolas"/>
          <w:color w:val="0000FF"/>
          <w:sz w:val="20"/>
          <w:highlight w:val="white"/>
          <w:lang w:val="en-US" w:eastAsia="en-GB"/>
        </w:rPr>
        <w:t>&gt;</w:t>
      </w:r>
    </w:p>
    <w:p w14:paraId="78ABC52D"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Othr</w:t>
      </w:r>
      <w:r w:rsidRPr="00004954">
        <w:rPr>
          <w:rFonts w:ascii="Consolas" w:hAnsi="Consolas" w:cs="Consolas"/>
          <w:color w:val="0000FF"/>
          <w:sz w:val="20"/>
          <w:highlight w:val="white"/>
          <w:lang w:val="en-US" w:eastAsia="en-GB"/>
        </w:rPr>
        <w:t>&gt;</w:t>
      </w:r>
    </w:p>
    <w:p w14:paraId="70B8376C"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Id</w:t>
      </w:r>
      <w:r w:rsidRPr="00004954">
        <w:rPr>
          <w:rFonts w:ascii="Consolas" w:hAnsi="Consolas" w:cs="Consolas"/>
          <w:color w:val="0000FF"/>
          <w:sz w:val="20"/>
          <w:highlight w:val="white"/>
          <w:lang w:val="en-US" w:eastAsia="en-GB"/>
        </w:rPr>
        <w:t>&gt;</w:t>
      </w:r>
      <w:r w:rsidRPr="00004954">
        <w:rPr>
          <w:rFonts w:ascii="Consolas" w:hAnsi="Consolas" w:cs="Consolas"/>
          <w:color w:val="000000"/>
          <w:sz w:val="20"/>
          <w:highlight w:val="white"/>
          <w:lang w:val="en-US" w:eastAsia="en-GB"/>
        </w:rPr>
        <w:t>1000000123</w:t>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Id</w:t>
      </w:r>
      <w:r w:rsidRPr="00004954">
        <w:rPr>
          <w:rFonts w:ascii="Consolas" w:hAnsi="Consolas" w:cs="Consolas"/>
          <w:color w:val="0000FF"/>
          <w:sz w:val="20"/>
          <w:highlight w:val="white"/>
          <w:lang w:val="en-US" w:eastAsia="en-GB"/>
        </w:rPr>
        <w:t>&gt;</w:t>
      </w:r>
    </w:p>
    <w:p w14:paraId="66330F9C" w14:textId="77777777" w:rsidR="00004954" w:rsidRPr="00D173BC"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Othr</w:t>
      </w:r>
      <w:r w:rsidRPr="00D173BC">
        <w:rPr>
          <w:rFonts w:ascii="Consolas" w:hAnsi="Consolas" w:cs="Consolas"/>
          <w:color w:val="0000FF"/>
          <w:sz w:val="20"/>
          <w:highlight w:val="white"/>
          <w:lang w:val="en-US" w:eastAsia="en-GB"/>
        </w:rPr>
        <w:t>&gt;</w:t>
      </w:r>
    </w:p>
    <w:p w14:paraId="4FEACABB" w14:textId="77777777" w:rsidR="00004954" w:rsidRPr="00D173BC" w:rsidRDefault="00004954" w:rsidP="00004954">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Id</w:t>
      </w:r>
      <w:r w:rsidRPr="00D173BC">
        <w:rPr>
          <w:rFonts w:ascii="Consolas" w:hAnsi="Consolas" w:cs="Consolas"/>
          <w:color w:val="0000FF"/>
          <w:sz w:val="20"/>
          <w:highlight w:val="white"/>
          <w:lang w:val="en-US" w:eastAsia="en-GB"/>
        </w:rPr>
        <w:t>&gt;</w:t>
      </w:r>
    </w:p>
    <w:p w14:paraId="7D7059D2" w14:textId="77777777" w:rsidR="00004954" w:rsidRPr="00D173BC" w:rsidRDefault="00004954" w:rsidP="00004954">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Ownr</w:t>
      </w:r>
      <w:r w:rsidRPr="00D173BC">
        <w:rPr>
          <w:rFonts w:ascii="Consolas" w:hAnsi="Consolas" w:cs="Consolas"/>
          <w:color w:val="0000FF"/>
          <w:sz w:val="20"/>
          <w:highlight w:val="white"/>
          <w:lang w:val="en-US" w:eastAsia="en-GB"/>
        </w:rPr>
        <w:t>&gt;</w:t>
      </w:r>
    </w:p>
    <w:p w14:paraId="5A32D116" w14:textId="77777777" w:rsidR="00004954" w:rsidRPr="00D173BC" w:rsidRDefault="00004954" w:rsidP="00004954">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Id</w:t>
      </w:r>
      <w:r w:rsidRPr="00D173BC">
        <w:rPr>
          <w:rFonts w:ascii="Consolas" w:hAnsi="Consolas" w:cs="Consolas"/>
          <w:color w:val="0000FF"/>
          <w:sz w:val="20"/>
          <w:highlight w:val="white"/>
          <w:lang w:val="en-US" w:eastAsia="en-GB"/>
        </w:rPr>
        <w:t>&gt;</w:t>
      </w:r>
    </w:p>
    <w:p w14:paraId="6A8C264F"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OrgId</w:t>
      </w:r>
      <w:r w:rsidRPr="00004954">
        <w:rPr>
          <w:rFonts w:ascii="Consolas" w:hAnsi="Consolas" w:cs="Consolas"/>
          <w:color w:val="0000FF"/>
          <w:sz w:val="20"/>
          <w:highlight w:val="white"/>
          <w:lang w:val="en-US" w:eastAsia="en-GB"/>
        </w:rPr>
        <w:t>&gt;</w:t>
      </w:r>
    </w:p>
    <w:p w14:paraId="1DA6A56E"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AnyBIC</w:t>
      </w:r>
      <w:r w:rsidRPr="00004954">
        <w:rPr>
          <w:rFonts w:ascii="Consolas" w:hAnsi="Consolas" w:cs="Consolas"/>
          <w:color w:val="0000FF"/>
          <w:sz w:val="20"/>
          <w:highlight w:val="white"/>
          <w:lang w:val="en-US" w:eastAsia="en-GB"/>
        </w:rPr>
        <w:t>&gt;</w:t>
      </w:r>
      <w:r w:rsidRPr="00004954">
        <w:rPr>
          <w:rFonts w:ascii="Consolas" w:hAnsi="Consolas" w:cs="Consolas"/>
          <w:color w:val="000000"/>
          <w:sz w:val="20"/>
          <w:highlight w:val="white"/>
          <w:lang w:val="en-US" w:eastAsia="en-GB"/>
        </w:rPr>
        <w:t>PRTYABICXXX</w:t>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AnyBIC</w:t>
      </w:r>
      <w:r w:rsidRPr="00004954">
        <w:rPr>
          <w:rFonts w:ascii="Consolas" w:hAnsi="Consolas" w:cs="Consolas"/>
          <w:color w:val="0000FF"/>
          <w:sz w:val="20"/>
          <w:highlight w:val="white"/>
          <w:lang w:val="en-US" w:eastAsia="en-GB"/>
        </w:rPr>
        <w:t>&gt;</w:t>
      </w:r>
    </w:p>
    <w:p w14:paraId="1D2522B0"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OrgId</w:t>
      </w:r>
      <w:r w:rsidRPr="00004954">
        <w:rPr>
          <w:rFonts w:ascii="Consolas" w:hAnsi="Consolas" w:cs="Consolas"/>
          <w:color w:val="0000FF"/>
          <w:sz w:val="20"/>
          <w:highlight w:val="white"/>
          <w:lang w:val="en-US" w:eastAsia="en-GB"/>
        </w:rPr>
        <w:t>&gt;</w:t>
      </w:r>
    </w:p>
    <w:p w14:paraId="34B0767B" w14:textId="77777777" w:rsidR="00004954" w:rsidRPr="00D173BC"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Id</w:t>
      </w:r>
      <w:r w:rsidRPr="00D173BC">
        <w:rPr>
          <w:rFonts w:ascii="Consolas" w:hAnsi="Consolas" w:cs="Consolas"/>
          <w:color w:val="0000FF"/>
          <w:sz w:val="20"/>
          <w:highlight w:val="white"/>
          <w:lang w:val="en-US" w:eastAsia="en-GB"/>
        </w:rPr>
        <w:t>&gt;</w:t>
      </w:r>
    </w:p>
    <w:p w14:paraId="70BE1D87" w14:textId="77777777" w:rsidR="00004954" w:rsidRPr="00D173BC" w:rsidRDefault="00004954" w:rsidP="00004954">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Ownr</w:t>
      </w:r>
      <w:r w:rsidRPr="00D173BC">
        <w:rPr>
          <w:rFonts w:ascii="Consolas" w:hAnsi="Consolas" w:cs="Consolas"/>
          <w:color w:val="0000FF"/>
          <w:sz w:val="20"/>
          <w:highlight w:val="white"/>
          <w:lang w:val="en-US" w:eastAsia="en-GB"/>
        </w:rPr>
        <w:t>&gt;</w:t>
      </w:r>
    </w:p>
    <w:p w14:paraId="487FC3DF" w14:textId="77777777" w:rsidR="00004954" w:rsidRPr="00D173BC" w:rsidRDefault="00004954" w:rsidP="00004954">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CshAcct</w:t>
      </w:r>
      <w:r w:rsidRPr="00D173BC">
        <w:rPr>
          <w:rFonts w:ascii="Consolas" w:hAnsi="Consolas" w:cs="Consolas"/>
          <w:color w:val="0000FF"/>
          <w:sz w:val="20"/>
          <w:highlight w:val="white"/>
          <w:lang w:val="en-US" w:eastAsia="en-GB"/>
        </w:rPr>
        <w:t>&gt;</w:t>
      </w:r>
    </w:p>
    <w:p w14:paraId="688A175A"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ReqDtls</w:t>
      </w:r>
      <w:r w:rsidRPr="00004954">
        <w:rPr>
          <w:rFonts w:ascii="Consolas" w:hAnsi="Consolas" w:cs="Consolas"/>
          <w:color w:val="0000FF"/>
          <w:sz w:val="20"/>
          <w:highlight w:val="white"/>
          <w:lang w:val="en-US" w:eastAsia="en-GB"/>
        </w:rPr>
        <w:t>&gt;</w:t>
      </w:r>
    </w:p>
    <w:p w14:paraId="14AED3A1"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Ref</w:t>
      </w:r>
      <w:r w:rsidRPr="00004954">
        <w:rPr>
          <w:rFonts w:ascii="Consolas" w:hAnsi="Consolas" w:cs="Consolas"/>
          <w:color w:val="0000FF"/>
          <w:sz w:val="20"/>
          <w:highlight w:val="white"/>
          <w:lang w:val="en-US" w:eastAsia="en-GB"/>
        </w:rPr>
        <w:t>&gt;</w:t>
      </w:r>
    </w:p>
    <w:p w14:paraId="11F98B9A"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AcctOwnrTxId</w:t>
      </w:r>
      <w:r w:rsidRPr="00004954">
        <w:rPr>
          <w:rFonts w:ascii="Consolas" w:hAnsi="Consolas" w:cs="Consolas"/>
          <w:color w:val="0000FF"/>
          <w:sz w:val="20"/>
          <w:highlight w:val="white"/>
          <w:lang w:val="en-US" w:eastAsia="en-GB"/>
        </w:rPr>
        <w:t>&gt;</w:t>
      </w:r>
      <w:r w:rsidRPr="00004954">
        <w:rPr>
          <w:rFonts w:ascii="Consolas" w:hAnsi="Consolas" w:cs="Consolas"/>
          <w:color w:val="000000"/>
          <w:sz w:val="20"/>
          <w:highlight w:val="white"/>
          <w:lang w:val="en-US" w:eastAsia="en-GB"/>
        </w:rPr>
        <w:t>REF0123</w:t>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AcctOwnrTxId</w:t>
      </w:r>
      <w:r w:rsidRPr="00004954">
        <w:rPr>
          <w:rFonts w:ascii="Consolas" w:hAnsi="Consolas" w:cs="Consolas"/>
          <w:color w:val="0000FF"/>
          <w:sz w:val="20"/>
          <w:highlight w:val="white"/>
          <w:lang w:val="en-US" w:eastAsia="en-GB"/>
        </w:rPr>
        <w:t>&gt;</w:t>
      </w:r>
    </w:p>
    <w:p w14:paraId="2D6D4AB2" w14:textId="77777777" w:rsidR="00004954" w:rsidRPr="00D173BC"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Ref</w:t>
      </w:r>
      <w:r w:rsidRPr="00D173BC">
        <w:rPr>
          <w:rFonts w:ascii="Consolas" w:hAnsi="Consolas" w:cs="Consolas"/>
          <w:color w:val="0000FF"/>
          <w:sz w:val="20"/>
          <w:highlight w:val="white"/>
          <w:lang w:val="en-US" w:eastAsia="en-GB"/>
        </w:rPr>
        <w:t>&gt;</w:t>
      </w:r>
    </w:p>
    <w:p w14:paraId="54D74789" w14:textId="77777777" w:rsidR="00004954" w:rsidRPr="00D173BC" w:rsidRDefault="00004954" w:rsidP="00004954">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Prty</w:t>
      </w:r>
      <w:r w:rsidRPr="00D173BC">
        <w:rPr>
          <w:rFonts w:ascii="Consolas" w:hAnsi="Consolas" w:cs="Consolas"/>
          <w:color w:val="0000FF"/>
          <w:sz w:val="20"/>
          <w:highlight w:val="white"/>
          <w:lang w:val="en-US" w:eastAsia="en-GB"/>
        </w:rPr>
        <w:t>&gt;</w:t>
      </w:r>
    </w:p>
    <w:p w14:paraId="61E02770" w14:textId="77777777" w:rsidR="00004954" w:rsidRPr="00D173BC" w:rsidRDefault="00004954" w:rsidP="00004954">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Nmrc</w:t>
      </w:r>
      <w:r w:rsidRPr="00D173BC">
        <w:rPr>
          <w:rFonts w:ascii="Consolas" w:hAnsi="Consolas" w:cs="Consolas"/>
          <w:color w:val="0000FF"/>
          <w:sz w:val="20"/>
          <w:highlight w:val="white"/>
          <w:lang w:val="en-US" w:eastAsia="en-GB"/>
        </w:rPr>
        <w:t>&gt;</w:t>
      </w:r>
      <w:r w:rsidRPr="00D173BC">
        <w:rPr>
          <w:rFonts w:ascii="Consolas" w:hAnsi="Consolas" w:cs="Consolas"/>
          <w:color w:val="000000"/>
          <w:sz w:val="20"/>
          <w:highlight w:val="white"/>
          <w:lang w:val="en-US" w:eastAsia="en-GB"/>
        </w:rPr>
        <w:t>0003</w:t>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Nmrc</w:t>
      </w:r>
      <w:r w:rsidRPr="00D173BC">
        <w:rPr>
          <w:rFonts w:ascii="Consolas" w:hAnsi="Consolas" w:cs="Consolas"/>
          <w:color w:val="0000FF"/>
          <w:sz w:val="20"/>
          <w:highlight w:val="white"/>
          <w:lang w:val="en-US" w:eastAsia="en-GB"/>
        </w:rPr>
        <w:t>&gt;</w:t>
      </w:r>
    </w:p>
    <w:p w14:paraId="6F55D744" w14:textId="77777777" w:rsidR="00004954" w:rsidRPr="00D173BC" w:rsidRDefault="00004954" w:rsidP="00004954">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Prty</w:t>
      </w:r>
      <w:r w:rsidRPr="00D173BC">
        <w:rPr>
          <w:rFonts w:ascii="Consolas" w:hAnsi="Consolas" w:cs="Consolas"/>
          <w:color w:val="0000FF"/>
          <w:sz w:val="20"/>
          <w:highlight w:val="white"/>
          <w:lang w:val="en-US" w:eastAsia="en-GB"/>
        </w:rPr>
        <w:t>&gt;</w:t>
      </w:r>
    </w:p>
    <w:p w14:paraId="4B3034E7" w14:textId="77777777" w:rsidR="00004954" w:rsidRPr="00D173BC" w:rsidRDefault="00004954" w:rsidP="00004954">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ReqDtls</w:t>
      </w:r>
      <w:r w:rsidRPr="00D173BC">
        <w:rPr>
          <w:rFonts w:ascii="Consolas" w:hAnsi="Consolas" w:cs="Consolas"/>
          <w:color w:val="0000FF"/>
          <w:sz w:val="20"/>
          <w:highlight w:val="white"/>
          <w:lang w:val="en-US" w:eastAsia="en-GB"/>
        </w:rPr>
        <w:t>&gt;</w:t>
      </w:r>
    </w:p>
    <w:p w14:paraId="136A5CA9" w14:textId="77777777" w:rsidR="00004954" w:rsidRPr="00D173BC" w:rsidRDefault="00004954" w:rsidP="00004954">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UndrlygIntraBal</w:t>
      </w:r>
      <w:r w:rsidRPr="00D173BC">
        <w:rPr>
          <w:rFonts w:ascii="Consolas" w:hAnsi="Consolas" w:cs="Consolas"/>
          <w:color w:val="0000FF"/>
          <w:sz w:val="20"/>
          <w:highlight w:val="white"/>
          <w:lang w:val="en-US" w:eastAsia="en-GB"/>
        </w:rPr>
        <w:t>&gt;</w:t>
      </w:r>
    </w:p>
    <w:p w14:paraId="72717198" w14:textId="77777777" w:rsidR="00004954" w:rsidRPr="00D173BC" w:rsidRDefault="00004954" w:rsidP="00004954">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SttlmAmt</w:t>
      </w:r>
      <w:r w:rsidRPr="00D173BC">
        <w:rPr>
          <w:rFonts w:ascii="Consolas" w:hAnsi="Consolas" w:cs="Consolas"/>
          <w:color w:val="0000FF"/>
          <w:sz w:val="20"/>
          <w:highlight w:val="white"/>
          <w:lang w:val="en-US" w:eastAsia="en-GB"/>
        </w:rPr>
        <w:t>&gt;</w:t>
      </w:r>
    </w:p>
    <w:p w14:paraId="051FC8E3" w14:textId="77777777" w:rsidR="00004954" w:rsidRPr="00D173BC" w:rsidRDefault="00004954" w:rsidP="00004954">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AmtWthCcy</w:t>
      </w:r>
      <w:r w:rsidRPr="00D173BC">
        <w:rPr>
          <w:rFonts w:ascii="Consolas" w:hAnsi="Consolas" w:cs="Consolas"/>
          <w:color w:val="FF0000"/>
          <w:sz w:val="20"/>
          <w:highlight w:val="white"/>
          <w:lang w:val="en-US" w:eastAsia="en-GB"/>
        </w:rPr>
        <w:t xml:space="preserve"> Ccy</w:t>
      </w:r>
      <w:r w:rsidRPr="00D173BC">
        <w:rPr>
          <w:rFonts w:ascii="Consolas" w:hAnsi="Consolas" w:cs="Consolas"/>
          <w:color w:val="0000FF"/>
          <w:sz w:val="20"/>
          <w:highlight w:val="white"/>
          <w:lang w:val="en-US" w:eastAsia="en-GB"/>
        </w:rPr>
        <w:t>="</w:t>
      </w:r>
      <w:r w:rsidRPr="00D173BC">
        <w:rPr>
          <w:rFonts w:ascii="Consolas" w:hAnsi="Consolas" w:cs="Consolas"/>
          <w:color w:val="000000"/>
          <w:sz w:val="20"/>
          <w:highlight w:val="white"/>
          <w:lang w:val="en-US" w:eastAsia="en-GB"/>
        </w:rPr>
        <w:t>EUR</w:t>
      </w:r>
      <w:r w:rsidRPr="00D173BC">
        <w:rPr>
          <w:rFonts w:ascii="Consolas" w:hAnsi="Consolas" w:cs="Consolas"/>
          <w:color w:val="0000FF"/>
          <w:sz w:val="20"/>
          <w:highlight w:val="white"/>
          <w:lang w:val="en-US" w:eastAsia="en-GB"/>
        </w:rPr>
        <w:t>"&gt;</w:t>
      </w:r>
      <w:r w:rsidRPr="00D173BC">
        <w:rPr>
          <w:rFonts w:ascii="Consolas" w:hAnsi="Consolas" w:cs="Consolas"/>
          <w:color w:val="000000"/>
          <w:sz w:val="20"/>
          <w:highlight w:val="white"/>
          <w:lang w:val="en-US" w:eastAsia="en-GB"/>
        </w:rPr>
        <w:t>50000</w:t>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AmtWthCcy</w:t>
      </w:r>
      <w:r w:rsidRPr="00D173BC">
        <w:rPr>
          <w:rFonts w:ascii="Consolas" w:hAnsi="Consolas" w:cs="Consolas"/>
          <w:color w:val="0000FF"/>
          <w:sz w:val="20"/>
          <w:highlight w:val="white"/>
          <w:lang w:val="en-US" w:eastAsia="en-GB"/>
        </w:rPr>
        <w:t>&gt;</w:t>
      </w:r>
    </w:p>
    <w:p w14:paraId="2F6A58E6" w14:textId="77777777" w:rsidR="00004954" w:rsidRPr="00D173BC" w:rsidRDefault="00004954" w:rsidP="00004954">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SttlmAmt</w:t>
      </w:r>
      <w:r w:rsidRPr="00D173BC">
        <w:rPr>
          <w:rFonts w:ascii="Consolas" w:hAnsi="Consolas" w:cs="Consolas"/>
          <w:color w:val="0000FF"/>
          <w:sz w:val="20"/>
          <w:highlight w:val="white"/>
          <w:lang w:val="en-US" w:eastAsia="en-GB"/>
        </w:rPr>
        <w:t>&gt;</w:t>
      </w:r>
    </w:p>
    <w:p w14:paraId="1DE13E62" w14:textId="77777777" w:rsidR="00004954" w:rsidRPr="00D173BC" w:rsidRDefault="00004954" w:rsidP="00004954">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SttlmDt</w:t>
      </w:r>
      <w:r w:rsidRPr="00D173BC">
        <w:rPr>
          <w:rFonts w:ascii="Consolas" w:hAnsi="Consolas" w:cs="Consolas"/>
          <w:color w:val="0000FF"/>
          <w:sz w:val="20"/>
          <w:highlight w:val="white"/>
          <w:lang w:val="en-US" w:eastAsia="en-GB"/>
        </w:rPr>
        <w:t>&gt;</w:t>
      </w:r>
    </w:p>
    <w:p w14:paraId="6522EC5F" w14:textId="77777777" w:rsidR="00004954" w:rsidRPr="00D173BC" w:rsidRDefault="00004954" w:rsidP="00004954">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Dt</w:t>
      </w:r>
      <w:r w:rsidRPr="00D173BC">
        <w:rPr>
          <w:rFonts w:ascii="Consolas" w:hAnsi="Consolas" w:cs="Consolas"/>
          <w:color w:val="0000FF"/>
          <w:sz w:val="20"/>
          <w:highlight w:val="white"/>
          <w:lang w:val="en-US" w:eastAsia="en-GB"/>
        </w:rPr>
        <w:t>&gt;</w:t>
      </w:r>
      <w:r w:rsidRPr="00D173BC">
        <w:rPr>
          <w:rFonts w:ascii="Consolas" w:hAnsi="Consolas" w:cs="Consolas"/>
          <w:color w:val="000000"/>
          <w:sz w:val="20"/>
          <w:highlight w:val="white"/>
          <w:lang w:val="en-US" w:eastAsia="en-GB"/>
        </w:rPr>
        <w:t>2015-01-09</w:t>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Dt</w:t>
      </w:r>
      <w:r w:rsidRPr="00D173BC">
        <w:rPr>
          <w:rFonts w:ascii="Consolas" w:hAnsi="Consolas" w:cs="Consolas"/>
          <w:color w:val="0000FF"/>
          <w:sz w:val="20"/>
          <w:highlight w:val="white"/>
          <w:lang w:val="en-US" w:eastAsia="en-GB"/>
        </w:rPr>
        <w:t>&gt;</w:t>
      </w:r>
    </w:p>
    <w:p w14:paraId="07D2F040" w14:textId="77777777" w:rsidR="00004954" w:rsidRPr="00D173BC" w:rsidRDefault="00004954" w:rsidP="00004954">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FF"/>
          <w:sz w:val="20"/>
          <w:highlight w:val="white"/>
          <w:lang w:val="en-US" w:eastAsia="en-GB"/>
        </w:rPr>
        <w:t>&lt;/</w:t>
      </w:r>
      <w:r w:rsidRPr="00D173BC">
        <w:rPr>
          <w:rFonts w:ascii="Consolas" w:hAnsi="Consolas" w:cs="Consolas"/>
          <w:color w:val="800000"/>
          <w:sz w:val="20"/>
          <w:highlight w:val="white"/>
          <w:lang w:val="en-US" w:eastAsia="en-GB"/>
        </w:rPr>
        <w:t>SttlmDt</w:t>
      </w:r>
      <w:r w:rsidRPr="00D173BC">
        <w:rPr>
          <w:rFonts w:ascii="Consolas" w:hAnsi="Consolas" w:cs="Consolas"/>
          <w:color w:val="0000FF"/>
          <w:sz w:val="20"/>
          <w:highlight w:val="white"/>
          <w:lang w:val="en-US" w:eastAsia="en-GB"/>
        </w:rPr>
        <w:t>&gt;</w:t>
      </w:r>
    </w:p>
    <w:p w14:paraId="425784C4"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D173BC">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BalFr</w:t>
      </w:r>
      <w:r w:rsidRPr="00004954">
        <w:rPr>
          <w:rFonts w:ascii="Consolas" w:hAnsi="Consolas" w:cs="Consolas"/>
          <w:color w:val="0000FF"/>
          <w:sz w:val="20"/>
          <w:highlight w:val="white"/>
          <w:lang w:val="en-US" w:eastAsia="en-GB"/>
        </w:rPr>
        <w:t>&gt;</w:t>
      </w:r>
    </w:p>
    <w:p w14:paraId="328D31EA"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Tp</w:t>
      </w:r>
      <w:r w:rsidRPr="00004954">
        <w:rPr>
          <w:rFonts w:ascii="Consolas" w:hAnsi="Consolas" w:cs="Consolas"/>
          <w:color w:val="0000FF"/>
          <w:sz w:val="20"/>
          <w:highlight w:val="white"/>
          <w:lang w:val="en-US" w:eastAsia="en-GB"/>
        </w:rPr>
        <w:t>&gt;</w:t>
      </w:r>
    </w:p>
    <w:p w14:paraId="6DC0A842"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Prtry</w:t>
      </w:r>
      <w:r w:rsidRPr="00004954">
        <w:rPr>
          <w:rFonts w:ascii="Consolas" w:hAnsi="Consolas" w:cs="Consolas"/>
          <w:color w:val="0000FF"/>
          <w:sz w:val="20"/>
          <w:highlight w:val="white"/>
          <w:lang w:val="en-US" w:eastAsia="en-GB"/>
        </w:rPr>
        <w:t>&gt;</w:t>
      </w:r>
    </w:p>
    <w:p w14:paraId="1303EC68"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Id</w:t>
      </w:r>
      <w:r w:rsidRPr="00004954">
        <w:rPr>
          <w:rFonts w:ascii="Consolas" w:hAnsi="Consolas" w:cs="Consolas"/>
          <w:color w:val="0000FF"/>
          <w:sz w:val="20"/>
          <w:highlight w:val="white"/>
          <w:lang w:val="en-US" w:eastAsia="en-GB"/>
        </w:rPr>
        <w:t>&gt;</w:t>
      </w:r>
      <w:r w:rsidRPr="00004954">
        <w:rPr>
          <w:rFonts w:ascii="Consolas" w:hAnsi="Consolas" w:cs="Consolas"/>
          <w:color w:val="000000"/>
          <w:sz w:val="20"/>
          <w:highlight w:val="white"/>
          <w:lang w:val="en-US" w:eastAsia="en-GB"/>
        </w:rPr>
        <w:t>DLVR</w:t>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Id</w:t>
      </w:r>
      <w:r w:rsidRPr="00004954">
        <w:rPr>
          <w:rFonts w:ascii="Consolas" w:hAnsi="Consolas" w:cs="Consolas"/>
          <w:color w:val="0000FF"/>
          <w:sz w:val="20"/>
          <w:highlight w:val="white"/>
          <w:lang w:val="en-US" w:eastAsia="en-GB"/>
        </w:rPr>
        <w:t>&gt;</w:t>
      </w:r>
    </w:p>
    <w:p w14:paraId="18911226"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Issr</w:t>
      </w:r>
      <w:r w:rsidRPr="00004954">
        <w:rPr>
          <w:rFonts w:ascii="Consolas" w:hAnsi="Consolas" w:cs="Consolas"/>
          <w:color w:val="0000FF"/>
          <w:sz w:val="20"/>
          <w:highlight w:val="white"/>
          <w:lang w:val="en-US" w:eastAsia="en-GB"/>
        </w:rPr>
        <w:t>&gt;</w:t>
      </w:r>
      <w:r w:rsidRPr="00004954">
        <w:rPr>
          <w:rFonts w:ascii="Consolas" w:hAnsi="Consolas" w:cs="Consolas"/>
          <w:color w:val="000000"/>
          <w:sz w:val="20"/>
          <w:highlight w:val="white"/>
          <w:lang w:val="en-US" w:eastAsia="en-GB"/>
        </w:rPr>
        <w:t>T2S</w:t>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Issr</w:t>
      </w:r>
      <w:r w:rsidRPr="00004954">
        <w:rPr>
          <w:rFonts w:ascii="Consolas" w:hAnsi="Consolas" w:cs="Consolas"/>
          <w:color w:val="0000FF"/>
          <w:sz w:val="20"/>
          <w:highlight w:val="white"/>
          <w:lang w:val="en-US" w:eastAsia="en-GB"/>
        </w:rPr>
        <w:t>&gt;</w:t>
      </w:r>
    </w:p>
    <w:p w14:paraId="1071F068"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SchmeNm</w:t>
      </w:r>
      <w:r w:rsidRPr="00004954">
        <w:rPr>
          <w:rFonts w:ascii="Consolas" w:hAnsi="Consolas" w:cs="Consolas"/>
          <w:color w:val="0000FF"/>
          <w:sz w:val="20"/>
          <w:highlight w:val="white"/>
          <w:lang w:val="en-US" w:eastAsia="en-GB"/>
        </w:rPr>
        <w:t>&gt;</w:t>
      </w:r>
      <w:r w:rsidRPr="00004954">
        <w:rPr>
          <w:rFonts w:ascii="Consolas" w:hAnsi="Consolas" w:cs="Consolas"/>
          <w:color w:val="000000"/>
          <w:sz w:val="20"/>
          <w:highlight w:val="white"/>
          <w:lang w:val="en-US" w:eastAsia="en-GB"/>
        </w:rPr>
        <w:t>RT</w:t>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SchmeNm</w:t>
      </w:r>
      <w:r w:rsidRPr="00004954">
        <w:rPr>
          <w:rFonts w:ascii="Consolas" w:hAnsi="Consolas" w:cs="Consolas"/>
          <w:color w:val="0000FF"/>
          <w:sz w:val="20"/>
          <w:highlight w:val="white"/>
          <w:lang w:val="en-US" w:eastAsia="en-GB"/>
        </w:rPr>
        <w:t>&gt;</w:t>
      </w:r>
    </w:p>
    <w:p w14:paraId="7E208CE2"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Prtry</w:t>
      </w:r>
      <w:r w:rsidRPr="00004954">
        <w:rPr>
          <w:rFonts w:ascii="Consolas" w:hAnsi="Consolas" w:cs="Consolas"/>
          <w:color w:val="0000FF"/>
          <w:sz w:val="20"/>
          <w:highlight w:val="white"/>
          <w:lang w:val="en-US" w:eastAsia="en-GB"/>
        </w:rPr>
        <w:t>&gt;</w:t>
      </w:r>
    </w:p>
    <w:p w14:paraId="41C9C8C4"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Tp</w:t>
      </w:r>
      <w:r w:rsidRPr="00004954">
        <w:rPr>
          <w:rFonts w:ascii="Consolas" w:hAnsi="Consolas" w:cs="Consolas"/>
          <w:color w:val="0000FF"/>
          <w:sz w:val="20"/>
          <w:highlight w:val="white"/>
          <w:lang w:val="en-US" w:eastAsia="en-GB"/>
        </w:rPr>
        <w:t>&gt;</w:t>
      </w:r>
    </w:p>
    <w:p w14:paraId="7527DB0C"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BalFr</w:t>
      </w:r>
      <w:r w:rsidRPr="00004954">
        <w:rPr>
          <w:rFonts w:ascii="Consolas" w:hAnsi="Consolas" w:cs="Consolas"/>
          <w:color w:val="0000FF"/>
          <w:sz w:val="20"/>
          <w:highlight w:val="white"/>
          <w:lang w:val="en-US" w:eastAsia="en-GB"/>
        </w:rPr>
        <w:t>&gt;</w:t>
      </w:r>
    </w:p>
    <w:p w14:paraId="150B3F04"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BalTo</w:t>
      </w:r>
      <w:r w:rsidRPr="00004954">
        <w:rPr>
          <w:rFonts w:ascii="Consolas" w:hAnsi="Consolas" w:cs="Consolas"/>
          <w:color w:val="0000FF"/>
          <w:sz w:val="20"/>
          <w:highlight w:val="white"/>
          <w:lang w:val="en-US" w:eastAsia="en-GB"/>
        </w:rPr>
        <w:t>&gt;</w:t>
      </w:r>
    </w:p>
    <w:p w14:paraId="6B7D4668"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Tp</w:t>
      </w:r>
      <w:r w:rsidRPr="00004954">
        <w:rPr>
          <w:rFonts w:ascii="Consolas" w:hAnsi="Consolas" w:cs="Consolas"/>
          <w:color w:val="0000FF"/>
          <w:sz w:val="20"/>
          <w:highlight w:val="white"/>
          <w:lang w:val="en-US" w:eastAsia="en-GB"/>
        </w:rPr>
        <w:t>&gt;</w:t>
      </w:r>
    </w:p>
    <w:p w14:paraId="4002E856"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Prtry</w:t>
      </w:r>
      <w:r w:rsidRPr="00004954">
        <w:rPr>
          <w:rFonts w:ascii="Consolas" w:hAnsi="Consolas" w:cs="Consolas"/>
          <w:color w:val="0000FF"/>
          <w:sz w:val="20"/>
          <w:highlight w:val="white"/>
          <w:lang w:val="en-US" w:eastAsia="en-GB"/>
        </w:rPr>
        <w:t>&gt;</w:t>
      </w:r>
    </w:p>
    <w:p w14:paraId="4A97FC17"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Id</w:t>
      </w:r>
      <w:r w:rsidRPr="00004954">
        <w:rPr>
          <w:rFonts w:ascii="Consolas" w:hAnsi="Consolas" w:cs="Consolas"/>
          <w:color w:val="0000FF"/>
          <w:sz w:val="20"/>
          <w:highlight w:val="white"/>
          <w:lang w:val="en-US" w:eastAsia="en-GB"/>
        </w:rPr>
        <w:t>&gt;</w:t>
      </w:r>
      <w:r w:rsidRPr="00004954">
        <w:rPr>
          <w:rFonts w:ascii="Consolas" w:hAnsi="Consolas" w:cs="Consolas"/>
          <w:color w:val="000000"/>
          <w:sz w:val="20"/>
          <w:highlight w:val="white"/>
          <w:lang w:val="en-US" w:eastAsia="en-GB"/>
        </w:rPr>
        <w:t>BLKA</w:t>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Id</w:t>
      </w:r>
      <w:r w:rsidRPr="00004954">
        <w:rPr>
          <w:rFonts w:ascii="Consolas" w:hAnsi="Consolas" w:cs="Consolas"/>
          <w:color w:val="0000FF"/>
          <w:sz w:val="20"/>
          <w:highlight w:val="white"/>
          <w:lang w:val="en-US" w:eastAsia="en-GB"/>
        </w:rPr>
        <w:t>&gt;</w:t>
      </w:r>
    </w:p>
    <w:p w14:paraId="43AED7D2"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Issr</w:t>
      </w:r>
      <w:r w:rsidRPr="00004954">
        <w:rPr>
          <w:rFonts w:ascii="Consolas" w:hAnsi="Consolas" w:cs="Consolas"/>
          <w:color w:val="0000FF"/>
          <w:sz w:val="20"/>
          <w:highlight w:val="white"/>
          <w:lang w:val="en-US" w:eastAsia="en-GB"/>
        </w:rPr>
        <w:t>&gt;</w:t>
      </w:r>
      <w:r w:rsidRPr="00004954">
        <w:rPr>
          <w:rFonts w:ascii="Consolas" w:hAnsi="Consolas" w:cs="Consolas"/>
          <w:color w:val="000000"/>
          <w:sz w:val="20"/>
          <w:highlight w:val="white"/>
          <w:lang w:val="en-US" w:eastAsia="en-GB"/>
        </w:rPr>
        <w:t>T2S</w:t>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Issr</w:t>
      </w:r>
      <w:r w:rsidRPr="00004954">
        <w:rPr>
          <w:rFonts w:ascii="Consolas" w:hAnsi="Consolas" w:cs="Consolas"/>
          <w:color w:val="0000FF"/>
          <w:sz w:val="20"/>
          <w:highlight w:val="white"/>
          <w:lang w:val="en-US" w:eastAsia="en-GB"/>
        </w:rPr>
        <w:t>&gt;</w:t>
      </w:r>
    </w:p>
    <w:p w14:paraId="259A687C"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SchmeNm</w:t>
      </w:r>
      <w:r w:rsidRPr="00004954">
        <w:rPr>
          <w:rFonts w:ascii="Consolas" w:hAnsi="Consolas" w:cs="Consolas"/>
          <w:color w:val="0000FF"/>
          <w:sz w:val="20"/>
          <w:highlight w:val="white"/>
          <w:lang w:val="en-US" w:eastAsia="en-GB"/>
        </w:rPr>
        <w:t>&gt;</w:t>
      </w:r>
      <w:r w:rsidRPr="00004954">
        <w:rPr>
          <w:rFonts w:ascii="Consolas" w:hAnsi="Consolas" w:cs="Consolas"/>
          <w:color w:val="000000"/>
          <w:sz w:val="20"/>
          <w:highlight w:val="white"/>
          <w:lang w:val="en-US" w:eastAsia="en-GB"/>
        </w:rPr>
        <w:t>RT</w:t>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SchmeNm</w:t>
      </w:r>
      <w:r w:rsidRPr="00004954">
        <w:rPr>
          <w:rFonts w:ascii="Consolas" w:hAnsi="Consolas" w:cs="Consolas"/>
          <w:color w:val="0000FF"/>
          <w:sz w:val="20"/>
          <w:highlight w:val="white"/>
          <w:lang w:val="en-US" w:eastAsia="en-GB"/>
        </w:rPr>
        <w:t>&gt;</w:t>
      </w:r>
    </w:p>
    <w:p w14:paraId="2FA724AE"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Prtry</w:t>
      </w:r>
      <w:r w:rsidRPr="00004954">
        <w:rPr>
          <w:rFonts w:ascii="Consolas" w:hAnsi="Consolas" w:cs="Consolas"/>
          <w:color w:val="0000FF"/>
          <w:sz w:val="20"/>
          <w:highlight w:val="white"/>
          <w:lang w:val="en-US" w:eastAsia="en-GB"/>
        </w:rPr>
        <w:t>&gt;</w:t>
      </w:r>
    </w:p>
    <w:p w14:paraId="3A36F390"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Tp</w:t>
      </w:r>
      <w:r w:rsidRPr="00004954">
        <w:rPr>
          <w:rFonts w:ascii="Consolas" w:hAnsi="Consolas" w:cs="Consolas"/>
          <w:color w:val="0000FF"/>
          <w:sz w:val="20"/>
          <w:highlight w:val="white"/>
          <w:lang w:val="en-US" w:eastAsia="en-GB"/>
        </w:rPr>
        <w:t>&gt;</w:t>
      </w:r>
    </w:p>
    <w:p w14:paraId="692AB8AC"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lastRenderedPageBreak/>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BalTo</w:t>
      </w:r>
      <w:r w:rsidRPr="00004954">
        <w:rPr>
          <w:rFonts w:ascii="Consolas" w:hAnsi="Consolas" w:cs="Consolas"/>
          <w:color w:val="0000FF"/>
          <w:sz w:val="20"/>
          <w:highlight w:val="white"/>
          <w:lang w:val="en-US" w:eastAsia="en-GB"/>
        </w:rPr>
        <w:t>&gt;</w:t>
      </w:r>
    </w:p>
    <w:p w14:paraId="26FB84C3"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Prty</w:t>
      </w:r>
      <w:r w:rsidRPr="00004954">
        <w:rPr>
          <w:rFonts w:ascii="Consolas" w:hAnsi="Consolas" w:cs="Consolas"/>
          <w:color w:val="0000FF"/>
          <w:sz w:val="20"/>
          <w:highlight w:val="white"/>
          <w:lang w:val="en-US" w:eastAsia="en-GB"/>
        </w:rPr>
        <w:t>&gt;</w:t>
      </w:r>
    </w:p>
    <w:p w14:paraId="1A21045C"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Nmrc</w:t>
      </w:r>
      <w:r w:rsidRPr="00004954">
        <w:rPr>
          <w:rFonts w:ascii="Consolas" w:hAnsi="Consolas" w:cs="Consolas"/>
          <w:color w:val="0000FF"/>
          <w:sz w:val="20"/>
          <w:highlight w:val="white"/>
          <w:lang w:val="en-US" w:eastAsia="en-GB"/>
        </w:rPr>
        <w:t>&gt;</w:t>
      </w:r>
      <w:r w:rsidRPr="00004954">
        <w:rPr>
          <w:rFonts w:ascii="Consolas" w:hAnsi="Consolas" w:cs="Consolas"/>
          <w:color w:val="000000"/>
          <w:sz w:val="20"/>
          <w:highlight w:val="white"/>
          <w:lang w:val="en-US" w:eastAsia="en-GB"/>
        </w:rPr>
        <w:t>0004</w:t>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Nmrc</w:t>
      </w:r>
      <w:r w:rsidRPr="00004954">
        <w:rPr>
          <w:rFonts w:ascii="Consolas" w:hAnsi="Consolas" w:cs="Consolas"/>
          <w:color w:val="0000FF"/>
          <w:sz w:val="20"/>
          <w:highlight w:val="white"/>
          <w:lang w:val="en-US" w:eastAsia="en-GB"/>
        </w:rPr>
        <w:t>&gt;</w:t>
      </w:r>
    </w:p>
    <w:p w14:paraId="7FB0F6E3" w14:textId="77777777" w:rsidR="00004954" w:rsidRPr="00004954" w:rsidRDefault="00004954" w:rsidP="00004954">
      <w:pPr>
        <w:autoSpaceDE w:val="0"/>
        <w:autoSpaceDN w:val="0"/>
        <w:adjustRightInd w:val="0"/>
        <w:spacing w:before="0"/>
        <w:rPr>
          <w:rFonts w:ascii="Consolas" w:hAnsi="Consolas" w:cs="Consolas"/>
          <w:color w:val="000000"/>
          <w:sz w:val="20"/>
          <w:highlight w:val="white"/>
          <w:lang w:val="en-U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sidRPr="00004954">
        <w:rPr>
          <w:rFonts w:ascii="Consolas" w:hAnsi="Consolas" w:cs="Consolas"/>
          <w:color w:val="0000FF"/>
          <w:sz w:val="20"/>
          <w:highlight w:val="white"/>
          <w:lang w:val="en-US" w:eastAsia="en-GB"/>
        </w:rPr>
        <w:t>&lt;/</w:t>
      </w:r>
      <w:r w:rsidRPr="00004954">
        <w:rPr>
          <w:rFonts w:ascii="Consolas" w:hAnsi="Consolas" w:cs="Consolas"/>
          <w:color w:val="800000"/>
          <w:sz w:val="20"/>
          <w:highlight w:val="white"/>
          <w:lang w:val="en-US" w:eastAsia="en-GB"/>
        </w:rPr>
        <w:t>Prty</w:t>
      </w:r>
      <w:r w:rsidRPr="00004954">
        <w:rPr>
          <w:rFonts w:ascii="Consolas" w:hAnsi="Consolas" w:cs="Consolas"/>
          <w:color w:val="0000FF"/>
          <w:sz w:val="20"/>
          <w:highlight w:val="white"/>
          <w:lang w:val="en-US" w:eastAsia="en-GB"/>
        </w:rPr>
        <w:t>&gt;</w:t>
      </w:r>
    </w:p>
    <w:p w14:paraId="42FC6EE1" w14:textId="77777777" w:rsidR="00004954" w:rsidRDefault="00004954" w:rsidP="00004954">
      <w:pPr>
        <w:autoSpaceDE w:val="0"/>
        <w:autoSpaceDN w:val="0"/>
        <w:adjustRightInd w:val="0"/>
        <w:spacing w:before="0"/>
        <w:rPr>
          <w:rFonts w:ascii="Consolas" w:hAnsi="Consolas" w:cs="Consolas"/>
          <w:color w:val="000000"/>
          <w:sz w:val="20"/>
          <w:highlight w:val="white"/>
          <w:lang w:val="es-ES" w:eastAsia="en-GB"/>
        </w:rPr>
      </w:pPr>
      <w:r w:rsidRPr="00004954">
        <w:rPr>
          <w:rFonts w:ascii="Consolas" w:hAnsi="Consolas" w:cs="Consolas"/>
          <w:color w:val="000000"/>
          <w:sz w:val="20"/>
          <w:highlight w:val="white"/>
          <w:lang w:val="en-US" w:eastAsia="en-GB"/>
        </w:rPr>
        <w:tab/>
      </w:r>
      <w:r w:rsidRPr="00004954">
        <w:rPr>
          <w:rFonts w:ascii="Consolas" w:hAnsi="Consolas" w:cs="Consolas"/>
          <w:color w:val="000000"/>
          <w:sz w:val="20"/>
          <w:highlight w:val="white"/>
          <w:lang w:val="en-US" w:eastAsia="en-GB"/>
        </w:rPr>
        <w:tab/>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UndrlygIntraBal</w:t>
      </w:r>
      <w:r>
        <w:rPr>
          <w:rFonts w:ascii="Consolas" w:hAnsi="Consolas" w:cs="Consolas"/>
          <w:color w:val="0000FF"/>
          <w:sz w:val="20"/>
          <w:highlight w:val="white"/>
          <w:lang w:val="es-ES" w:eastAsia="en-GB"/>
        </w:rPr>
        <w:t>&gt;</w:t>
      </w:r>
    </w:p>
    <w:p w14:paraId="693696DC" w14:textId="77777777" w:rsidR="00004954" w:rsidRDefault="00004954" w:rsidP="00004954">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00"/>
          <w:sz w:val="20"/>
          <w:highlight w:val="white"/>
          <w:lang w:val="es-ES" w:eastAsia="en-GB"/>
        </w:rPr>
        <w:tab/>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IntraBalMvmntModReq</w:t>
      </w:r>
      <w:r>
        <w:rPr>
          <w:rFonts w:ascii="Consolas" w:hAnsi="Consolas" w:cs="Consolas"/>
          <w:color w:val="0000FF"/>
          <w:sz w:val="20"/>
          <w:highlight w:val="white"/>
          <w:lang w:val="es-ES" w:eastAsia="en-GB"/>
        </w:rPr>
        <w:t>&gt;</w:t>
      </w:r>
    </w:p>
    <w:p w14:paraId="3E2A92FE" w14:textId="6E46700D" w:rsidR="001037A8" w:rsidRPr="007524B6" w:rsidRDefault="00004954" w:rsidP="00004954">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Document</w:t>
      </w:r>
      <w:r>
        <w:rPr>
          <w:rFonts w:ascii="Consolas" w:hAnsi="Consolas" w:cs="Consolas"/>
          <w:color w:val="0000FF"/>
          <w:sz w:val="20"/>
          <w:highlight w:val="white"/>
          <w:lang w:val="es-ES" w:eastAsia="en-GB"/>
        </w:rPr>
        <w:t>&gt;</w:t>
      </w:r>
    </w:p>
    <w:p w14:paraId="6737B2E6" w14:textId="77777777" w:rsidR="007524B6" w:rsidRDefault="007524B6" w:rsidP="007524B6">
      <w:pPr>
        <w:autoSpaceDE w:val="0"/>
        <w:autoSpaceDN w:val="0"/>
        <w:adjustRightInd w:val="0"/>
        <w:spacing w:before="0"/>
        <w:rPr>
          <w:rFonts w:ascii="Consolas" w:hAnsi="Consolas" w:cs="Consolas"/>
          <w:color w:val="000000"/>
          <w:sz w:val="20"/>
          <w:highlight w:val="white"/>
          <w:lang w:val="es-ES" w:eastAsia="en-GB"/>
        </w:rPr>
      </w:pPr>
    </w:p>
    <w:p w14:paraId="0445EEBF" w14:textId="1989E1A2" w:rsidR="00444EEB" w:rsidRDefault="00444EEB" w:rsidP="00444EEB">
      <w:pPr>
        <w:pStyle w:val="Heading2"/>
      </w:pPr>
      <w:bookmarkStart w:id="71" w:name="_Toc45632988"/>
      <w:r w:rsidRPr="00592C9A">
        <w:t xml:space="preserve">Intra-balance Movement </w:t>
      </w:r>
      <w:r>
        <w:t>Modification Request</w:t>
      </w:r>
      <w:r w:rsidRPr="00592C9A">
        <w:t xml:space="preserve"> </w:t>
      </w:r>
      <w:r w:rsidR="004874B4">
        <w:t>Status Advice - camt.073</w:t>
      </w:r>
      <w:r>
        <w:t>.001.</w:t>
      </w:r>
      <w:r w:rsidR="0047639E">
        <w:t>XX</w:t>
      </w:r>
      <w:bookmarkEnd w:id="71"/>
    </w:p>
    <w:p w14:paraId="09E4B7C8" w14:textId="77777777" w:rsidR="00444EEB" w:rsidRPr="00A2217F" w:rsidRDefault="00444EEB" w:rsidP="00444EEB">
      <w:pPr>
        <w:pStyle w:val="StyleBlockLabelLeft0"/>
        <w:jc w:val="both"/>
        <w:rPr>
          <w:rFonts w:cs="Arial"/>
          <w:bCs w:val="0"/>
        </w:rPr>
      </w:pPr>
      <w:r w:rsidRPr="00A2217F">
        <w:rPr>
          <w:rFonts w:cs="Arial"/>
          <w:bCs w:val="0"/>
        </w:rPr>
        <w:t>Description</w:t>
      </w:r>
    </w:p>
    <w:p w14:paraId="177555B2" w14:textId="479B4B60" w:rsidR="004874B4" w:rsidRDefault="004874B4" w:rsidP="004874B4">
      <w:pPr>
        <w:pStyle w:val="StyleBlockLabelLeft0"/>
        <w:jc w:val="both"/>
        <w:rPr>
          <w:rFonts w:eastAsia="Times" w:cs="Arial"/>
          <w:b w:val="0"/>
          <w:bCs w:val="0"/>
          <w:snapToGrid/>
        </w:rPr>
      </w:pPr>
      <w:r w:rsidRPr="004874B4">
        <w:rPr>
          <w:rFonts w:eastAsia="Times" w:cs="Arial"/>
          <w:b w:val="0"/>
          <w:bCs w:val="0"/>
          <w:snapToGrid/>
        </w:rPr>
        <w:t>In this example, an accepted status advice as a response to the</w:t>
      </w:r>
      <w:r>
        <w:rPr>
          <w:rFonts w:eastAsia="Times" w:cs="Arial"/>
          <w:b w:val="0"/>
          <w:bCs w:val="0"/>
          <w:snapToGrid/>
        </w:rPr>
        <w:t xml:space="preserve"> Amendment Instruction of a Set</w:t>
      </w:r>
      <w:r w:rsidRPr="004874B4">
        <w:rPr>
          <w:rFonts w:eastAsia="Times" w:cs="Arial"/>
          <w:b w:val="0"/>
          <w:bCs w:val="0"/>
          <w:snapToGrid/>
        </w:rPr>
        <w:t>tlement Restriction on Cash sent by Party A</w:t>
      </w:r>
      <w:r>
        <w:rPr>
          <w:rFonts w:eastAsia="Times" w:cs="Arial"/>
          <w:b w:val="0"/>
          <w:bCs w:val="0"/>
          <w:snapToGrid/>
        </w:rPr>
        <w:t xml:space="preserve"> is presented</w:t>
      </w:r>
      <w:r w:rsidRPr="004874B4">
        <w:rPr>
          <w:rFonts w:eastAsia="Times" w:cs="Arial"/>
          <w:b w:val="0"/>
          <w:bCs w:val="0"/>
          <w:snapToGrid/>
        </w:rPr>
        <w:t>.</w:t>
      </w:r>
    </w:p>
    <w:p w14:paraId="494F736B" w14:textId="77777777" w:rsidR="004874B4" w:rsidRDefault="004874B4" w:rsidP="004874B4">
      <w:pPr>
        <w:pStyle w:val="StyleBlockLabelLeft0"/>
        <w:jc w:val="both"/>
        <w:rPr>
          <w:rFonts w:eastAsia="Times" w:cs="Arial"/>
          <w:b w:val="0"/>
          <w:bCs w:val="0"/>
          <w:snapToGrid/>
        </w:rPr>
      </w:pPr>
    </w:p>
    <w:p w14:paraId="79EE1C52" w14:textId="0B6553E0" w:rsidR="00444EEB" w:rsidRPr="006D251A" w:rsidRDefault="00444EEB" w:rsidP="004874B4">
      <w:pPr>
        <w:pStyle w:val="StyleBlockLabelLeft0"/>
        <w:jc w:val="both"/>
        <w:rPr>
          <w:rFonts w:cs="Arial"/>
          <w:bCs w:val="0"/>
          <w:lang w:val="fr-FR"/>
        </w:rPr>
      </w:pPr>
      <w:r w:rsidRPr="006D251A">
        <w:rPr>
          <w:rFonts w:cs="Arial"/>
          <w:bCs w:val="0"/>
          <w:lang w:val="fr-FR"/>
        </w:rPr>
        <w:t>Message instance</w:t>
      </w:r>
    </w:p>
    <w:p w14:paraId="3EC161B0" w14:textId="77777777" w:rsidR="00444EEB" w:rsidRPr="006D251A" w:rsidRDefault="00444EEB" w:rsidP="00444EEB">
      <w:pPr>
        <w:pStyle w:val="StyleBlockLabelLeft0"/>
        <w:jc w:val="both"/>
        <w:rPr>
          <w:rFonts w:cs="Arial"/>
          <w:bCs w:val="0"/>
          <w:lang w:val="fr-FR"/>
        </w:rPr>
      </w:pPr>
    </w:p>
    <w:p w14:paraId="6092C1C2" w14:textId="5900670E" w:rsidR="004874B4" w:rsidRPr="006D251A" w:rsidRDefault="004874B4" w:rsidP="004874B4">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Document</w:t>
      </w:r>
      <w:r w:rsidRPr="006D251A">
        <w:rPr>
          <w:rFonts w:ascii="Consolas" w:hAnsi="Consolas" w:cs="Consolas"/>
          <w:color w:val="0000FF"/>
          <w:sz w:val="20"/>
          <w:highlight w:val="white"/>
          <w:lang w:val="fr-FR" w:eastAsia="en-GB"/>
        </w:rPr>
        <w:t>&gt;</w:t>
      </w:r>
    </w:p>
    <w:p w14:paraId="79201201" w14:textId="77777777" w:rsidR="004874B4" w:rsidRPr="006D251A" w:rsidRDefault="004874B4" w:rsidP="004874B4">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IntraBalMvmntModReqStsAdvc</w:t>
      </w:r>
      <w:r w:rsidRPr="006D251A">
        <w:rPr>
          <w:rFonts w:ascii="Consolas" w:hAnsi="Consolas" w:cs="Consolas"/>
          <w:color w:val="0000FF"/>
          <w:sz w:val="20"/>
          <w:highlight w:val="white"/>
          <w:lang w:val="fr-FR" w:eastAsia="en-GB"/>
        </w:rPr>
        <w:t>&gt;</w:t>
      </w:r>
    </w:p>
    <w:p w14:paraId="5E5FAB18" w14:textId="77777777" w:rsidR="004874B4" w:rsidRPr="006D251A" w:rsidRDefault="004874B4" w:rsidP="004874B4">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Id</w:t>
      </w:r>
      <w:r w:rsidRPr="006D251A">
        <w:rPr>
          <w:rFonts w:ascii="Consolas" w:hAnsi="Consolas" w:cs="Consolas"/>
          <w:color w:val="0000FF"/>
          <w:sz w:val="20"/>
          <w:highlight w:val="white"/>
          <w:lang w:val="fr-FR" w:eastAsia="en-GB"/>
        </w:rPr>
        <w:t>&gt;</w:t>
      </w:r>
    </w:p>
    <w:p w14:paraId="1733A5F1"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Id</w:t>
      </w:r>
      <w:r w:rsidRPr="004874B4">
        <w:rPr>
          <w:rFonts w:ascii="Consolas" w:hAnsi="Consolas" w:cs="Consolas"/>
          <w:color w:val="0000FF"/>
          <w:sz w:val="20"/>
          <w:highlight w:val="white"/>
          <w:lang w:val="en-US" w:eastAsia="en-GB"/>
        </w:rPr>
        <w:t>&gt;</w:t>
      </w:r>
      <w:r w:rsidRPr="004874B4">
        <w:rPr>
          <w:rFonts w:ascii="Consolas" w:hAnsi="Consolas" w:cs="Consolas"/>
          <w:color w:val="000000"/>
          <w:sz w:val="20"/>
          <w:highlight w:val="white"/>
          <w:lang w:val="en-US" w:eastAsia="en-GB"/>
        </w:rPr>
        <w:t>NONREF</w:t>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Id</w:t>
      </w:r>
      <w:r w:rsidRPr="004874B4">
        <w:rPr>
          <w:rFonts w:ascii="Consolas" w:hAnsi="Consolas" w:cs="Consolas"/>
          <w:color w:val="0000FF"/>
          <w:sz w:val="20"/>
          <w:highlight w:val="white"/>
          <w:lang w:val="en-US" w:eastAsia="en-GB"/>
        </w:rPr>
        <w:t>&gt;</w:t>
      </w:r>
    </w:p>
    <w:p w14:paraId="3371C972"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Id</w:t>
      </w:r>
      <w:r w:rsidRPr="004874B4">
        <w:rPr>
          <w:rFonts w:ascii="Consolas" w:hAnsi="Consolas" w:cs="Consolas"/>
          <w:color w:val="0000FF"/>
          <w:sz w:val="20"/>
          <w:highlight w:val="white"/>
          <w:lang w:val="en-US" w:eastAsia="en-GB"/>
        </w:rPr>
        <w:t>&gt;</w:t>
      </w:r>
    </w:p>
    <w:p w14:paraId="2F49EB6A"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ReqRef</w:t>
      </w:r>
      <w:r w:rsidRPr="004874B4">
        <w:rPr>
          <w:rFonts w:ascii="Consolas" w:hAnsi="Consolas" w:cs="Consolas"/>
          <w:color w:val="0000FF"/>
          <w:sz w:val="20"/>
          <w:highlight w:val="white"/>
          <w:lang w:val="en-US" w:eastAsia="en-GB"/>
        </w:rPr>
        <w:t>&gt;</w:t>
      </w:r>
    </w:p>
    <w:p w14:paraId="41D9028C"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Id</w:t>
      </w:r>
      <w:r w:rsidRPr="004874B4">
        <w:rPr>
          <w:rFonts w:ascii="Consolas" w:hAnsi="Consolas" w:cs="Consolas"/>
          <w:color w:val="0000FF"/>
          <w:sz w:val="20"/>
          <w:highlight w:val="white"/>
          <w:lang w:val="en-US" w:eastAsia="en-GB"/>
        </w:rPr>
        <w:t>&gt;</w:t>
      </w:r>
      <w:r w:rsidRPr="004874B4">
        <w:rPr>
          <w:rFonts w:ascii="Consolas" w:hAnsi="Consolas" w:cs="Consolas"/>
          <w:color w:val="000000"/>
          <w:sz w:val="20"/>
          <w:highlight w:val="white"/>
          <w:lang w:val="en-US" w:eastAsia="en-GB"/>
        </w:rPr>
        <w:t>DOC1234</w:t>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Id</w:t>
      </w:r>
      <w:r w:rsidRPr="004874B4">
        <w:rPr>
          <w:rFonts w:ascii="Consolas" w:hAnsi="Consolas" w:cs="Consolas"/>
          <w:color w:val="0000FF"/>
          <w:sz w:val="20"/>
          <w:highlight w:val="white"/>
          <w:lang w:val="en-US" w:eastAsia="en-GB"/>
        </w:rPr>
        <w:t>&gt;</w:t>
      </w:r>
    </w:p>
    <w:p w14:paraId="3D4381D0"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ReqRef</w:t>
      </w:r>
      <w:r w:rsidRPr="004874B4">
        <w:rPr>
          <w:rFonts w:ascii="Consolas" w:hAnsi="Consolas" w:cs="Consolas"/>
          <w:color w:val="0000FF"/>
          <w:sz w:val="20"/>
          <w:highlight w:val="white"/>
          <w:lang w:val="en-US" w:eastAsia="en-GB"/>
        </w:rPr>
        <w:t>&gt;</w:t>
      </w:r>
    </w:p>
    <w:p w14:paraId="61D7D0F1"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CshAcct</w:t>
      </w:r>
      <w:r w:rsidRPr="004874B4">
        <w:rPr>
          <w:rFonts w:ascii="Consolas" w:hAnsi="Consolas" w:cs="Consolas"/>
          <w:color w:val="0000FF"/>
          <w:sz w:val="20"/>
          <w:highlight w:val="white"/>
          <w:lang w:val="en-US" w:eastAsia="en-GB"/>
        </w:rPr>
        <w:t>&gt;</w:t>
      </w:r>
    </w:p>
    <w:p w14:paraId="2F779939"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Id</w:t>
      </w:r>
      <w:r w:rsidRPr="004874B4">
        <w:rPr>
          <w:rFonts w:ascii="Consolas" w:hAnsi="Consolas" w:cs="Consolas"/>
          <w:color w:val="0000FF"/>
          <w:sz w:val="20"/>
          <w:highlight w:val="white"/>
          <w:lang w:val="en-US" w:eastAsia="en-GB"/>
        </w:rPr>
        <w:t>&gt;</w:t>
      </w:r>
    </w:p>
    <w:p w14:paraId="1A3DFA39"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Othr</w:t>
      </w:r>
      <w:r w:rsidRPr="004874B4">
        <w:rPr>
          <w:rFonts w:ascii="Consolas" w:hAnsi="Consolas" w:cs="Consolas"/>
          <w:color w:val="0000FF"/>
          <w:sz w:val="20"/>
          <w:highlight w:val="white"/>
          <w:lang w:val="en-US" w:eastAsia="en-GB"/>
        </w:rPr>
        <w:t>&gt;</w:t>
      </w:r>
    </w:p>
    <w:p w14:paraId="56B5205E"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Id</w:t>
      </w:r>
      <w:r w:rsidRPr="004874B4">
        <w:rPr>
          <w:rFonts w:ascii="Consolas" w:hAnsi="Consolas" w:cs="Consolas"/>
          <w:color w:val="0000FF"/>
          <w:sz w:val="20"/>
          <w:highlight w:val="white"/>
          <w:lang w:val="en-US" w:eastAsia="en-GB"/>
        </w:rPr>
        <w:t>&gt;</w:t>
      </w:r>
      <w:r w:rsidRPr="004874B4">
        <w:rPr>
          <w:rFonts w:ascii="Consolas" w:hAnsi="Consolas" w:cs="Consolas"/>
          <w:color w:val="000000"/>
          <w:sz w:val="20"/>
          <w:highlight w:val="white"/>
          <w:lang w:val="en-US" w:eastAsia="en-GB"/>
        </w:rPr>
        <w:t>1000000123</w:t>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Id</w:t>
      </w:r>
      <w:r w:rsidRPr="004874B4">
        <w:rPr>
          <w:rFonts w:ascii="Consolas" w:hAnsi="Consolas" w:cs="Consolas"/>
          <w:color w:val="0000FF"/>
          <w:sz w:val="20"/>
          <w:highlight w:val="white"/>
          <w:lang w:val="en-US" w:eastAsia="en-GB"/>
        </w:rPr>
        <w:t>&gt;</w:t>
      </w:r>
    </w:p>
    <w:p w14:paraId="7DA790CF"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Othr</w:t>
      </w:r>
      <w:r w:rsidRPr="004874B4">
        <w:rPr>
          <w:rFonts w:ascii="Consolas" w:hAnsi="Consolas" w:cs="Consolas"/>
          <w:color w:val="0000FF"/>
          <w:sz w:val="20"/>
          <w:highlight w:val="white"/>
          <w:lang w:val="en-US" w:eastAsia="en-GB"/>
        </w:rPr>
        <w:t>&gt;</w:t>
      </w:r>
    </w:p>
    <w:p w14:paraId="206B4D29"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Id</w:t>
      </w:r>
      <w:r w:rsidRPr="004874B4">
        <w:rPr>
          <w:rFonts w:ascii="Consolas" w:hAnsi="Consolas" w:cs="Consolas"/>
          <w:color w:val="0000FF"/>
          <w:sz w:val="20"/>
          <w:highlight w:val="white"/>
          <w:lang w:val="en-US" w:eastAsia="en-GB"/>
        </w:rPr>
        <w:t>&gt;</w:t>
      </w:r>
    </w:p>
    <w:p w14:paraId="4F7BF064"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Ownr</w:t>
      </w:r>
      <w:r w:rsidRPr="004874B4">
        <w:rPr>
          <w:rFonts w:ascii="Consolas" w:hAnsi="Consolas" w:cs="Consolas"/>
          <w:color w:val="0000FF"/>
          <w:sz w:val="20"/>
          <w:highlight w:val="white"/>
          <w:lang w:val="en-US" w:eastAsia="en-GB"/>
        </w:rPr>
        <w:t>&gt;</w:t>
      </w:r>
    </w:p>
    <w:p w14:paraId="60C205A4"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Id</w:t>
      </w:r>
      <w:r w:rsidRPr="004874B4">
        <w:rPr>
          <w:rFonts w:ascii="Consolas" w:hAnsi="Consolas" w:cs="Consolas"/>
          <w:color w:val="0000FF"/>
          <w:sz w:val="20"/>
          <w:highlight w:val="white"/>
          <w:lang w:val="en-US" w:eastAsia="en-GB"/>
        </w:rPr>
        <w:t>&gt;</w:t>
      </w:r>
    </w:p>
    <w:p w14:paraId="0E5F5234"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OrgId</w:t>
      </w:r>
      <w:r w:rsidRPr="004874B4">
        <w:rPr>
          <w:rFonts w:ascii="Consolas" w:hAnsi="Consolas" w:cs="Consolas"/>
          <w:color w:val="0000FF"/>
          <w:sz w:val="20"/>
          <w:highlight w:val="white"/>
          <w:lang w:val="en-US" w:eastAsia="en-GB"/>
        </w:rPr>
        <w:t>&gt;</w:t>
      </w:r>
    </w:p>
    <w:p w14:paraId="79E13E66"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AnyBIC</w:t>
      </w:r>
      <w:r w:rsidRPr="004874B4">
        <w:rPr>
          <w:rFonts w:ascii="Consolas" w:hAnsi="Consolas" w:cs="Consolas"/>
          <w:color w:val="0000FF"/>
          <w:sz w:val="20"/>
          <w:highlight w:val="white"/>
          <w:lang w:val="en-US" w:eastAsia="en-GB"/>
        </w:rPr>
        <w:t>&gt;</w:t>
      </w:r>
      <w:r w:rsidRPr="004874B4">
        <w:rPr>
          <w:rFonts w:ascii="Consolas" w:hAnsi="Consolas" w:cs="Consolas"/>
          <w:color w:val="000000"/>
          <w:sz w:val="20"/>
          <w:highlight w:val="white"/>
          <w:lang w:val="en-US" w:eastAsia="en-GB"/>
        </w:rPr>
        <w:t>PRTYABICXXX</w:t>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AnyBIC</w:t>
      </w:r>
      <w:r w:rsidRPr="004874B4">
        <w:rPr>
          <w:rFonts w:ascii="Consolas" w:hAnsi="Consolas" w:cs="Consolas"/>
          <w:color w:val="0000FF"/>
          <w:sz w:val="20"/>
          <w:highlight w:val="white"/>
          <w:lang w:val="en-US" w:eastAsia="en-GB"/>
        </w:rPr>
        <w:t>&gt;</w:t>
      </w:r>
    </w:p>
    <w:p w14:paraId="5123C105"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OrgId</w:t>
      </w:r>
      <w:r w:rsidRPr="004874B4">
        <w:rPr>
          <w:rFonts w:ascii="Consolas" w:hAnsi="Consolas" w:cs="Consolas"/>
          <w:color w:val="0000FF"/>
          <w:sz w:val="20"/>
          <w:highlight w:val="white"/>
          <w:lang w:val="en-US" w:eastAsia="en-GB"/>
        </w:rPr>
        <w:t>&gt;</w:t>
      </w:r>
    </w:p>
    <w:p w14:paraId="63B0C14B"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Id</w:t>
      </w:r>
      <w:r w:rsidRPr="004874B4">
        <w:rPr>
          <w:rFonts w:ascii="Consolas" w:hAnsi="Consolas" w:cs="Consolas"/>
          <w:color w:val="0000FF"/>
          <w:sz w:val="20"/>
          <w:highlight w:val="white"/>
          <w:lang w:val="en-US" w:eastAsia="en-GB"/>
        </w:rPr>
        <w:t>&gt;</w:t>
      </w:r>
    </w:p>
    <w:p w14:paraId="0EF44A58"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Ownr</w:t>
      </w:r>
      <w:r w:rsidRPr="004874B4">
        <w:rPr>
          <w:rFonts w:ascii="Consolas" w:hAnsi="Consolas" w:cs="Consolas"/>
          <w:color w:val="0000FF"/>
          <w:sz w:val="20"/>
          <w:highlight w:val="white"/>
          <w:lang w:val="en-US" w:eastAsia="en-GB"/>
        </w:rPr>
        <w:t>&gt;</w:t>
      </w:r>
    </w:p>
    <w:p w14:paraId="4CD4BB41"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CshAcct</w:t>
      </w:r>
      <w:r w:rsidRPr="004874B4">
        <w:rPr>
          <w:rFonts w:ascii="Consolas" w:hAnsi="Consolas" w:cs="Consolas"/>
          <w:color w:val="0000FF"/>
          <w:sz w:val="20"/>
          <w:highlight w:val="white"/>
          <w:lang w:val="en-US" w:eastAsia="en-GB"/>
        </w:rPr>
        <w:t>&gt;</w:t>
      </w:r>
    </w:p>
    <w:p w14:paraId="182089AD"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ReqDtls</w:t>
      </w:r>
      <w:r w:rsidRPr="004874B4">
        <w:rPr>
          <w:rFonts w:ascii="Consolas" w:hAnsi="Consolas" w:cs="Consolas"/>
          <w:color w:val="0000FF"/>
          <w:sz w:val="20"/>
          <w:highlight w:val="white"/>
          <w:lang w:val="en-US" w:eastAsia="en-GB"/>
        </w:rPr>
        <w:t>&gt;</w:t>
      </w:r>
    </w:p>
    <w:p w14:paraId="334E7C41"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Ref</w:t>
      </w:r>
      <w:r w:rsidRPr="004874B4">
        <w:rPr>
          <w:rFonts w:ascii="Consolas" w:hAnsi="Consolas" w:cs="Consolas"/>
          <w:color w:val="0000FF"/>
          <w:sz w:val="20"/>
          <w:highlight w:val="white"/>
          <w:lang w:val="en-US" w:eastAsia="en-GB"/>
        </w:rPr>
        <w:t>&gt;</w:t>
      </w:r>
    </w:p>
    <w:p w14:paraId="65018B40"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AcctOwnrTxId</w:t>
      </w:r>
      <w:r w:rsidRPr="004874B4">
        <w:rPr>
          <w:rFonts w:ascii="Consolas" w:hAnsi="Consolas" w:cs="Consolas"/>
          <w:color w:val="0000FF"/>
          <w:sz w:val="20"/>
          <w:highlight w:val="white"/>
          <w:lang w:val="en-US" w:eastAsia="en-GB"/>
        </w:rPr>
        <w:t>&gt;</w:t>
      </w:r>
      <w:r w:rsidRPr="004874B4">
        <w:rPr>
          <w:rFonts w:ascii="Consolas" w:hAnsi="Consolas" w:cs="Consolas"/>
          <w:color w:val="000000"/>
          <w:sz w:val="20"/>
          <w:highlight w:val="white"/>
          <w:lang w:val="en-US" w:eastAsia="en-GB"/>
        </w:rPr>
        <w:t>REF0123</w:t>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AcctOwnrTxId</w:t>
      </w:r>
      <w:r w:rsidRPr="004874B4">
        <w:rPr>
          <w:rFonts w:ascii="Consolas" w:hAnsi="Consolas" w:cs="Consolas"/>
          <w:color w:val="0000FF"/>
          <w:sz w:val="20"/>
          <w:highlight w:val="white"/>
          <w:lang w:val="en-US" w:eastAsia="en-GB"/>
        </w:rPr>
        <w:t>&gt;</w:t>
      </w:r>
    </w:p>
    <w:p w14:paraId="0747F497"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MktInfrstrctrTxId</w:t>
      </w:r>
      <w:r w:rsidRPr="004874B4">
        <w:rPr>
          <w:rFonts w:ascii="Consolas" w:hAnsi="Consolas" w:cs="Consolas"/>
          <w:color w:val="0000FF"/>
          <w:sz w:val="20"/>
          <w:highlight w:val="white"/>
          <w:lang w:val="en-US" w:eastAsia="en-GB"/>
        </w:rPr>
        <w:t>&gt;</w:t>
      </w:r>
      <w:r w:rsidRPr="004874B4">
        <w:rPr>
          <w:rFonts w:ascii="Consolas" w:hAnsi="Consolas" w:cs="Consolas"/>
          <w:color w:val="000000"/>
          <w:sz w:val="20"/>
          <w:highlight w:val="white"/>
          <w:lang w:val="en-US" w:eastAsia="en-GB"/>
        </w:rPr>
        <w:t>T1390</w:t>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MktInfrstrctrTxId</w:t>
      </w:r>
      <w:r w:rsidRPr="004874B4">
        <w:rPr>
          <w:rFonts w:ascii="Consolas" w:hAnsi="Consolas" w:cs="Consolas"/>
          <w:color w:val="0000FF"/>
          <w:sz w:val="20"/>
          <w:highlight w:val="white"/>
          <w:lang w:val="en-US" w:eastAsia="en-GB"/>
        </w:rPr>
        <w:t>&gt;</w:t>
      </w:r>
    </w:p>
    <w:p w14:paraId="6E7EEC44"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Ref</w:t>
      </w:r>
      <w:r w:rsidRPr="004874B4">
        <w:rPr>
          <w:rFonts w:ascii="Consolas" w:hAnsi="Consolas" w:cs="Consolas"/>
          <w:color w:val="0000FF"/>
          <w:sz w:val="20"/>
          <w:highlight w:val="white"/>
          <w:lang w:val="en-US" w:eastAsia="en-GB"/>
        </w:rPr>
        <w:t>&gt;</w:t>
      </w:r>
    </w:p>
    <w:p w14:paraId="163ADB60"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Prty</w:t>
      </w:r>
      <w:r w:rsidRPr="004874B4">
        <w:rPr>
          <w:rFonts w:ascii="Consolas" w:hAnsi="Consolas" w:cs="Consolas"/>
          <w:color w:val="0000FF"/>
          <w:sz w:val="20"/>
          <w:highlight w:val="white"/>
          <w:lang w:val="en-US" w:eastAsia="en-GB"/>
        </w:rPr>
        <w:t>&gt;</w:t>
      </w:r>
    </w:p>
    <w:p w14:paraId="6AFEB04A"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Nmrc</w:t>
      </w:r>
      <w:r w:rsidRPr="004874B4">
        <w:rPr>
          <w:rFonts w:ascii="Consolas" w:hAnsi="Consolas" w:cs="Consolas"/>
          <w:color w:val="0000FF"/>
          <w:sz w:val="20"/>
          <w:highlight w:val="white"/>
          <w:lang w:val="en-US" w:eastAsia="en-GB"/>
        </w:rPr>
        <w:t>&gt;</w:t>
      </w:r>
      <w:r w:rsidRPr="004874B4">
        <w:rPr>
          <w:rFonts w:ascii="Consolas" w:hAnsi="Consolas" w:cs="Consolas"/>
          <w:color w:val="000000"/>
          <w:sz w:val="20"/>
          <w:highlight w:val="white"/>
          <w:lang w:val="en-US" w:eastAsia="en-GB"/>
        </w:rPr>
        <w:t>0003</w:t>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Nmrc</w:t>
      </w:r>
      <w:r w:rsidRPr="004874B4">
        <w:rPr>
          <w:rFonts w:ascii="Consolas" w:hAnsi="Consolas" w:cs="Consolas"/>
          <w:color w:val="0000FF"/>
          <w:sz w:val="20"/>
          <w:highlight w:val="white"/>
          <w:lang w:val="en-US" w:eastAsia="en-GB"/>
        </w:rPr>
        <w:t>&gt;</w:t>
      </w:r>
    </w:p>
    <w:p w14:paraId="47BDEC7C"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Prty</w:t>
      </w:r>
      <w:r w:rsidRPr="004874B4">
        <w:rPr>
          <w:rFonts w:ascii="Consolas" w:hAnsi="Consolas" w:cs="Consolas"/>
          <w:color w:val="0000FF"/>
          <w:sz w:val="20"/>
          <w:highlight w:val="white"/>
          <w:lang w:val="en-US" w:eastAsia="en-GB"/>
        </w:rPr>
        <w:t>&gt;</w:t>
      </w:r>
    </w:p>
    <w:p w14:paraId="5C263693"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ReqDtls</w:t>
      </w:r>
      <w:r w:rsidRPr="004874B4">
        <w:rPr>
          <w:rFonts w:ascii="Consolas" w:hAnsi="Consolas" w:cs="Consolas"/>
          <w:color w:val="0000FF"/>
          <w:sz w:val="20"/>
          <w:highlight w:val="white"/>
          <w:lang w:val="en-US" w:eastAsia="en-GB"/>
        </w:rPr>
        <w:t>&gt;</w:t>
      </w:r>
    </w:p>
    <w:p w14:paraId="410883F6"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PrcgSts</w:t>
      </w:r>
      <w:r w:rsidRPr="004874B4">
        <w:rPr>
          <w:rFonts w:ascii="Consolas" w:hAnsi="Consolas" w:cs="Consolas"/>
          <w:color w:val="0000FF"/>
          <w:sz w:val="20"/>
          <w:highlight w:val="white"/>
          <w:lang w:val="en-US" w:eastAsia="en-GB"/>
        </w:rPr>
        <w:t>&gt;</w:t>
      </w:r>
    </w:p>
    <w:p w14:paraId="7EBB570B"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AckdAccptd</w:t>
      </w:r>
      <w:r w:rsidRPr="004874B4">
        <w:rPr>
          <w:rFonts w:ascii="Consolas" w:hAnsi="Consolas" w:cs="Consolas"/>
          <w:color w:val="0000FF"/>
          <w:sz w:val="20"/>
          <w:highlight w:val="white"/>
          <w:lang w:val="en-US" w:eastAsia="en-GB"/>
        </w:rPr>
        <w:t>&gt;</w:t>
      </w:r>
    </w:p>
    <w:p w14:paraId="740749AA"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NoSpcfdRsn</w:t>
      </w:r>
      <w:r w:rsidRPr="004874B4">
        <w:rPr>
          <w:rFonts w:ascii="Consolas" w:hAnsi="Consolas" w:cs="Consolas"/>
          <w:color w:val="0000FF"/>
          <w:sz w:val="20"/>
          <w:highlight w:val="white"/>
          <w:lang w:val="en-US" w:eastAsia="en-GB"/>
        </w:rPr>
        <w:t>&gt;</w:t>
      </w:r>
      <w:r w:rsidRPr="004874B4">
        <w:rPr>
          <w:rFonts w:ascii="Consolas" w:hAnsi="Consolas" w:cs="Consolas"/>
          <w:color w:val="000000"/>
          <w:sz w:val="20"/>
          <w:highlight w:val="white"/>
          <w:lang w:val="en-US" w:eastAsia="en-GB"/>
        </w:rPr>
        <w:t>NORE</w:t>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NoSpcfdRsn</w:t>
      </w:r>
      <w:r w:rsidRPr="004874B4">
        <w:rPr>
          <w:rFonts w:ascii="Consolas" w:hAnsi="Consolas" w:cs="Consolas"/>
          <w:color w:val="0000FF"/>
          <w:sz w:val="20"/>
          <w:highlight w:val="white"/>
          <w:lang w:val="en-US" w:eastAsia="en-GB"/>
        </w:rPr>
        <w:t>&gt;</w:t>
      </w:r>
    </w:p>
    <w:p w14:paraId="56A1E496"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AckdAccptd</w:t>
      </w:r>
      <w:r w:rsidRPr="004874B4">
        <w:rPr>
          <w:rFonts w:ascii="Consolas" w:hAnsi="Consolas" w:cs="Consolas"/>
          <w:color w:val="0000FF"/>
          <w:sz w:val="20"/>
          <w:highlight w:val="white"/>
          <w:lang w:val="en-US" w:eastAsia="en-GB"/>
        </w:rPr>
        <w:t>&gt;</w:t>
      </w:r>
    </w:p>
    <w:p w14:paraId="1BCB22A4"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PrcgSts</w:t>
      </w:r>
      <w:r w:rsidRPr="004874B4">
        <w:rPr>
          <w:rFonts w:ascii="Consolas" w:hAnsi="Consolas" w:cs="Consolas"/>
          <w:color w:val="0000FF"/>
          <w:sz w:val="20"/>
          <w:highlight w:val="white"/>
          <w:lang w:val="en-US" w:eastAsia="en-GB"/>
        </w:rPr>
        <w:t>&gt;</w:t>
      </w:r>
    </w:p>
    <w:p w14:paraId="5AFCA061"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UndrlygIntraBal</w:t>
      </w:r>
      <w:r w:rsidRPr="004874B4">
        <w:rPr>
          <w:rFonts w:ascii="Consolas" w:hAnsi="Consolas" w:cs="Consolas"/>
          <w:color w:val="0000FF"/>
          <w:sz w:val="20"/>
          <w:highlight w:val="white"/>
          <w:lang w:val="en-US" w:eastAsia="en-GB"/>
        </w:rPr>
        <w:t>&gt;</w:t>
      </w:r>
    </w:p>
    <w:p w14:paraId="28A188EC"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SttlmAmt</w:t>
      </w:r>
      <w:r w:rsidRPr="004874B4">
        <w:rPr>
          <w:rFonts w:ascii="Consolas" w:hAnsi="Consolas" w:cs="Consolas"/>
          <w:color w:val="0000FF"/>
          <w:sz w:val="20"/>
          <w:highlight w:val="white"/>
          <w:lang w:val="en-US" w:eastAsia="en-GB"/>
        </w:rPr>
        <w:t>&gt;</w:t>
      </w:r>
    </w:p>
    <w:p w14:paraId="580E9DD9"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AmtWthCcy</w:t>
      </w:r>
      <w:r w:rsidRPr="004874B4">
        <w:rPr>
          <w:rFonts w:ascii="Consolas" w:hAnsi="Consolas" w:cs="Consolas"/>
          <w:color w:val="FF0000"/>
          <w:sz w:val="20"/>
          <w:highlight w:val="white"/>
          <w:lang w:val="en-US" w:eastAsia="en-GB"/>
        </w:rPr>
        <w:t xml:space="preserve"> Ccy</w:t>
      </w:r>
      <w:r w:rsidRPr="004874B4">
        <w:rPr>
          <w:rFonts w:ascii="Consolas" w:hAnsi="Consolas" w:cs="Consolas"/>
          <w:color w:val="0000FF"/>
          <w:sz w:val="20"/>
          <w:highlight w:val="white"/>
          <w:lang w:val="en-US" w:eastAsia="en-GB"/>
        </w:rPr>
        <w:t>="</w:t>
      </w:r>
      <w:r w:rsidRPr="004874B4">
        <w:rPr>
          <w:rFonts w:ascii="Consolas" w:hAnsi="Consolas" w:cs="Consolas"/>
          <w:color w:val="000000"/>
          <w:sz w:val="20"/>
          <w:highlight w:val="white"/>
          <w:lang w:val="en-US" w:eastAsia="en-GB"/>
        </w:rPr>
        <w:t>EUR</w:t>
      </w:r>
      <w:r w:rsidRPr="004874B4">
        <w:rPr>
          <w:rFonts w:ascii="Consolas" w:hAnsi="Consolas" w:cs="Consolas"/>
          <w:color w:val="0000FF"/>
          <w:sz w:val="20"/>
          <w:highlight w:val="white"/>
          <w:lang w:val="en-US" w:eastAsia="en-GB"/>
        </w:rPr>
        <w:t>"&gt;</w:t>
      </w:r>
      <w:r w:rsidRPr="004874B4">
        <w:rPr>
          <w:rFonts w:ascii="Consolas" w:hAnsi="Consolas" w:cs="Consolas"/>
          <w:color w:val="000000"/>
          <w:sz w:val="20"/>
          <w:highlight w:val="white"/>
          <w:lang w:val="en-US" w:eastAsia="en-GB"/>
        </w:rPr>
        <w:t>50000</w:t>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AmtWthCcy</w:t>
      </w:r>
      <w:r w:rsidRPr="004874B4">
        <w:rPr>
          <w:rFonts w:ascii="Consolas" w:hAnsi="Consolas" w:cs="Consolas"/>
          <w:color w:val="0000FF"/>
          <w:sz w:val="20"/>
          <w:highlight w:val="white"/>
          <w:lang w:val="en-US" w:eastAsia="en-GB"/>
        </w:rPr>
        <w:t>&gt;</w:t>
      </w:r>
    </w:p>
    <w:p w14:paraId="43CA7F0C"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SttlmAmt</w:t>
      </w:r>
      <w:r w:rsidRPr="004874B4">
        <w:rPr>
          <w:rFonts w:ascii="Consolas" w:hAnsi="Consolas" w:cs="Consolas"/>
          <w:color w:val="0000FF"/>
          <w:sz w:val="20"/>
          <w:highlight w:val="white"/>
          <w:lang w:val="en-US" w:eastAsia="en-GB"/>
        </w:rPr>
        <w:t>&gt;</w:t>
      </w:r>
    </w:p>
    <w:p w14:paraId="4A78DACE"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lastRenderedPageBreak/>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SttlmDt</w:t>
      </w:r>
      <w:r w:rsidRPr="004874B4">
        <w:rPr>
          <w:rFonts w:ascii="Consolas" w:hAnsi="Consolas" w:cs="Consolas"/>
          <w:color w:val="0000FF"/>
          <w:sz w:val="20"/>
          <w:highlight w:val="white"/>
          <w:lang w:val="en-US" w:eastAsia="en-GB"/>
        </w:rPr>
        <w:t>&gt;</w:t>
      </w:r>
    </w:p>
    <w:p w14:paraId="196EFCCF"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Dt</w:t>
      </w:r>
      <w:r w:rsidRPr="004874B4">
        <w:rPr>
          <w:rFonts w:ascii="Consolas" w:hAnsi="Consolas" w:cs="Consolas"/>
          <w:color w:val="0000FF"/>
          <w:sz w:val="20"/>
          <w:highlight w:val="white"/>
          <w:lang w:val="en-US" w:eastAsia="en-GB"/>
        </w:rPr>
        <w:t>&gt;</w:t>
      </w:r>
      <w:r w:rsidRPr="004874B4">
        <w:rPr>
          <w:rFonts w:ascii="Consolas" w:hAnsi="Consolas" w:cs="Consolas"/>
          <w:color w:val="000000"/>
          <w:sz w:val="20"/>
          <w:highlight w:val="white"/>
          <w:lang w:val="en-US" w:eastAsia="en-GB"/>
        </w:rPr>
        <w:t>2015-01-09</w:t>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Dt</w:t>
      </w:r>
      <w:r w:rsidRPr="004874B4">
        <w:rPr>
          <w:rFonts w:ascii="Consolas" w:hAnsi="Consolas" w:cs="Consolas"/>
          <w:color w:val="0000FF"/>
          <w:sz w:val="20"/>
          <w:highlight w:val="white"/>
          <w:lang w:val="en-US" w:eastAsia="en-GB"/>
        </w:rPr>
        <w:t>&gt;</w:t>
      </w:r>
    </w:p>
    <w:p w14:paraId="51E56139"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SttlmDt</w:t>
      </w:r>
      <w:r w:rsidRPr="004874B4">
        <w:rPr>
          <w:rFonts w:ascii="Consolas" w:hAnsi="Consolas" w:cs="Consolas"/>
          <w:color w:val="0000FF"/>
          <w:sz w:val="20"/>
          <w:highlight w:val="white"/>
          <w:lang w:val="en-US" w:eastAsia="en-GB"/>
        </w:rPr>
        <w:t>&gt;</w:t>
      </w:r>
    </w:p>
    <w:p w14:paraId="67CFA13F"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BalFr</w:t>
      </w:r>
      <w:r w:rsidRPr="004874B4">
        <w:rPr>
          <w:rFonts w:ascii="Consolas" w:hAnsi="Consolas" w:cs="Consolas"/>
          <w:color w:val="0000FF"/>
          <w:sz w:val="20"/>
          <w:highlight w:val="white"/>
          <w:lang w:val="en-US" w:eastAsia="en-GB"/>
        </w:rPr>
        <w:t>&gt;</w:t>
      </w:r>
    </w:p>
    <w:p w14:paraId="2369CA0D"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Tp</w:t>
      </w:r>
      <w:r w:rsidRPr="004874B4">
        <w:rPr>
          <w:rFonts w:ascii="Consolas" w:hAnsi="Consolas" w:cs="Consolas"/>
          <w:color w:val="0000FF"/>
          <w:sz w:val="20"/>
          <w:highlight w:val="white"/>
          <w:lang w:val="en-US" w:eastAsia="en-GB"/>
        </w:rPr>
        <w:t>&gt;</w:t>
      </w:r>
    </w:p>
    <w:p w14:paraId="2C79183C"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Prtry</w:t>
      </w:r>
      <w:r w:rsidRPr="004874B4">
        <w:rPr>
          <w:rFonts w:ascii="Consolas" w:hAnsi="Consolas" w:cs="Consolas"/>
          <w:color w:val="0000FF"/>
          <w:sz w:val="20"/>
          <w:highlight w:val="white"/>
          <w:lang w:val="en-US" w:eastAsia="en-GB"/>
        </w:rPr>
        <w:t>&gt;</w:t>
      </w:r>
    </w:p>
    <w:p w14:paraId="3CA38286"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Id</w:t>
      </w:r>
      <w:r w:rsidRPr="004874B4">
        <w:rPr>
          <w:rFonts w:ascii="Consolas" w:hAnsi="Consolas" w:cs="Consolas"/>
          <w:color w:val="0000FF"/>
          <w:sz w:val="20"/>
          <w:highlight w:val="white"/>
          <w:lang w:val="en-US" w:eastAsia="en-GB"/>
        </w:rPr>
        <w:t>&gt;</w:t>
      </w:r>
      <w:r w:rsidRPr="004874B4">
        <w:rPr>
          <w:rFonts w:ascii="Consolas" w:hAnsi="Consolas" w:cs="Consolas"/>
          <w:color w:val="000000"/>
          <w:sz w:val="20"/>
          <w:highlight w:val="white"/>
          <w:lang w:val="en-US" w:eastAsia="en-GB"/>
        </w:rPr>
        <w:t>DVLR</w:t>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Id</w:t>
      </w:r>
      <w:r w:rsidRPr="004874B4">
        <w:rPr>
          <w:rFonts w:ascii="Consolas" w:hAnsi="Consolas" w:cs="Consolas"/>
          <w:color w:val="0000FF"/>
          <w:sz w:val="20"/>
          <w:highlight w:val="white"/>
          <w:lang w:val="en-US" w:eastAsia="en-GB"/>
        </w:rPr>
        <w:t>&gt;</w:t>
      </w:r>
    </w:p>
    <w:p w14:paraId="67D32884"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Issr</w:t>
      </w:r>
      <w:r w:rsidRPr="004874B4">
        <w:rPr>
          <w:rFonts w:ascii="Consolas" w:hAnsi="Consolas" w:cs="Consolas"/>
          <w:color w:val="0000FF"/>
          <w:sz w:val="20"/>
          <w:highlight w:val="white"/>
          <w:lang w:val="en-US" w:eastAsia="en-GB"/>
        </w:rPr>
        <w:t>&gt;</w:t>
      </w:r>
      <w:r w:rsidRPr="004874B4">
        <w:rPr>
          <w:rFonts w:ascii="Consolas" w:hAnsi="Consolas" w:cs="Consolas"/>
          <w:color w:val="000000"/>
          <w:sz w:val="20"/>
          <w:highlight w:val="white"/>
          <w:lang w:val="en-US" w:eastAsia="en-GB"/>
        </w:rPr>
        <w:t>T2S</w:t>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Issr</w:t>
      </w:r>
      <w:r w:rsidRPr="004874B4">
        <w:rPr>
          <w:rFonts w:ascii="Consolas" w:hAnsi="Consolas" w:cs="Consolas"/>
          <w:color w:val="0000FF"/>
          <w:sz w:val="20"/>
          <w:highlight w:val="white"/>
          <w:lang w:val="en-US" w:eastAsia="en-GB"/>
        </w:rPr>
        <w:t>&gt;</w:t>
      </w:r>
    </w:p>
    <w:p w14:paraId="2AC647FD"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SchmeNm</w:t>
      </w:r>
      <w:r w:rsidRPr="004874B4">
        <w:rPr>
          <w:rFonts w:ascii="Consolas" w:hAnsi="Consolas" w:cs="Consolas"/>
          <w:color w:val="0000FF"/>
          <w:sz w:val="20"/>
          <w:highlight w:val="white"/>
          <w:lang w:val="en-US" w:eastAsia="en-GB"/>
        </w:rPr>
        <w:t>&gt;</w:t>
      </w:r>
      <w:r w:rsidRPr="004874B4">
        <w:rPr>
          <w:rFonts w:ascii="Consolas" w:hAnsi="Consolas" w:cs="Consolas"/>
          <w:color w:val="000000"/>
          <w:sz w:val="20"/>
          <w:highlight w:val="white"/>
          <w:lang w:val="en-US" w:eastAsia="en-GB"/>
        </w:rPr>
        <w:t>RT</w:t>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SchmeNm</w:t>
      </w:r>
      <w:r w:rsidRPr="004874B4">
        <w:rPr>
          <w:rFonts w:ascii="Consolas" w:hAnsi="Consolas" w:cs="Consolas"/>
          <w:color w:val="0000FF"/>
          <w:sz w:val="20"/>
          <w:highlight w:val="white"/>
          <w:lang w:val="en-US" w:eastAsia="en-GB"/>
        </w:rPr>
        <w:t>&gt;</w:t>
      </w:r>
    </w:p>
    <w:p w14:paraId="13C48E4D"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Prtry</w:t>
      </w:r>
      <w:r w:rsidRPr="004874B4">
        <w:rPr>
          <w:rFonts w:ascii="Consolas" w:hAnsi="Consolas" w:cs="Consolas"/>
          <w:color w:val="0000FF"/>
          <w:sz w:val="20"/>
          <w:highlight w:val="white"/>
          <w:lang w:val="en-US" w:eastAsia="en-GB"/>
        </w:rPr>
        <w:t>&gt;</w:t>
      </w:r>
    </w:p>
    <w:p w14:paraId="7693EE32"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Tp</w:t>
      </w:r>
      <w:r w:rsidRPr="004874B4">
        <w:rPr>
          <w:rFonts w:ascii="Consolas" w:hAnsi="Consolas" w:cs="Consolas"/>
          <w:color w:val="0000FF"/>
          <w:sz w:val="20"/>
          <w:highlight w:val="white"/>
          <w:lang w:val="en-US" w:eastAsia="en-GB"/>
        </w:rPr>
        <w:t>&gt;</w:t>
      </w:r>
    </w:p>
    <w:p w14:paraId="2425E648"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BalFr</w:t>
      </w:r>
      <w:r w:rsidRPr="004874B4">
        <w:rPr>
          <w:rFonts w:ascii="Consolas" w:hAnsi="Consolas" w:cs="Consolas"/>
          <w:color w:val="0000FF"/>
          <w:sz w:val="20"/>
          <w:highlight w:val="white"/>
          <w:lang w:val="en-US" w:eastAsia="en-GB"/>
        </w:rPr>
        <w:t>&gt;</w:t>
      </w:r>
    </w:p>
    <w:p w14:paraId="5D002435"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BalTo</w:t>
      </w:r>
      <w:r w:rsidRPr="004874B4">
        <w:rPr>
          <w:rFonts w:ascii="Consolas" w:hAnsi="Consolas" w:cs="Consolas"/>
          <w:color w:val="0000FF"/>
          <w:sz w:val="20"/>
          <w:highlight w:val="white"/>
          <w:lang w:val="en-US" w:eastAsia="en-GB"/>
        </w:rPr>
        <w:t>&gt;</w:t>
      </w:r>
    </w:p>
    <w:p w14:paraId="6979ED1A"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Tp</w:t>
      </w:r>
      <w:r w:rsidRPr="004874B4">
        <w:rPr>
          <w:rFonts w:ascii="Consolas" w:hAnsi="Consolas" w:cs="Consolas"/>
          <w:color w:val="0000FF"/>
          <w:sz w:val="20"/>
          <w:highlight w:val="white"/>
          <w:lang w:val="en-US" w:eastAsia="en-GB"/>
        </w:rPr>
        <w:t>&gt;</w:t>
      </w:r>
    </w:p>
    <w:p w14:paraId="0589F536"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Prtry</w:t>
      </w:r>
      <w:r w:rsidRPr="004874B4">
        <w:rPr>
          <w:rFonts w:ascii="Consolas" w:hAnsi="Consolas" w:cs="Consolas"/>
          <w:color w:val="0000FF"/>
          <w:sz w:val="20"/>
          <w:highlight w:val="white"/>
          <w:lang w:val="en-US" w:eastAsia="en-GB"/>
        </w:rPr>
        <w:t>&gt;</w:t>
      </w:r>
    </w:p>
    <w:p w14:paraId="1890C846"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Id</w:t>
      </w:r>
      <w:r w:rsidRPr="004874B4">
        <w:rPr>
          <w:rFonts w:ascii="Consolas" w:hAnsi="Consolas" w:cs="Consolas"/>
          <w:color w:val="0000FF"/>
          <w:sz w:val="20"/>
          <w:highlight w:val="white"/>
          <w:lang w:val="en-US" w:eastAsia="en-GB"/>
        </w:rPr>
        <w:t>&gt;</w:t>
      </w:r>
      <w:r w:rsidRPr="004874B4">
        <w:rPr>
          <w:rFonts w:ascii="Consolas" w:hAnsi="Consolas" w:cs="Consolas"/>
          <w:color w:val="000000"/>
          <w:sz w:val="20"/>
          <w:highlight w:val="white"/>
          <w:lang w:val="en-US" w:eastAsia="en-GB"/>
        </w:rPr>
        <w:t>BLKA</w:t>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Id</w:t>
      </w:r>
      <w:r w:rsidRPr="004874B4">
        <w:rPr>
          <w:rFonts w:ascii="Consolas" w:hAnsi="Consolas" w:cs="Consolas"/>
          <w:color w:val="0000FF"/>
          <w:sz w:val="20"/>
          <w:highlight w:val="white"/>
          <w:lang w:val="en-US" w:eastAsia="en-GB"/>
        </w:rPr>
        <w:t>&gt;</w:t>
      </w:r>
    </w:p>
    <w:p w14:paraId="055FECFD"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Issr</w:t>
      </w:r>
      <w:r w:rsidRPr="004874B4">
        <w:rPr>
          <w:rFonts w:ascii="Consolas" w:hAnsi="Consolas" w:cs="Consolas"/>
          <w:color w:val="0000FF"/>
          <w:sz w:val="20"/>
          <w:highlight w:val="white"/>
          <w:lang w:val="en-US" w:eastAsia="en-GB"/>
        </w:rPr>
        <w:t>&gt;</w:t>
      </w:r>
      <w:r w:rsidRPr="004874B4">
        <w:rPr>
          <w:rFonts w:ascii="Consolas" w:hAnsi="Consolas" w:cs="Consolas"/>
          <w:color w:val="000000"/>
          <w:sz w:val="20"/>
          <w:highlight w:val="white"/>
          <w:lang w:val="en-US" w:eastAsia="en-GB"/>
        </w:rPr>
        <w:t>T2S</w:t>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Issr</w:t>
      </w:r>
      <w:r w:rsidRPr="004874B4">
        <w:rPr>
          <w:rFonts w:ascii="Consolas" w:hAnsi="Consolas" w:cs="Consolas"/>
          <w:color w:val="0000FF"/>
          <w:sz w:val="20"/>
          <w:highlight w:val="white"/>
          <w:lang w:val="en-US" w:eastAsia="en-GB"/>
        </w:rPr>
        <w:t>&gt;</w:t>
      </w:r>
    </w:p>
    <w:p w14:paraId="4C136B4B"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SchmeNm</w:t>
      </w:r>
      <w:r w:rsidRPr="004874B4">
        <w:rPr>
          <w:rFonts w:ascii="Consolas" w:hAnsi="Consolas" w:cs="Consolas"/>
          <w:color w:val="0000FF"/>
          <w:sz w:val="20"/>
          <w:highlight w:val="white"/>
          <w:lang w:val="en-US" w:eastAsia="en-GB"/>
        </w:rPr>
        <w:t>&gt;</w:t>
      </w:r>
      <w:r w:rsidRPr="004874B4">
        <w:rPr>
          <w:rFonts w:ascii="Consolas" w:hAnsi="Consolas" w:cs="Consolas"/>
          <w:color w:val="000000"/>
          <w:sz w:val="20"/>
          <w:highlight w:val="white"/>
          <w:lang w:val="en-US" w:eastAsia="en-GB"/>
        </w:rPr>
        <w:t>RT</w:t>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SchmeNm</w:t>
      </w:r>
      <w:r w:rsidRPr="004874B4">
        <w:rPr>
          <w:rFonts w:ascii="Consolas" w:hAnsi="Consolas" w:cs="Consolas"/>
          <w:color w:val="0000FF"/>
          <w:sz w:val="20"/>
          <w:highlight w:val="white"/>
          <w:lang w:val="en-US" w:eastAsia="en-GB"/>
        </w:rPr>
        <w:t>&gt;</w:t>
      </w:r>
    </w:p>
    <w:p w14:paraId="2007FDBB"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Prtry</w:t>
      </w:r>
      <w:r w:rsidRPr="004874B4">
        <w:rPr>
          <w:rFonts w:ascii="Consolas" w:hAnsi="Consolas" w:cs="Consolas"/>
          <w:color w:val="0000FF"/>
          <w:sz w:val="20"/>
          <w:highlight w:val="white"/>
          <w:lang w:val="en-US" w:eastAsia="en-GB"/>
        </w:rPr>
        <w:t>&gt;</w:t>
      </w:r>
    </w:p>
    <w:p w14:paraId="6D9DAE78"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Tp</w:t>
      </w:r>
      <w:r w:rsidRPr="004874B4">
        <w:rPr>
          <w:rFonts w:ascii="Consolas" w:hAnsi="Consolas" w:cs="Consolas"/>
          <w:color w:val="0000FF"/>
          <w:sz w:val="20"/>
          <w:highlight w:val="white"/>
          <w:lang w:val="en-US" w:eastAsia="en-GB"/>
        </w:rPr>
        <w:t>&gt;</w:t>
      </w:r>
    </w:p>
    <w:p w14:paraId="553B32FE"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BalTo</w:t>
      </w:r>
      <w:r w:rsidRPr="004874B4">
        <w:rPr>
          <w:rFonts w:ascii="Consolas" w:hAnsi="Consolas" w:cs="Consolas"/>
          <w:color w:val="0000FF"/>
          <w:sz w:val="20"/>
          <w:highlight w:val="white"/>
          <w:lang w:val="en-US" w:eastAsia="en-GB"/>
        </w:rPr>
        <w:t>&gt;</w:t>
      </w:r>
    </w:p>
    <w:p w14:paraId="5B202EC9"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Prty</w:t>
      </w:r>
      <w:r w:rsidRPr="004874B4">
        <w:rPr>
          <w:rFonts w:ascii="Consolas" w:hAnsi="Consolas" w:cs="Consolas"/>
          <w:color w:val="0000FF"/>
          <w:sz w:val="20"/>
          <w:highlight w:val="white"/>
          <w:lang w:val="en-US" w:eastAsia="en-GB"/>
        </w:rPr>
        <w:t>&gt;</w:t>
      </w:r>
    </w:p>
    <w:p w14:paraId="7CAFC02A"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Nmrc</w:t>
      </w:r>
      <w:r w:rsidRPr="004874B4">
        <w:rPr>
          <w:rFonts w:ascii="Consolas" w:hAnsi="Consolas" w:cs="Consolas"/>
          <w:color w:val="0000FF"/>
          <w:sz w:val="20"/>
          <w:highlight w:val="white"/>
          <w:lang w:val="en-US" w:eastAsia="en-GB"/>
        </w:rPr>
        <w:t>&gt;</w:t>
      </w:r>
      <w:r w:rsidRPr="004874B4">
        <w:rPr>
          <w:rFonts w:ascii="Consolas" w:hAnsi="Consolas" w:cs="Consolas"/>
          <w:color w:val="000000"/>
          <w:sz w:val="20"/>
          <w:highlight w:val="white"/>
          <w:lang w:val="en-US" w:eastAsia="en-GB"/>
        </w:rPr>
        <w:t>0004</w:t>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Nmrc</w:t>
      </w:r>
      <w:r w:rsidRPr="004874B4">
        <w:rPr>
          <w:rFonts w:ascii="Consolas" w:hAnsi="Consolas" w:cs="Consolas"/>
          <w:color w:val="0000FF"/>
          <w:sz w:val="20"/>
          <w:highlight w:val="white"/>
          <w:lang w:val="en-US" w:eastAsia="en-GB"/>
        </w:rPr>
        <w:t>&gt;</w:t>
      </w:r>
    </w:p>
    <w:p w14:paraId="7D6C01B7" w14:textId="77777777" w:rsidR="004874B4" w:rsidRPr="004874B4" w:rsidRDefault="004874B4" w:rsidP="004874B4">
      <w:pPr>
        <w:autoSpaceDE w:val="0"/>
        <w:autoSpaceDN w:val="0"/>
        <w:adjustRightInd w:val="0"/>
        <w:spacing w:before="0"/>
        <w:rPr>
          <w:rFonts w:ascii="Consolas" w:hAnsi="Consolas" w:cs="Consolas"/>
          <w:color w:val="000000"/>
          <w:sz w:val="20"/>
          <w:highlight w:val="white"/>
          <w:lang w:val="en-U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sidRPr="004874B4">
        <w:rPr>
          <w:rFonts w:ascii="Consolas" w:hAnsi="Consolas" w:cs="Consolas"/>
          <w:color w:val="0000FF"/>
          <w:sz w:val="20"/>
          <w:highlight w:val="white"/>
          <w:lang w:val="en-US" w:eastAsia="en-GB"/>
        </w:rPr>
        <w:t>&lt;/</w:t>
      </w:r>
      <w:r w:rsidRPr="004874B4">
        <w:rPr>
          <w:rFonts w:ascii="Consolas" w:hAnsi="Consolas" w:cs="Consolas"/>
          <w:color w:val="800000"/>
          <w:sz w:val="20"/>
          <w:highlight w:val="white"/>
          <w:lang w:val="en-US" w:eastAsia="en-GB"/>
        </w:rPr>
        <w:t>Prty</w:t>
      </w:r>
      <w:r w:rsidRPr="004874B4">
        <w:rPr>
          <w:rFonts w:ascii="Consolas" w:hAnsi="Consolas" w:cs="Consolas"/>
          <w:color w:val="0000FF"/>
          <w:sz w:val="20"/>
          <w:highlight w:val="white"/>
          <w:lang w:val="en-US" w:eastAsia="en-GB"/>
        </w:rPr>
        <w:t>&gt;</w:t>
      </w:r>
    </w:p>
    <w:p w14:paraId="338AD06D" w14:textId="77777777" w:rsidR="004874B4" w:rsidRDefault="004874B4" w:rsidP="004874B4">
      <w:pPr>
        <w:autoSpaceDE w:val="0"/>
        <w:autoSpaceDN w:val="0"/>
        <w:adjustRightInd w:val="0"/>
        <w:spacing w:before="0"/>
        <w:rPr>
          <w:rFonts w:ascii="Consolas" w:hAnsi="Consolas" w:cs="Consolas"/>
          <w:color w:val="000000"/>
          <w:sz w:val="20"/>
          <w:highlight w:val="white"/>
          <w:lang w:val="es-ES" w:eastAsia="en-GB"/>
        </w:rPr>
      </w:pPr>
      <w:r w:rsidRPr="004874B4">
        <w:rPr>
          <w:rFonts w:ascii="Consolas" w:hAnsi="Consolas" w:cs="Consolas"/>
          <w:color w:val="000000"/>
          <w:sz w:val="20"/>
          <w:highlight w:val="white"/>
          <w:lang w:val="en-US" w:eastAsia="en-GB"/>
        </w:rPr>
        <w:tab/>
      </w:r>
      <w:r w:rsidRPr="004874B4">
        <w:rPr>
          <w:rFonts w:ascii="Consolas" w:hAnsi="Consolas" w:cs="Consolas"/>
          <w:color w:val="000000"/>
          <w:sz w:val="20"/>
          <w:highlight w:val="white"/>
          <w:lang w:val="en-US" w:eastAsia="en-GB"/>
        </w:rPr>
        <w:tab/>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UndrlygIntraBal</w:t>
      </w:r>
      <w:r>
        <w:rPr>
          <w:rFonts w:ascii="Consolas" w:hAnsi="Consolas" w:cs="Consolas"/>
          <w:color w:val="0000FF"/>
          <w:sz w:val="20"/>
          <w:highlight w:val="white"/>
          <w:lang w:val="es-ES" w:eastAsia="en-GB"/>
        </w:rPr>
        <w:t>&gt;</w:t>
      </w:r>
    </w:p>
    <w:p w14:paraId="6F6AC4AE" w14:textId="77777777" w:rsidR="004874B4" w:rsidRDefault="004874B4" w:rsidP="004874B4">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00"/>
          <w:sz w:val="20"/>
          <w:highlight w:val="white"/>
          <w:lang w:val="es-ES" w:eastAsia="en-GB"/>
        </w:rPr>
        <w:tab/>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IntraBalMvmntModReqStsAdvc</w:t>
      </w:r>
      <w:r>
        <w:rPr>
          <w:rFonts w:ascii="Consolas" w:hAnsi="Consolas" w:cs="Consolas"/>
          <w:color w:val="0000FF"/>
          <w:sz w:val="20"/>
          <w:highlight w:val="white"/>
          <w:lang w:val="es-ES" w:eastAsia="en-GB"/>
        </w:rPr>
        <w:t>&gt;</w:t>
      </w:r>
    </w:p>
    <w:p w14:paraId="6F86FD29" w14:textId="6E08344E" w:rsidR="00444EEB" w:rsidRPr="007524B6" w:rsidRDefault="004874B4" w:rsidP="004874B4">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Document</w:t>
      </w:r>
      <w:r>
        <w:rPr>
          <w:rFonts w:ascii="Consolas" w:hAnsi="Consolas" w:cs="Consolas"/>
          <w:color w:val="0000FF"/>
          <w:sz w:val="20"/>
          <w:highlight w:val="white"/>
          <w:lang w:val="es-ES" w:eastAsia="en-GB"/>
        </w:rPr>
        <w:t>&gt;</w:t>
      </w:r>
    </w:p>
    <w:p w14:paraId="2143F081" w14:textId="77777777" w:rsidR="00444EEB" w:rsidRDefault="00444EEB" w:rsidP="007524B6">
      <w:pPr>
        <w:autoSpaceDE w:val="0"/>
        <w:autoSpaceDN w:val="0"/>
        <w:adjustRightInd w:val="0"/>
        <w:spacing w:before="0"/>
        <w:rPr>
          <w:rFonts w:ascii="Consolas" w:hAnsi="Consolas" w:cs="Consolas"/>
          <w:color w:val="000000"/>
          <w:sz w:val="20"/>
          <w:highlight w:val="white"/>
          <w:lang w:val="es-ES" w:eastAsia="en-GB"/>
        </w:rPr>
      </w:pPr>
    </w:p>
    <w:p w14:paraId="32E33AC6" w14:textId="77777777" w:rsidR="00D173BC" w:rsidRDefault="00D173BC" w:rsidP="007524B6">
      <w:pPr>
        <w:autoSpaceDE w:val="0"/>
        <w:autoSpaceDN w:val="0"/>
        <w:adjustRightInd w:val="0"/>
        <w:spacing w:before="0"/>
        <w:rPr>
          <w:rFonts w:ascii="Consolas" w:hAnsi="Consolas" w:cs="Consolas"/>
          <w:color w:val="000000"/>
          <w:sz w:val="20"/>
          <w:highlight w:val="white"/>
          <w:lang w:val="es-ES" w:eastAsia="en-GB"/>
        </w:rPr>
      </w:pPr>
    </w:p>
    <w:p w14:paraId="2F8952F1" w14:textId="59A1C4BD" w:rsidR="00D173BC" w:rsidRPr="006D251A" w:rsidRDefault="00D173BC" w:rsidP="00D173BC">
      <w:pPr>
        <w:pStyle w:val="Heading2"/>
        <w:rPr>
          <w:lang w:val="fr-FR"/>
        </w:rPr>
      </w:pPr>
      <w:bookmarkStart w:id="72" w:name="_Toc45632989"/>
      <w:r w:rsidRPr="006D251A">
        <w:rPr>
          <w:lang w:val="fr-FR"/>
        </w:rPr>
        <w:t>Intra-balance Movement Cancellation Request - camt.074.001.</w:t>
      </w:r>
      <w:r w:rsidR="0047639E" w:rsidRPr="006D251A">
        <w:rPr>
          <w:lang w:val="fr-FR"/>
        </w:rPr>
        <w:t>XX</w:t>
      </w:r>
      <w:bookmarkEnd w:id="72"/>
    </w:p>
    <w:p w14:paraId="423FAA16" w14:textId="77777777" w:rsidR="00D173BC" w:rsidRDefault="00D173BC" w:rsidP="00D173BC">
      <w:pPr>
        <w:pStyle w:val="StyleBlockLabelLeft0"/>
        <w:jc w:val="both"/>
        <w:rPr>
          <w:rFonts w:cs="Arial"/>
          <w:bCs w:val="0"/>
        </w:rPr>
      </w:pPr>
      <w:r w:rsidRPr="00A2217F">
        <w:rPr>
          <w:rFonts w:cs="Arial"/>
          <w:bCs w:val="0"/>
        </w:rPr>
        <w:t>Description</w:t>
      </w:r>
    </w:p>
    <w:p w14:paraId="17A8E811" w14:textId="67D25BCE" w:rsidR="00C1607C" w:rsidRPr="00C1607C" w:rsidRDefault="00C1607C" w:rsidP="00C1607C">
      <w:pPr>
        <w:pStyle w:val="StyleBlockLabelLeft0"/>
        <w:jc w:val="both"/>
        <w:rPr>
          <w:rFonts w:eastAsia="Times" w:cs="Arial"/>
          <w:b w:val="0"/>
          <w:bCs w:val="0"/>
          <w:snapToGrid/>
        </w:rPr>
      </w:pPr>
      <w:r w:rsidRPr="00C1607C">
        <w:rPr>
          <w:rFonts w:eastAsia="Times" w:cs="Arial"/>
          <w:b w:val="0"/>
          <w:bCs w:val="0"/>
          <w:snapToGrid/>
        </w:rPr>
        <w:t>In this example Party A (PBPTYBICXXX), has requested the ca</w:t>
      </w:r>
      <w:r>
        <w:rPr>
          <w:rFonts w:eastAsia="Times" w:cs="Arial"/>
          <w:b w:val="0"/>
          <w:bCs w:val="0"/>
          <w:snapToGrid/>
        </w:rPr>
        <w:t>ncellation of the Intra-balance movement</w:t>
      </w:r>
      <w:r w:rsidRPr="00C1607C">
        <w:rPr>
          <w:rFonts w:eastAsia="Times" w:cs="Arial"/>
          <w:b w:val="0"/>
          <w:bCs w:val="0"/>
          <w:snapToGrid/>
        </w:rPr>
        <w:t xml:space="preserve"> with an account owner transaction id, ‘REF0123’. The </w:t>
      </w:r>
      <w:r>
        <w:rPr>
          <w:rFonts w:eastAsia="Times" w:cs="Arial"/>
          <w:b w:val="0"/>
          <w:bCs w:val="0"/>
          <w:snapToGrid/>
        </w:rPr>
        <w:t>Market Infranstructure transaction id of the to be cancelled Intra-balance movement</w:t>
      </w:r>
      <w:r w:rsidRPr="00C1607C">
        <w:rPr>
          <w:rFonts w:eastAsia="Times" w:cs="Arial"/>
          <w:b w:val="0"/>
          <w:bCs w:val="0"/>
          <w:snapToGrid/>
        </w:rPr>
        <w:t xml:space="preserve"> is ‘T1390’ and refers to a Cash Blocking Settleme</w:t>
      </w:r>
      <w:r>
        <w:rPr>
          <w:rFonts w:eastAsia="Times" w:cs="Arial"/>
          <w:b w:val="0"/>
          <w:bCs w:val="0"/>
          <w:snapToGrid/>
        </w:rPr>
        <w:t xml:space="preserve">nt Restriction for 50000 EUR, </w:t>
      </w:r>
      <w:r w:rsidRPr="00C1607C">
        <w:rPr>
          <w:rFonts w:eastAsia="Times" w:cs="Arial"/>
          <w:b w:val="0"/>
          <w:bCs w:val="0"/>
          <w:snapToGrid/>
        </w:rPr>
        <w:t>using the restriction type “BLKA” sent by the Party A within its account ‘10</w:t>
      </w:r>
      <w:r>
        <w:rPr>
          <w:rFonts w:eastAsia="Times" w:cs="Arial"/>
          <w:b w:val="0"/>
          <w:bCs w:val="0"/>
          <w:snapToGrid/>
        </w:rPr>
        <w:t>00000123’ and Intended Settle</w:t>
      </w:r>
      <w:r w:rsidRPr="00C1607C">
        <w:rPr>
          <w:rFonts w:eastAsia="Times" w:cs="Arial"/>
          <w:b w:val="0"/>
          <w:bCs w:val="0"/>
          <w:snapToGrid/>
        </w:rPr>
        <w:t>ment D</w:t>
      </w:r>
      <w:r>
        <w:rPr>
          <w:rFonts w:eastAsia="Times" w:cs="Arial"/>
          <w:b w:val="0"/>
          <w:bCs w:val="0"/>
          <w:snapToGrid/>
        </w:rPr>
        <w:t>ate on the 9th of January 2015.</w:t>
      </w:r>
    </w:p>
    <w:p w14:paraId="2C5DF4BE" w14:textId="691C2EE4" w:rsidR="00D173BC" w:rsidRPr="00C1607C" w:rsidRDefault="00C1607C" w:rsidP="00C1607C">
      <w:pPr>
        <w:pStyle w:val="StyleBlockLabelLeft0"/>
        <w:jc w:val="both"/>
        <w:rPr>
          <w:rFonts w:eastAsia="Times" w:cs="Arial"/>
          <w:b w:val="0"/>
          <w:bCs w:val="0"/>
          <w:snapToGrid/>
        </w:rPr>
      </w:pPr>
      <w:r w:rsidRPr="00C1607C">
        <w:rPr>
          <w:rFonts w:eastAsia="Times" w:cs="Arial"/>
          <w:b w:val="0"/>
          <w:bCs w:val="0"/>
          <w:snapToGrid/>
        </w:rPr>
        <w:t>In this example, Party A specifies both references (AcctOwnrTxId and MktInfrst</w:t>
      </w:r>
      <w:r>
        <w:rPr>
          <w:rFonts w:eastAsia="Times" w:cs="Arial"/>
          <w:b w:val="0"/>
          <w:bCs w:val="0"/>
          <w:snapToGrid/>
        </w:rPr>
        <w:t>rctrTxId) to refer the Settle</w:t>
      </w:r>
      <w:r w:rsidRPr="00C1607C">
        <w:rPr>
          <w:rFonts w:eastAsia="Times" w:cs="Arial"/>
          <w:b w:val="0"/>
          <w:bCs w:val="0"/>
          <w:snapToGrid/>
        </w:rPr>
        <w:t>ment Restriction willing to cancel.</w:t>
      </w:r>
    </w:p>
    <w:p w14:paraId="3AC17C58" w14:textId="77777777" w:rsidR="00C1607C" w:rsidRPr="006D251A" w:rsidRDefault="00C1607C" w:rsidP="00C1607C">
      <w:pPr>
        <w:pStyle w:val="StyleBlockLabelLeft0"/>
        <w:jc w:val="both"/>
        <w:rPr>
          <w:rFonts w:cs="Arial"/>
          <w:bCs w:val="0"/>
          <w:lang w:val="fr-FR"/>
        </w:rPr>
      </w:pPr>
      <w:r w:rsidRPr="006D251A">
        <w:rPr>
          <w:rFonts w:cs="Arial"/>
          <w:bCs w:val="0"/>
          <w:lang w:val="fr-FR"/>
        </w:rPr>
        <w:t>Message instance</w:t>
      </w:r>
    </w:p>
    <w:p w14:paraId="6D463DE5" w14:textId="77777777" w:rsidR="00C1607C" w:rsidRPr="006D251A" w:rsidRDefault="00C1607C" w:rsidP="00D173BC">
      <w:pPr>
        <w:pStyle w:val="StyleBlockLabelLeft0"/>
        <w:jc w:val="both"/>
        <w:rPr>
          <w:rFonts w:cs="Arial"/>
          <w:bCs w:val="0"/>
          <w:lang w:val="fr-FR"/>
        </w:rPr>
      </w:pPr>
    </w:p>
    <w:p w14:paraId="25A3A3F2" w14:textId="528FDE5B" w:rsidR="003643E0" w:rsidRPr="006D251A" w:rsidRDefault="003643E0" w:rsidP="003643E0">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Document</w:t>
      </w:r>
      <w:r w:rsidRPr="006D251A">
        <w:rPr>
          <w:rFonts w:ascii="Consolas" w:hAnsi="Consolas" w:cs="Consolas"/>
          <w:color w:val="0000FF"/>
          <w:sz w:val="20"/>
          <w:highlight w:val="white"/>
          <w:lang w:val="fr-FR" w:eastAsia="en-GB"/>
        </w:rPr>
        <w:t>&gt;</w:t>
      </w:r>
    </w:p>
    <w:p w14:paraId="11D5520F" w14:textId="77777777" w:rsidR="003643E0" w:rsidRPr="006D251A" w:rsidRDefault="003643E0" w:rsidP="003643E0">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IntraBalMvmntCxlReq</w:t>
      </w:r>
      <w:r w:rsidRPr="006D251A">
        <w:rPr>
          <w:rFonts w:ascii="Consolas" w:hAnsi="Consolas" w:cs="Consolas"/>
          <w:color w:val="0000FF"/>
          <w:sz w:val="20"/>
          <w:highlight w:val="white"/>
          <w:lang w:val="fr-FR" w:eastAsia="en-GB"/>
        </w:rPr>
        <w:t>&gt;</w:t>
      </w:r>
    </w:p>
    <w:p w14:paraId="3FB9C671" w14:textId="77777777" w:rsidR="003643E0" w:rsidRPr="006D251A" w:rsidRDefault="003643E0" w:rsidP="003643E0">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Id</w:t>
      </w:r>
      <w:r w:rsidRPr="006D251A">
        <w:rPr>
          <w:rFonts w:ascii="Consolas" w:hAnsi="Consolas" w:cs="Consolas"/>
          <w:color w:val="0000FF"/>
          <w:sz w:val="20"/>
          <w:highlight w:val="white"/>
          <w:lang w:val="fr-FR" w:eastAsia="en-GB"/>
        </w:rPr>
        <w:t>&gt;</w:t>
      </w:r>
    </w:p>
    <w:p w14:paraId="54FEB158"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MSG410</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49E66412"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2699DDFB"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TxId</w:t>
      </w:r>
      <w:r w:rsidRPr="00B732B5">
        <w:rPr>
          <w:rFonts w:ascii="Consolas" w:hAnsi="Consolas" w:cs="Consolas"/>
          <w:color w:val="0000FF"/>
          <w:sz w:val="20"/>
          <w:highlight w:val="white"/>
          <w:lang w:val="en-US" w:eastAsia="en-GB"/>
        </w:rPr>
        <w:t>&gt;</w:t>
      </w:r>
    </w:p>
    <w:p w14:paraId="77E5BF0C"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AcctOwnrTxId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REF0123</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AcctOwnrTxId</w:t>
      </w:r>
      <w:r w:rsidRPr="00B732B5">
        <w:rPr>
          <w:rFonts w:ascii="Consolas" w:hAnsi="Consolas" w:cs="Consolas"/>
          <w:color w:val="0000FF"/>
          <w:sz w:val="20"/>
          <w:highlight w:val="white"/>
          <w:lang w:val="en-US" w:eastAsia="en-GB"/>
        </w:rPr>
        <w:t>&gt;</w:t>
      </w:r>
    </w:p>
    <w:p w14:paraId="43DF1988"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MktInfrstrctrTxId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T1390</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MktInfrstrctrTxId</w:t>
      </w:r>
      <w:r w:rsidRPr="00B732B5">
        <w:rPr>
          <w:rFonts w:ascii="Consolas" w:hAnsi="Consolas" w:cs="Consolas"/>
          <w:color w:val="0000FF"/>
          <w:sz w:val="20"/>
          <w:highlight w:val="white"/>
          <w:lang w:val="en-US" w:eastAsia="en-GB"/>
        </w:rPr>
        <w:t>&gt;</w:t>
      </w:r>
    </w:p>
    <w:p w14:paraId="60E35F14"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TxId</w:t>
      </w:r>
      <w:r w:rsidRPr="003643E0">
        <w:rPr>
          <w:rFonts w:ascii="Consolas" w:hAnsi="Consolas" w:cs="Consolas"/>
          <w:color w:val="0000FF"/>
          <w:sz w:val="20"/>
          <w:highlight w:val="white"/>
          <w:lang w:val="en-US" w:eastAsia="en-GB"/>
        </w:rPr>
        <w:t>&gt;</w:t>
      </w:r>
    </w:p>
    <w:p w14:paraId="0DC378F5"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CshAcct</w:t>
      </w:r>
      <w:r w:rsidRPr="003643E0">
        <w:rPr>
          <w:rFonts w:ascii="Consolas" w:hAnsi="Consolas" w:cs="Consolas"/>
          <w:color w:val="0000FF"/>
          <w:sz w:val="20"/>
          <w:highlight w:val="white"/>
          <w:lang w:val="en-US" w:eastAsia="en-GB"/>
        </w:rPr>
        <w:t>&gt;</w:t>
      </w:r>
    </w:p>
    <w:p w14:paraId="1F03F7B1"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76420CFA"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Othr</w:t>
      </w:r>
      <w:r w:rsidRPr="003643E0">
        <w:rPr>
          <w:rFonts w:ascii="Consolas" w:hAnsi="Consolas" w:cs="Consolas"/>
          <w:color w:val="0000FF"/>
          <w:sz w:val="20"/>
          <w:highlight w:val="white"/>
          <w:lang w:val="en-US" w:eastAsia="en-GB"/>
        </w:rPr>
        <w:t>&gt;</w:t>
      </w:r>
    </w:p>
    <w:p w14:paraId="5EF8BE31"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1000000123</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07A542E2"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Othr</w:t>
      </w:r>
      <w:r w:rsidRPr="003643E0">
        <w:rPr>
          <w:rFonts w:ascii="Consolas" w:hAnsi="Consolas" w:cs="Consolas"/>
          <w:color w:val="0000FF"/>
          <w:sz w:val="20"/>
          <w:highlight w:val="white"/>
          <w:lang w:val="en-US" w:eastAsia="en-GB"/>
        </w:rPr>
        <w:t>&gt;</w:t>
      </w:r>
    </w:p>
    <w:p w14:paraId="6A038CD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253F5C3E"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Ownr</w:t>
      </w:r>
      <w:r w:rsidRPr="003643E0">
        <w:rPr>
          <w:rFonts w:ascii="Consolas" w:hAnsi="Consolas" w:cs="Consolas"/>
          <w:color w:val="0000FF"/>
          <w:sz w:val="20"/>
          <w:highlight w:val="white"/>
          <w:lang w:val="en-US" w:eastAsia="en-GB"/>
        </w:rPr>
        <w:t>&gt;</w:t>
      </w:r>
    </w:p>
    <w:p w14:paraId="0AC2703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6057E8F0"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lastRenderedPageBreak/>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OrgId</w:t>
      </w:r>
      <w:r w:rsidRPr="003643E0">
        <w:rPr>
          <w:rFonts w:ascii="Consolas" w:hAnsi="Consolas" w:cs="Consolas"/>
          <w:color w:val="0000FF"/>
          <w:sz w:val="20"/>
          <w:highlight w:val="white"/>
          <w:lang w:val="en-US" w:eastAsia="en-GB"/>
        </w:rPr>
        <w:t>&gt;</w:t>
      </w:r>
    </w:p>
    <w:p w14:paraId="27901BCD"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AnyBIC</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PRTYABICXXX</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AnyBIC</w:t>
      </w:r>
      <w:r w:rsidRPr="00B732B5">
        <w:rPr>
          <w:rFonts w:ascii="Consolas" w:hAnsi="Consolas" w:cs="Consolas"/>
          <w:color w:val="0000FF"/>
          <w:sz w:val="20"/>
          <w:highlight w:val="white"/>
          <w:lang w:val="en-US" w:eastAsia="en-GB"/>
        </w:rPr>
        <w:t>&gt;</w:t>
      </w:r>
    </w:p>
    <w:p w14:paraId="5E874E6E"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OrgId</w:t>
      </w:r>
      <w:r w:rsidRPr="00B732B5">
        <w:rPr>
          <w:rFonts w:ascii="Consolas" w:hAnsi="Consolas" w:cs="Consolas"/>
          <w:color w:val="0000FF"/>
          <w:sz w:val="20"/>
          <w:highlight w:val="white"/>
          <w:lang w:val="en-US" w:eastAsia="en-GB"/>
        </w:rPr>
        <w:t>&gt;</w:t>
      </w:r>
    </w:p>
    <w:p w14:paraId="07D8AC54"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1E57C83E"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Ownr</w:t>
      </w:r>
      <w:r w:rsidRPr="00B732B5">
        <w:rPr>
          <w:rFonts w:ascii="Consolas" w:hAnsi="Consolas" w:cs="Consolas"/>
          <w:color w:val="0000FF"/>
          <w:sz w:val="20"/>
          <w:highlight w:val="white"/>
          <w:lang w:val="en-US" w:eastAsia="en-GB"/>
        </w:rPr>
        <w:t>&gt;</w:t>
      </w:r>
    </w:p>
    <w:p w14:paraId="28A9AF11"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CshAcct</w:t>
      </w:r>
      <w:r w:rsidRPr="00B732B5">
        <w:rPr>
          <w:rFonts w:ascii="Consolas" w:hAnsi="Consolas" w:cs="Consolas"/>
          <w:color w:val="0000FF"/>
          <w:sz w:val="20"/>
          <w:highlight w:val="white"/>
          <w:lang w:val="en-US" w:eastAsia="en-GB"/>
        </w:rPr>
        <w:t>&gt;</w:t>
      </w:r>
    </w:p>
    <w:p w14:paraId="10ADF007"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UndrlygIntraBal</w:t>
      </w:r>
      <w:r w:rsidRPr="00B732B5">
        <w:rPr>
          <w:rFonts w:ascii="Consolas" w:hAnsi="Consolas" w:cs="Consolas"/>
          <w:color w:val="0000FF"/>
          <w:sz w:val="20"/>
          <w:highlight w:val="white"/>
          <w:lang w:val="en-US" w:eastAsia="en-GB"/>
        </w:rPr>
        <w:t>&gt;</w:t>
      </w:r>
    </w:p>
    <w:p w14:paraId="7BDDEFA4"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SttlmAmt</w:t>
      </w:r>
      <w:r w:rsidRPr="00B732B5">
        <w:rPr>
          <w:rFonts w:ascii="Consolas" w:hAnsi="Consolas" w:cs="Consolas"/>
          <w:color w:val="0000FF"/>
          <w:sz w:val="20"/>
          <w:highlight w:val="white"/>
          <w:lang w:val="en-US" w:eastAsia="en-GB"/>
        </w:rPr>
        <w:t>&gt;</w:t>
      </w:r>
    </w:p>
    <w:p w14:paraId="0C3F6223"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AmtWthCcy</w:t>
      </w:r>
      <w:r w:rsidRPr="00B732B5">
        <w:rPr>
          <w:rFonts w:ascii="Consolas" w:hAnsi="Consolas" w:cs="Consolas"/>
          <w:color w:val="FF0000"/>
          <w:sz w:val="20"/>
          <w:highlight w:val="white"/>
          <w:lang w:val="en-US" w:eastAsia="en-GB"/>
        </w:rPr>
        <w:t xml:space="preserve"> Ccy</w:t>
      </w:r>
      <w:r w:rsidRPr="00B732B5">
        <w:rPr>
          <w:rFonts w:ascii="Consolas" w:hAnsi="Consolas" w:cs="Consolas"/>
          <w:color w:val="0000FF"/>
          <w:sz w:val="20"/>
          <w:highlight w:val="white"/>
          <w:lang w:val="en-US" w:eastAsia="en-GB"/>
        </w:rPr>
        <w:t>="</w:t>
      </w:r>
      <w:r w:rsidRPr="00B732B5">
        <w:rPr>
          <w:rFonts w:ascii="Consolas" w:hAnsi="Consolas" w:cs="Consolas"/>
          <w:color w:val="000000"/>
          <w:sz w:val="20"/>
          <w:highlight w:val="white"/>
          <w:lang w:val="en-US" w:eastAsia="en-GB"/>
        </w:rPr>
        <w:t>EUR</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50000</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AmtWthCcy</w:t>
      </w:r>
      <w:r w:rsidRPr="00B732B5">
        <w:rPr>
          <w:rFonts w:ascii="Consolas" w:hAnsi="Consolas" w:cs="Consolas"/>
          <w:color w:val="0000FF"/>
          <w:sz w:val="20"/>
          <w:highlight w:val="white"/>
          <w:lang w:val="en-US" w:eastAsia="en-GB"/>
        </w:rPr>
        <w:t>&gt;</w:t>
      </w:r>
    </w:p>
    <w:p w14:paraId="76A4A06B"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SttlmAmt</w:t>
      </w:r>
      <w:r w:rsidRPr="00B732B5">
        <w:rPr>
          <w:rFonts w:ascii="Consolas" w:hAnsi="Consolas" w:cs="Consolas"/>
          <w:color w:val="0000FF"/>
          <w:sz w:val="20"/>
          <w:highlight w:val="white"/>
          <w:lang w:val="en-US" w:eastAsia="en-GB"/>
        </w:rPr>
        <w:t>&gt;</w:t>
      </w:r>
    </w:p>
    <w:p w14:paraId="24AB228E"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SttlmDt</w:t>
      </w:r>
      <w:r w:rsidRPr="00B732B5">
        <w:rPr>
          <w:rFonts w:ascii="Consolas" w:hAnsi="Consolas" w:cs="Consolas"/>
          <w:color w:val="0000FF"/>
          <w:sz w:val="20"/>
          <w:highlight w:val="white"/>
          <w:lang w:val="en-US" w:eastAsia="en-GB"/>
        </w:rPr>
        <w:t>&gt;</w:t>
      </w:r>
    </w:p>
    <w:p w14:paraId="54597AD3"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Dt</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2015-01-09</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Dt</w:t>
      </w:r>
      <w:r w:rsidRPr="00B732B5">
        <w:rPr>
          <w:rFonts w:ascii="Consolas" w:hAnsi="Consolas" w:cs="Consolas"/>
          <w:color w:val="0000FF"/>
          <w:sz w:val="20"/>
          <w:highlight w:val="white"/>
          <w:lang w:val="en-US" w:eastAsia="en-GB"/>
        </w:rPr>
        <w:t>&gt;</w:t>
      </w:r>
    </w:p>
    <w:p w14:paraId="07C9D74F"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SttlmDt</w:t>
      </w:r>
      <w:r w:rsidRPr="00B732B5">
        <w:rPr>
          <w:rFonts w:ascii="Consolas" w:hAnsi="Consolas" w:cs="Consolas"/>
          <w:color w:val="0000FF"/>
          <w:sz w:val="20"/>
          <w:highlight w:val="white"/>
          <w:lang w:val="en-US" w:eastAsia="en-GB"/>
        </w:rPr>
        <w:t>&gt;</w:t>
      </w:r>
    </w:p>
    <w:p w14:paraId="65559F54"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BalFr</w:t>
      </w:r>
      <w:r w:rsidRPr="003643E0">
        <w:rPr>
          <w:rFonts w:ascii="Consolas" w:hAnsi="Consolas" w:cs="Consolas"/>
          <w:color w:val="0000FF"/>
          <w:sz w:val="20"/>
          <w:highlight w:val="white"/>
          <w:lang w:val="en-US" w:eastAsia="en-GB"/>
        </w:rPr>
        <w:t>&gt;</w:t>
      </w:r>
    </w:p>
    <w:p w14:paraId="20CE4B1C"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Tp</w:t>
      </w:r>
      <w:r w:rsidRPr="003643E0">
        <w:rPr>
          <w:rFonts w:ascii="Consolas" w:hAnsi="Consolas" w:cs="Consolas"/>
          <w:color w:val="0000FF"/>
          <w:sz w:val="20"/>
          <w:highlight w:val="white"/>
          <w:lang w:val="en-US" w:eastAsia="en-GB"/>
        </w:rPr>
        <w:t>&gt;</w:t>
      </w:r>
    </w:p>
    <w:p w14:paraId="252432BC"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Prtry</w:t>
      </w:r>
      <w:r w:rsidRPr="003643E0">
        <w:rPr>
          <w:rFonts w:ascii="Consolas" w:hAnsi="Consolas" w:cs="Consolas"/>
          <w:color w:val="0000FF"/>
          <w:sz w:val="20"/>
          <w:highlight w:val="white"/>
          <w:lang w:val="en-US" w:eastAsia="en-GB"/>
        </w:rPr>
        <w:t>&gt;</w:t>
      </w:r>
    </w:p>
    <w:p w14:paraId="78BB2DA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DLVR</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3FD3A4A8"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Issr</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T2S</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Issr</w:t>
      </w:r>
      <w:r w:rsidRPr="003643E0">
        <w:rPr>
          <w:rFonts w:ascii="Consolas" w:hAnsi="Consolas" w:cs="Consolas"/>
          <w:color w:val="0000FF"/>
          <w:sz w:val="20"/>
          <w:highlight w:val="white"/>
          <w:lang w:val="en-US" w:eastAsia="en-GB"/>
        </w:rPr>
        <w:t>&gt;</w:t>
      </w:r>
    </w:p>
    <w:p w14:paraId="3560890A"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SchmeNm</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RT</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SchmeNm</w:t>
      </w:r>
      <w:r w:rsidRPr="003643E0">
        <w:rPr>
          <w:rFonts w:ascii="Consolas" w:hAnsi="Consolas" w:cs="Consolas"/>
          <w:color w:val="0000FF"/>
          <w:sz w:val="20"/>
          <w:highlight w:val="white"/>
          <w:lang w:val="en-US" w:eastAsia="en-GB"/>
        </w:rPr>
        <w:t>&gt;</w:t>
      </w:r>
    </w:p>
    <w:p w14:paraId="53760D7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Prtry</w:t>
      </w:r>
      <w:r w:rsidRPr="003643E0">
        <w:rPr>
          <w:rFonts w:ascii="Consolas" w:hAnsi="Consolas" w:cs="Consolas"/>
          <w:color w:val="0000FF"/>
          <w:sz w:val="20"/>
          <w:highlight w:val="white"/>
          <w:lang w:val="en-US" w:eastAsia="en-GB"/>
        </w:rPr>
        <w:t>&gt;</w:t>
      </w:r>
    </w:p>
    <w:p w14:paraId="72EF56FC"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Tp</w:t>
      </w:r>
      <w:r w:rsidRPr="003643E0">
        <w:rPr>
          <w:rFonts w:ascii="Consolas" w:hAnsi="Consolas" w:cs="Consolas"/>
          <w:color w:val="0000FF"/>
          <w:sz w:val="20"/>
          <w:highlight w:val="white"/>
          <w:lang w:val="en-US" w:eastAsia="en-GB"/>
        </w:rPr>
        <w:t>&gt;</w:t>
      </w:r>
    </w:p>
    <w:p w14:paraId="62E8E9B2"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BalFr</w:t>
      </w:r>
      <w:r w:rsidRPr="003643E0">
        <w:rPr>
          <w:rFonts w:ascii="Consolas" w:hAnsi="Consolas" w:cs="Consolas"/>
          <w:color w:val="0000FF"/>
          <w:sz w:val="20"/>
          <w:highlight w:val="white"/>
          <w:lang w:val="en-US" w:eastAsia="en-GB"/>
        </w:rPr>
        <w:t>&gt;</w:t>
      </w:r>
    </w:p>
    <w:p w14:paraId="1C5A3E1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BalTo</w:t>
      </w:r>
      <w:r w:rsidRPr="003643E0">
        <w:rPr>
          <w:rFonts w:ascii="Consolas" w:hAnsi="Consolas" w:cs="Consolas"/>
          <w:color w:val="0000FF"/>
          <w:sz w:val="20"/>
          <w:highlight w:val="white"/>
          <w:lang w:val="en-US" w:eastAsia="en-GB"/>
        </w:rPr>
        <w:t>&gt;</w:t>
      </w:r>
    </w:p>
    <w:p w14:paraId="4D0CA57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Tp</w:t>
      </w:r>
      <w:r w:rsidRPr="003643E0">
        <w:rPr>
          <w:rFonts w:ascii="Consolas" w:hAnsi="Consolas" w:cs="Consolas"/>
          <w:color w:val="0000FF"/>
          <w:sz w:val="20"/>
          <w:highlight w:val="white"/>
          <w:lang w:val="en-US" w:eastAsia="en-GB"/>
        </w:rPr>
        <w:t>&gt;</w:t>
      </w:r>
    </w:p>
    <w:p w14:paraId="7934870A"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Prtry</w:t>
      </w:r>
      <w:r w:rsidRPr="003643E0">
        <w:rPr>
          <w:rFonts w:ascii="Consolas" w:hAnsi="Consolas" w:cs="Consolas"/>
          <w:color w:val="0000FF"/>
          <w:sz w:val="20"/>
          <w:highlight w:val="white"/>
          <w:lang w:val="en-US" w:eastAsia="en-GB"/>
        </w:rPr>
        <w:t>&gt;</w:t>
      </w:r>
    </w:p>
    <w:p w14:paraId="6F2D8F67"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BLKA</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41E35D8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Issr</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T2S</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Issr</w:t>
      </w:r>
      <w:r w:rsidRPr="003643E0">
        <w:rPr>
          <w:rFonts w:ascii="Consolas" w:hAnsi="Consolas" w:cs="Consolas"/>
          <w:color w:val="0000FF"/>
          <w:sz w:val="20"/>
          <w:highlight w:val="white"/>
          <w:lang w:val="en-US" w:eastAsia="en-GB"/>
        </w:rPr>
        <w:t>&gt;</w:t>
      </w:r>
    </w:p>
    <w:p w14:paraId="4A87C84D"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SchmeNm</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RT</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SchmeNm</w:t>
      </w:r>
      <w:r w:rsidRPr="003643E0">
        <w:rPr>
          <w:rFonts w:ascii="Consolas" w:hAnsi="Consolas" w:cs="Consolas"/>
          <w:color w:val="0000FF"/>
          <w:sz w:val="20"/>
          <w:highlight w:val="white"/>
          <w:lang w:val="en-US" w:eastAsia="en-GB"/>
        </w:rPr>
        <w:t>&gt;</w:t>
      </w:r>
    </w:p>
    <w:p w14:paraId="561C1E05"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Prtry</w:t>
      </w:r>
      <w:r w:rsidRPr="003643E0">
        <w:rPr>
          <w:rFonts w:ascii="Consolas" w:hAnsi="Consolas" w:cs="Consolas"/>
          <w:color w:val="0000FF"/>
          <w:sz w:val="20"/>
          <w:highlight w:val="white"/>
          <w:lang w:val="en-US" w:eastAsia="en-GB"/>
        </w:rPr>
        <w:t>&gt;</w:t>
      </w:r>
    </w:p>
    <w:p w14:paraId="0FB87CD0"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Tp</w:t>
      </w:r>
      <w:r w:rsidRPr="003643E0">
        <w:rPr>
          <w:rFonts w:ascii="Consolas" w:hAnsi="Consolas" w:cs="Consolas"/>
          <w:color w:val="0000FF"/>
          <w:sz w:val="20"/>
          <w:highlight w:val="white"/>
          <w:lang w:val="en-US" w:eastAsia="en-GB"/>
        </w:rPr>
        <w:t>&gt;</w:t>
      </w:r>
    </w:p>
    <w:p w14:paraId="3398E69E" w14:textId="77777777" w:rsidR="003643E0" w:rsidRDefault="003643E0" w:rsidP="003643E0">
      <w:pPr>
        <w:autoSpaceDE w:val="0"/>
        <w:autoSpaceDN w:val="0"/>
        <w:adjustRightInd w:val="0"/>
        <w:spacing w:before="0"/>
        <w:rPr>
          <w:rFonts w:ascii="Consolas" w:hAnsi="Consolas" w:cs="Consolas"/>
          <w:color w:val="000000"/>
          <w:sz w:val="20"/>
          <w:highlight w:val="white"/>
          <w:lang w:val="es-E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BalTo</w:t>
      </w:r>
      <w:r>
        <w:rPr>
          <w:rFonts w:ascii="Consolas" w:hAnsi="Consolas" w:cs="Consolas"/>
          <w:color w:val="0000FF"/>
          <w:sz w:val="20"/>
          <w:highlight w:val="white"/>
          <w:lang w:val="es-ES" w:eastAsia="en-GB"/>
        </w:rPr>
        <w:t>&gt;</w:t>
      </w:r>
    </w:p>
    <w:p w14:paraId="0BD417F0" w14:textId="77777777" w:rsidR="003643E0" w:rsidRDefault="003643E0" w:rsidP="003643E0">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00"/>
          <w:sz w:val="20"/>
          <w:highlight w:val="white"/>
          <w:lang w:val="es-ES" w:eastAsia="en-GB"/>
        </w:rPr>
        <w:tab/>
      </w:r>
      <w:r>
        <w:rPr>
          <w:rFonts w:ascii="Consolas" w:hAnsi="Consolas" w:cs="Consolas"/>
          <w:color w:val="000000"/>
          <w:sz w:val="20"/>
          <w:highlight w:val="white"/>
          <w:lang w:val="es-ES" w:eastAsia="en-GB"/>
        </w:rPr>
        <w:tab/>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UndrlygIntraBal</w:t>
      </w:r>
      <w:r>
        <w:rPr>
          <w:rFonts w:ascii="Consolas" w:hAnsi="Consolas" w:cs="Consolas"/>
          <w:color w:val="0000FF"/>
          <w:sz w:val="20"/>
          <w:highlight w:val="white"/>
          <w:lang w:val="es-ES" w:eastAsia="en-GB"/>
        </w:rPr>
        <w:t>&gt;</w:t>
      </w:r>
    </w:p>
    <w:p w14:paraId="62A7122D" w14:textId="77777777" w:rsidR="003643E0" w:rsidRDefault="003643E0" w:rsidP="003643E0">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00"/>
          <w:sz w:val="20"/>
          <w:highlight w:val="white"/>
          <w:lang w:val="es-ES" w:eastAsia="en-GB"/>
        </w:rPr>
        <w:tab/>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IntraBalMvmntCxlReq</w:t>
      </w:r>
      <w:r>
        <w:rPr>
          <w:rFonts w:ascii="Consolas" w:hAnsi="Consolas" w:cs="Consolas"/>
          <w:color w:val="0000FF"/>
          <w:sz w:val="20"/>
          <w:highlight w:val="white"/>
          <w:lang w:val="es-ES" w:eastAsia="en-GB"/>
        </w:rPr>
        <w:t>&gt;</w:t>
      </w:r>
    </w:p>
    <w:p w14:paraId="3E7126D5" w14:textId="77777777" w:rsidR="003643E0" w:rsidRDefault="003643E0" w:rsidP="003643E0">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Document</w:t>
      </w:r>
      <w:r>
        <w:rPr>
          <w:rFonts w:ascii="Consolas" w:hAnsi="Consolas" w:cs="Consolas"/>
          <w:color w:val="0000FF"/>
          <w:sz w:val="20"/>
          <w:highlight w:val="white"/>
          <w:lang w:val="es-ES" w:eastAsia="en-GB"/>
        </w:rPr>
        <w:t>&gt;</w:t>
      </w:r>
    </w:p>
    <w:p w14:paraId="5928C643" w14:textId="2E056C0A" w:rsidR="00D173BC" w:rsidRDefault="003643E0" w:rsidP="003643E0">
      <w:pPr>
        <w:pStyle w:val="Heading2"/>
      </w:pPr>
      <w:r w:rsidRPr="00592C9A">
        <w:t xml:space="preserve"> </w:t>
      </w:r>
      <w:bookmarkStart w:id="73" w:name="_Toc45632990"/>
      <w:r w:rsidR="00D173BC" w:rsidRPr="00592C9A">
        <w:t>In</w:t>
      </w:r>
      <w:r w:rsidR="00D173BC" w:rsidRPr="00D173BC">
        <w:t>tra-balance Movement Cancellation Request Status Advice</w:t>
      </w:r>
      <w:r w:rsidR="00D173BC">
        <w:t xml:space="preserve"> - camt.075.001.</w:t>
      </w:r>
      <w:r w:rsidR="0047639E">
        <w:t>XX</w:t>
      </w:r>
      <w:bookmarkEnd w:id="73"/>
    </w:p>
    <w:p w14:paraId="0C4AD25F" w14:textId="3BF85B49" w:rsidR="00D173BC" w:rsidRDefault="00D173BC" w:rsidP="00D173BC">
      <w:pPr>
        <w:pStyle w:val="StyleBlockLabelLeft0"/>
        <w:jc w:val="both"/>
        <w:rPr>
          <w:rFonts w:cs="Arial"/>
          <w:bCs w:val="0"/>
        </w:rPr>
      </w:pPr>
      <w:r w:rsidRPr="00A2217F">
        <w:rPr>
          <w:rFonts w:cs="Arial"/>
          <w:bCs w:val="0"/>
        </w:rPr>
        <w:t>Description</w:t>
      </w:r>
      <w:r w:rsidR="003643E0">
        <w:rPr>
          <w:rFonts w:cs="Arial"/>
          <w:bCs w:val="0"/>
        </w:rPr>
        <w:t xml:space="preserve"> </w:t>
      </w:r>
    </w:p>
    <w:p w14:paraId="350434F7" w14:textId="6FA987E5" w:rsidR="003643E0" w:rsidRPr="00C1607C" w:rsidRDefault="00C1607C" w:rsidP="00D173BC">
      <w:pPr>
        <w:pStyle w:val="StyleBlockLabelLeft0"/>
        <w:jc w:val="both"/>
        <w:rPr>
          <w:rFonts w:eastAsia="Times" w:cs="Arial"/>
          <w:b w:val="0"/>
          <w:bCs w:val="0"/>
          <w:snapToGrid/>
        </w:rPr>
      </w:pPr>
      <w:r w:rsidRPr="00C1607C">
        <w:rPr>
          <w:rFonts w:eastAsia="Times" w:cs="Arial"/>
          <w:b w:val="0"/>
          <w:bCs w:val="0"/>
          <w:snapToGrid/>
        </w:rPr>
        <w:t xml:space="preserve">This </w:t>
      </w:r>
      <w:r w:rsidR="00AD56AF">
        <w:rPr>
          <w:rFonts w:eastAsia="Times" w:cs="Arial"/>
          <w:b w:val="0"/>
          <w:bCs w:val="0"/>
          <w:snapToGrid/>
        </w:rPr>
        <w:t>example refers to</w:t>
      </w:r>
      <w:r w:rsidRPr="00C1607C">
        <w:rPr>
          <w:rFonts w:eastAsia="Times" w:cs="Arial"/>
          <w:b w:val="0"/>
          <w:bCs w:val="0"/>
          <w:snapToGrid/>
        </w:rPr>
        <w:t xml:space="preserve"> the usage of a status advice message, sent by T2S, when the Cancellation Instruction of a</w:t>
      </w:r>
      <w:r w:rsidR="00A90451">
        <w:rPr>
          <w:rFonts w:eastAsia="Times" w:cs="Arial"/>
          <w:b w:val="0"/>
          <w:bCs w:val="0"/>
          <w:snapToGrid/>
        </w:rPr>
        <w:t>n</w:t>
      </w:r>
      <w:r w:rsidRPr="00C1607C">
        <w:rPr>
          <w:rFonts w:eastAsia="Times" w:cs="Arial"/>
          <w:b w:val="0"/>
          <w:bCs w:val="0"/>
          <w:snapToGrid/>
        </w:rPr>
        <w:t xml:space="preserve"> </w:t>
      </w:r>
      <w:r>
        <w:rPr>
          <w:rFonts w:eastAsia="Times" w:cs="Arial"/>
          <w:b w:val="0"/>
          <w:bCs w:val="0"/>
          <w:snapToGrid/>
        </w:rPr>
        <w:t>Intra-balance movement</w:t>
      </w:r>
      <w:r w:rsidRPr="00C1607C">
        <w:rPr>
          <w:rFonts w:eastAsia="Times" w:cs="Arial"/>
          <w:b w:val="0"/>
          <w:bCs w:val="0"/>
          <w:snapToGrid/>
        </w:rPr>
        <w:t xml:space="preserve"> is valid. A Cancellation Instruction of a</w:t>
      </w:r>
      <w:r w:rsidR="00A90451">
        <w:rPr>
          <w:rFonts w:eastAsia="Times" w:cs="Arial"/>
          <w:b w:val="0"/>
          <w:bCs w:val="0"/>
          <w:snapToGrid/>
        </w:rPr>
        <w:t>n</w:t>
      </w:r>
      <w:r w:rsidRPr="00C1607C">
        <w:rPr>
          <w:rFonts w:eastAsia="Times" w:cs="Arial"/>
          <w:b w:val="0"/>
          <w:bCs w:val="0"/>
          <w:snapToGrid/>
        </w:rPr>
        <w:t xml:space="preserve"> </w:t>
      </w:r>
      <w:r w:rsidR="00A90451">
        <w:rPr>
          <w:rFonts w:eastAsia="Times" w:cs="Arial"/>
          <w:b w:val="0"/>
          <w:bCs w:val="0"/>
          <w:snapToGrid/>
        </w:rPr>
        <w:t>Intra-balance movement</w:t>
      </w:r>
      <w:r w:rsidRPr="00C1607C">
        <w:rPr>
          <w:rFonts w:eastAsia="Times" w:cs="Arial"/>
          <w:b w:val="0"/>
          <w:bCs w:val="0"/>
          <w:snapToGrid/>
        </w:rPr>
        <w:t xml:space="preserve"> is valid and accepted by T2S if it passes the business validation process.</w:t>
      </w:r>
    </w:p>
    <w:p w14:paraId="4C9ED834" w14:textId="77777777" w:rsidR="00C1607C" w:rsidRPr="006D251A" w:rsidRDefault="00C1607C" w:rsidP="00C1607C">
      <w:pPr>
        <w:pStyle w:val="StyleBlockLabelLeft0"/>
        <w:jc w:val="both"/>
        <w:rPr>
          <w:rFonts w:cs="Arial"/>
          <w:bCs w:val="0"/>
          <w:lang w:val="fr-FR"/>
        </w:rPr>
      </w:pPr>
      <w:r w:rsidRPr="006D251A">
        <w:rPr>
          <w:rFonts w:cs="Arial"/>
          <w:bCs w:val="0"/>
          <w:lang w:val="fr-FR"/>
        </w:rPr>
        <w:t>Message instance</w:t>
      </w:r>
    </w:p>
    <w:p w14:paraId="2BCC0314" w14:textId="77777777" w:rsidR="00C1607C" w:rsidRPr="006D251A" w:rsidRDefault="00C1607C" w:rsidP="00D173BC">
      <w:pPr>
        <w:pStyle w:val="StyleBlockLabelLeft0"/>
        <w:jc w:val="both"/>
        <w:rPr>
          <w:rFonts w:cs="Arial"/>
          <w:bCs w:val="0"/>
          <w:lang w:val="fr-FR"/>
        </w:rPr>
      </w:pPr>
    </w:p>
    <w:p w14:paraId="203A0BAD" w14:textId="74521B7A" w:rsidR="003643E0" w:rsidRPr="006D251A" w:rsidRDefault="003643E0" w:rsidP="003643E0">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Document</w:t>
      </w:r>
      <w:r w:rsidRPr="006D251A">
        <w:rPr>
          <w:rFonts w:ascii="Consolas" w:hAnsi="Consolas" w:cs="Consolas"/>
          <w:color w:val="0000FF"/>
          <w:sz w:val="20"/>
          <w:highlight w:val="white"/>
          <w:lang w:val="fr-FR" w:eastAsia="en-GB"/>
        </w:rPr>
        <w:t>&gt;</w:t>
      </w:r>
    </w:p>
    <w:p w14:paraId="6DDEBB7E" w14:textId="77777777" w:rsidR="003643E0" w:rsidRPr="006D251A" w:rsidRDefault="003643E0" w:rsidP="003643E0">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IntraBalMvmntCxlReqStsAdvc</w:t>
      </w:r>
      <w:r w:rsidRPr="006D251A">
        <w:rPr>
          <w:rFonts w:ascii="Consolas" w:hAnsi="Consolas" w:cs="Consolas"/>
          <w:color w:val="0000FF"/>
          <w:sz w:val="20"/>
          <w:highlight w:val="white"/>
          <w:lang w:val="fr-FR" w:eastAsia="en-GB"/>
        </w:rPr>
        <w:t>&gt;</w:t>
      </w:r>
    </w:p>
    <w:p w14:paraId="14CBD433" w14:textId="77777777" w:rsidR="003643E0" w:rsidRPr="006D251A" w:rsidRDefault="003643E0" w:rsidP="003643E0">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Id</w:t>
      </w:r>
      <w:r w:rsidRPr="006D251A">
        <w:rPr>
          <w:rFonts w:ascii="Consolas" w:hAnsi="Consolas" w:cs="Consolas"/>
          <w:color w:val="0000FF"/>
          <w:sz w:val="20"/>
          <w:highlight w:val="white"/>
          <w:lang w:val="fr-FR" w:eastAsia="en-GB"/>
        </w:rPr>
        <w:t>&gt;</w:t>
      </w:r>
    </w:p>
    <w:p w14:paraId="6A987314"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NONREF</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7583BC33"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59D7ECF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ReqRef</w:t>
      </w:r>
      <w:r w:rsidRPr="003643E0">
        <w:rPr>
          <w:rFonts w:ascii="Consolas" w:hAnsi="Consolas" w:cs="Consolas"/>
          <w:color w:val="0000FF"/>
          <w:sz w:val="20"/>
          <w:highlight w:val="white"/>
          <w:lang w:val="en-US" w:eastAsia="en-GB"/>
        </w:rPr>
        <w:t>&gt;</w:t>
      </w:r>
    </w:p>
    <w:p w14:paraId="4BAB4E25"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MSG410</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05E1D00A"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ReqRef</w:t>
      </w:r>
      <w:r w:rsidRPr="003643E0">
        <w:rPr>
          <w:rFonts w:ascii="Consolas" w:hAnsi="Consolas" w:cs="Consolas"/>
          <w:color w:val="0000FF"/>
          <w:sz w:val="20"/>
          <w:highlight w:val="white"/>
          <w:lang w:val="en-US" w:eastAsia="en-GB"/>
        </w:rPr>
        <w:t>&gt;</w:t>
      </w:r>
    </w:p>
    <w:p w14:paraId="42F6C701"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TxId</w:t>
      </w:r>
      <w:r w:rsidRPr="003643E0">
        <w:rPr>
          <w:rFonts w:ascii="Consolas" w:hAnsi="Consolas" w:cs="Consolas"/>
          <w:color w:val="0000FF"/>
          <w:sz w:val="20"/>
          <w:highlight w:val="white"/>
          <w:lang w:val="en-US" w:eastAsia="en-GB"/>
        </w:rPr>
        <w:t>&gt;</w:t>
      </w:r>
    </w:p>
    <w:p w14:paraId="103D541F"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AcctOwnrTxId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REF0123</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AcctOwnrTxId</w:t>
      </w:r>
      <w:r w:rsidRPr="003643E0">
        <w:rPr>
          <w:rFonts w:ascii="Consolas" w:hAnsi="Consolas" w:cs="Consolas"/>
          <w:color w:val="0000FF"/>
          <w:sz w:val="20"/>
          <w:highlight w:val="white"/>
          <w:lang w:val="en-US" w:eastAsia="en-GB"/>
        </w:rPr>
        <w:t>&gt;</w:t>
      </w:r>
    </w:p>
    <w:p w14:paraId="1BD0EC2D"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MktInfrstrctrTxId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T1390</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MktInfrstrctrTxId</w:t>
      </w:r>
      <w:r w:rsidRPr="003643E0">
        <w:rPr>
          <w:rFonts w:ascii="Consolas" w:hAnsi="Consolas" w:cs="Consolas"/>
          <w:color w:val="0000FF"/>
          <w:sz w:val="20"/>
          <w:highlight w:val="white"/>
          <w:lang w:val="en-US" w:eastAsia="en-GB"/>
        </w:rPr>
        <w:t>&gt;</w:t>
      </w:r>
    </w:p>
    <w:p w14:paraId="390135B1"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TxId</w:t>
      </w:r>
      <w:r w:rsidRPr="003643E0">
        <w:rPr>
          <w:rFonts w:ascii="Consolas" w:hAnsi="Consolas" w:cs="Consolas"/>
          <w:color w:val="0000FF"/>
          <w:sz w:val="20"/>
          <w:highlight w:val="white"/>
          <w:lang w:val="en-US" w:eastAsia="en-GB"/>
        </w:rPr>
        <w:t>&gt;</w:t>
      </w:r>
    </w:p>
    <w:p w14:paraId="7E759BBE"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PrcgSts</w:t>
      </w:r>
      <w:r w:rsidRPr="003643E0">
        <w:rPr>
          <w:rFonts w:ascii="Consolas" w:hAnsi="Consolas" w:cs="Consolas"/>
          <w:color w:val="0000FF"/>
          <w:sz w:val="20"/>
          <w:highlight w:val="white"/>
          <w:lang w:val="en-US" w:eastAsia="en-GB"/>
        </w:rPr>
        <w:t>&gt;</w:t>
      </w:r>
    </w:p>
    <w:p w14:paraId="00E4BD11"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AckdAccptd</w:t>
      </w:r>
      <w:r w:rsidRPr="003643E0">
        <w:rPr>
          <w:rFonts w:ascii="Consolas" w:hAnsi="Consolas" w:cs="Consolas"/>
          <w:color w:val="0000FF"/>
          <w:sz w:val="20"/>
          <w:highlight w:val="white"/>
          <w:lang w:val="en-US" w:eastAsia="en-GB"/>
        </w:rPr>
        <w:t>&gt;</w:t>
      </w:r>
    </w:p>
    <w:p w14:paraId="6235DE2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NoSpcfdRsn</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NORE</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NoSpcfdRsn</w:t>
      </w:r>
      <w:r w:rsidRPr="003643E0">
        <w:rPr>
          <w:rFonts w:ascii="Consolas" w:hAnsi="Consolas" w:cs="Consolas"/>
          <w:color w:val="0000FF"/>
          <w:sz w:val="20"/>
          <w:highlight w:val="white"/>
          <w:lang w:val="en-US" w:eastAsia="en-GB"/>
        </w:rPr>
        <w:t>&gt;</w:t>
      </w:r>
    </w:p>
    <w:p w14:paraId="4798B272"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lastRenderedPageBreak/>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AckdAccptd</w:t>
      </w:r>
      <w:r w:rsidRPr="003643E0">
        <w:rPr>
          <w:rFonts w:ascii="Consolas" w:hAnsi="Consolas" w:cs="Consolas"/>
          <w:color w:val="0000FF"/>
          <w:sz w:val="20"/>
          <w:highlight w:val="white"/>
          <w:lang w:val="en-US" w:eastAsia="en-GB"/>
        </w:rPr>
        <w:t>&gt;</w:t>
      </w:r>
    </w:p>
    <w:p w14:paraId="4802A5C4"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PrcgSts</w:t>
      </w:r>
      <w:r w:rsidRPr="003643E0">
        <w:rPr>
          <w:rFonts w:ascii="Consolas" w:hAnsi="Consolas" w:cs="Consolas"/>
          <w:color w:val="0000FF"/>
          <w:sz w:val="20"/>
          <w:highlight w:val="white"/>
          <w:lang w:val="en-US" w:eastAsia="en-GB"/>
        </w:rPr>
        <w:t>&gt;</w:t>
      </w:r>
    </w:p>
    <w:p w14:paraId="289E2EB1"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CshAcct</w:t>
      </w:r>
      <w:r w:rsidRPr="003643E0">
        <w:rPr>
          <w:rFonts w:ascii="Consolas" w:hAnsi="Consolas" w:cs="Consolas"/>
          <w:color w:val="0000FF"/>
          <w:sz w:val="20"/>
          <w:highlight w:val="white"/>
          <w:lang w:val="en-US" w:eastAsia="en-GB"/>
        </w:rPr>
        <w:t>&gt;</w:t>
      </w:r>
    </w:p>
    <w:p w14:paraId="5771F1A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495053B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Othr</w:t>
      </w:r>
      <w:r w:rsidRPr="003643E0">
        <w:rPr>
          <w:rFonts w:ascii="Consolas" w:hAnsi="Consolas" w:cs="Consolas"/>
          <w:color w:val="0000FF"/>
          <w:sz w:val="20"/>
          <w:highlight w:val="white"/>
          <w:lang w:val="en-US" w:eastAsia="en-GB"/>
        </w:rPr>
        <w:t>&gt;</w:t>
      </w:r>
    </w:p>
    <w:p w14:paraId="29A91263"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1000000123</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5633378E"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Othr</w:t>
      </w:r>
      <w:r w:rsidRPr="003643E0">
        <w:rPr>
          <w:rFonts w:ascii="Consolas" w:hAnsi="Consolas" w:cs="Consolas"/>
          <w:color w:val="0000FF"/>
          <w:sz w:val="20"/>
          <w:highlight w:val="white"/>
          <w:lang w:val="en-US" w:eastAsia="en-GB"/>
        </w:rPr>
        <w:t>&gt;</w:t>
      </w:r>
    </w:p>
    <w:p w14:paraId="05E72964"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102B9CE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Ownr</w:t>
      </w:r>
      <w:r w:rsidRPr="003643E0">
        <w:rPr>
          <w:rFonts w:ascii="Consolas" w:hAnsi="Consolas" w:cs="Consolas"/>
          <w:color w:val="0000FF"/>
          <w:sz w:val="20"/>
          <w:highlight w:val="white"/>
          <w:lang w:val="en-US" w:eastAsia="en-GB"/>
        </w:rPr>
        <w:t>&gt;</w:t>
      </w:r>
    </w:p>
    <w:p w14:paraId="742EE68A"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464F24CF"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OrgId</w:t>
      </w:r>
      <w:r w:rsidRPr="003643E0">
        <w:rPr>
          <w:rFonts w:ascii="Consolas" w:hAnsi="Consolas" w:cs="Consolas"/>
          <w:color w:val="0000FF"/>
          <w:sz w:val="20"/>
          <w:highlight w:val="white"/>
          <w:lang w:val="en-US" w:eastAsia="en-GB"/>
        </w:rPr>
        <w:t>&gt;</w:t>
      </w:r>
    </w:p>
    <w:p w14:paraId="6543E998"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AnyBIC</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PBPTYBICXXX</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AnyBIC</w:t>
      </w:r>
      <w:r w:rsidRPr="003643E0">
        <w:rPr>
          <w:rFonts w:ascii="Consolas" w:hAnsi="Consolas" w:cs="Consolas"/>
          <w:color w:val="0000FF"/>
          <w:sz w:val="20"/>
          <w:highlight w:val="white"/>
          <w:lang w:val="en-US" w:eastAsia="en-GB"/>
        </w:rPr>
        <w:t>&gt;</w:t>
      </w:r>
    </w:p>
    <w:p w14:paraId="7965689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OrgId</w:t>
      </w:r>
      <w:r w:rsidRPr="003643E0">
        <w:rPr>
          <w:rFonts w:ascii="Consolas" w:hAnsi="Consolas" w:cs="Consolas"/>
          <w:color w:val="0000FF"/>
          <w:sz w:val="20"/>
          <w:highlight w:val="white"/>
          <w:lang w:val="en-US" w:eastAsia="en-GB"/>
        </w:rPr>
        <w:t>&gt;</w:t>
      </w:r>
    </w:p>
    <w:p w14:paraId="426AA381"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100F5153"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Ownr</w:t>
      </w:r>
      <w:r w:rsidRPr="003643E0">
        <w:rPr>
          <w:rFonts w:ascii="Consolas" w:hAnsi="Consolas" w:cs="Consolas"/>
          <w:color w:val="0000FF"/>
          <w:sz w:val="20"/>
          <w:highlight w:val="white"/>
          <w:lang w:val="en-US" w:eastAsia="en-GB"/>
        </w:rPr>
        <w:t>&gt;</w:t>
      </w:r>
    </w:p>
    <w:p w14:paraId="36AF9F3D"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CshAcct</w:t>
      </w:r>
      <w:r w:rsidRPr="003643E0">
        <w:rPr>
          <w:rFonts w:ascii="Consolas" w:hAnsi="Consolas" w:cs="Consolas"/>
          <w:color w:val="0000FF"/>
          <w:sz w:val="20"/>
          <w:highlight w:val="white"/>
          <w:lang w:val="en-US" w:eastAsia="en-GB"/>
        </w:rPr>
        <w:t>&gt;</w:t>
      </w:r>
    </w:p>
    <w:p w14:paraId="0A7CC8F2"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UndrlygIntraBal</w:t>
      </w:r>
      <w:r w:rsidRPr="003643E0">
        <w:rPr>
          <w:rFonts w:ascii="Consolas" w:hAnsi="Consolas" w:cs="Consolas"/>
          <w:color w:val="0000FF"/>
          <w:sz w:val="20"/>
          <w:highlight w:val="white"/>
          <w:lang w:val="en-US" w:eastAsia="en-GB"/>
        </w:rPr>
        <w:t>&gt;</w:t>
      </w:r>
    </w:p>
    <w:p w14:paraId="7035A0F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SttlmAmt</w:t>
      </w:r>
      <w:r w:rsidRPr="003643E0">
        <w:rPr>
          <w:rFonts w:ascii="Consolas" w:hAnsi="Consolas" w:cs="Consolas"/>
          <w:color w:val="0000FF"/>
          <w:sz w:val="20"/>
          <w:highlight w:val="white"/>
          <w:lang w:val="en-US" w:eastAsia="en-GB"/>
        </w:rPr>
        <w:t>&gt;</w:t>
      </w:r>
    </w:p>
    <w:p w14:paraId="546CEE4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AmtWthCcy</w:t>
      </w:r>
      <w:r w:rsidRPr="003643E0">
        <w:rPr>
          <w:rFonts w:ascii="Consolas" w:hAnsi="Consolas" w:cs="Consolas"/>
          <w:color w:val="FF0000"/>
          <w:sz w:val="20"/>
          <w:highlight w:val="white"/>
          <w:lang w:val="en-US" w:eastAsia="en-GB"/>
        </w:rPr>
        <w:t xml:space="preserve"> Ccy</w:t>
      </w:r>
      <w:r w:rsidRPr="003643E0">
        <w:rPr>
          <w:rFonts w:ascii="Consolas" w:hAnsi="Consolas" w:cs="Consolas"/>
          <w:color w:val="0000FF"/>
          <w:sz w:val="20"/>
          <w:highlight w:val="white"/>
          <w:lang w:val="en-US" w:eastAsia="en-GB"/>
        </w:rPr>
        <w:t>="</w:t>
      </w:r>
      <w:r w:rsidRPr="003643E0">
        <w:rPr>
          <w:rFonts w:ascii="Consolas" w:hAnsi="Consolas" w:cs="Consolas"/>
          <w:color w:val="000000"/>
          <w:sz w:val="20"/>
          <w:highlight w:val="white"/>
          <w:lang w:val="en-US" w:eastAsia="en-GB"/>
        </w:rPr>
        <w:t>EUR</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50000</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AmtWthCcy</w:t>
      </w:r>
      <w:r w:rsidRPr="003643E0">
        <w:rPr>
          <w:rFonts w:ascii="Consolas" w:hAnsi="Consolas" w:cs="Consolas"/>
          <w:color w:val="0000FF"/>
          <w:sz w:val="20"/>
          <w:highlight w:val="white"/>
          <w:lang w:val="en-US" w:eastAsia="en-GB"/>
        </w:rPr>
        <w:t>&gt;</w:t>
      </w:r>
    </w:p>
    <w:p w14:paraId="71FE362A"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SttlmAmt</w:t>
      </w:r>
      <w:r w:rsidRPr="003643E0">
        <w:rPr>
          <w:rFonts w:ascii="Consolas" w:hAnsi="Consolas" w:cs="Consolas"/>
          <w:color w:val="0000FF"/>
          <w:sz w:val="20"/>
          <w:highlight w:val="white"/>
          <w:lang w:val="en-US" w:eastAsia="en-GB"/>
        </w:rPr>
        <w:t>&gt;</w:t>
      </w:r>
    </w:p>
    <w:p w14:paraId="4070ECAF"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SttlmDt</w:t>
      </w:r>
      <w:r w:rsidRPr="003643E0">
        <w:rPr>
          <w:rFonts w:ascii="Consolas" w:hAnsi="Consolas" w:cs="Consolas"/>
          <w:color w:val="0000FF"/>
          <w:sz w:val="20"/>
          <w:highlight w:val="white"/>
          <w:lang w:val="en-US" w:eastAsia="en-GB"/>
        </w:rPr>
        <w:t>&gt;</w:t>
      </w:r>
    </w:p>
    <w:p w14:paraId="4734C021"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Dt</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2015-01-09</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Dt</w:t>
      </w:r>
      <w:r w:rsidRPr="003643E0">
        <w:rPr>
          <w:rFonts w:ascii="Consolas" w:hAnsi="Consolas" w:cs="Consolas"/>
          <w:color w:val="0000FF"/>
          <w:sz w:val="20"/>
          <w:highlight w:val="white"/>
          <w:lang w:val="en-US" w:eastAsia="en-GB"/>
        </w:rPr>
        <w:t>&gt;</w:t>
      </w:r>
    </w:p>
    <w:p w14:paraId="4DBB8190"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SttlmDt</w:t>
      </w:r>
      <w:r w:rsidRPr="003643E0">
        <w:rPr>
          <w:rFonts w:ascii="Consolas" w:hAnsi="Consolas" w:cs="Consolas"/>
          <w:color w:val="0000FF"/>
          <w:sz w:val="20"/>
          <w:highlight w:val="white"/>
          <w:lang w:val="en-US" w:eastAsia="en-GB"/>
        </w:rPr>
        <w:t>&gt;</w:t>
      </w:r>
    </w:p>
    <w:p w14:paraId="2D664768"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BalFr</w:t>
      </w:r>
      <w:r w:rsidRPr="00B732B5">
        <w:rPr>
          <w:rFonts w:ascii="Consolas" w:hAnsi="Consolas" w:cs="Consolas"/>
          <w:color w:val="0000FF"/>
          <w:sz w:val="20"/>
          <w:highlight w:val="white"/>
          <w:lang w:val="en-US" w:eastAsia="en-GB"/>
        </w:rPr>
        <w:t>&gt;</w:t>
      </w:r>
    </w:p>
    <w:p w14:paraId="47CE2F4E"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Tp</w:t>
      </w:r>
      <w:r w:rsidRPr="00B732B5">
        <w:rPr>
          <w:rFonts w:ascii="Consolas" w:hAnsi="Consolas" w:cs="Consolas"/>
          <w:color w:val="0000FF"/>
          <w:sz w:val="20"/>
          <w:highlight w:val="white"/>
          <w:lang w:val="en-US" w:eastAsia="en-GB"/>
        </w:rPr>
        <w:t>&gt;</w:t>
      </w:r>
    </w:p>
    <w:p w14:paraId="4BF9AAF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Prtry</w:t>
      </w:r>
      <w:r w:rsidRPr="003643E0">
        <w:rPr>
          <w:rFonts w:ascii="Consolas" w:hAnsi="Consolas" w:cs="Consolas"/>
          <w:color w:val="0000FF"/>
          <w:sz w:val="20"/>
          <w:highlight w:val="white"/>
          <w:lang w:val="en-US" w:eastAsia="en-GB"/>
        </w:rPr>
        <w:t>&gt;</w:t>
      </w:r>
    </w:p>
    <w:p w14:paraId="4420813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DLVR</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2E0A4A17"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Issr</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T2S</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Issr</w:t>
      </w:r>
      <w:r w:rsidRPr="003643E0">
        <w:rPr>
          <w:rFonts w:ascii="Consolas" w:hAnsi="Consolas" w:cs="Consolas"/>
          <w:color w:val="0000FF"/>
          <w:sz w:val="20"/>
          <w:highlight w:val="white"/>
          <w:lang w:val="en-US" w:eastAsia="en-GB"/>
        </w:rPr>
        <w:t>&gt;</w:t>
      </w:r>
    </w:p>
    <w:p w14:paraId="5BC91AC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SchmeNm</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RT</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SchmeNm</w:t>
      </w:r>
      <w:r w:rsidRPr="003643E0">
        <w:rPr>
          <w:rFonts w:ascii="Consolas" w:hAnsi="Consolas" w:cs="Consolas"/>
          <w:color w:val="0000FF"/>
          <w:sz w:val="20"/>
          <w:highlight w:val="white"/>
          <w:lang w:val="en-US" w:eastAsia="en-GB"/>
        </w:rPr>
        <w:t>&gt;</w:t>
      </w:r>
    </w:p>
    <w:p w14:paraId="4D158755"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Prtry</w:t>
      </w:r>
      <w:r w:rsidRPr="003643E0">
        <w:rPr>
          <w:rFonts w:ascii="Consolas" w:hAnsi="Consolas" w:cs="Consolas"/>
          <w:color w:val="0000FF"/>
          <w:sz w:val="20"/>
          <w:highlight w:val="white"/>
          <w:lang w:val="en-US" w:eastAsia="en-GB"/>
        </w:rPr>
        <w:t>&gt;</w:t>
      </w:r>
    </w:p>
    <w:p w14:paraId="4DF59A73"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Tp</w:t>
      </w:r>
      <w:r w:rsidRPr="003643E0">
        <w:rPr>
          <w:rFonts w:ascii="Consolas" w:hAnsi="Consolas" w:cs="Consolas"/>
          <w:color w:val="0000FF"/>
          <w:sz w:val="20"/>
          <w:highlight w:val="white"/>
          <w:lang w:val="en-US" w:eastAsia="en-GB"/>
        </w:rPr>
        <w:t>&gt;</w:t>
      </w:r>
    </w:p>
    <w:p w14:paraId="62330E0F"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BalFr</w:t>
      </w:r>
      <w:r w:rsidRPr="003643E0">
        <w:rPr>
          <w:rFonts w:ascii="Consolas" w:hAnsi="Consolas" w:cs="Consolas"/>
          <w:color w:val="0000FF"/>
          <w:sz w:val="20"/>
          <w:highlight w:val="white"/>
          <w:lang w:val="en-US" w:eastAsia="en-GB"/>
        </w:rPr>
        <w:t>&gt;</w:t>
      </w:r>
    </w:p>
    <w:p w14:paraId="5BAF3EF2"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BalTo</w:t>
      </w:r>
      <w:r w:rsidRPr="003643E0">
        <w:rPr>
          <w:rFonts w:ascii="Consolas" w:hAnsi="Consolas" w:cs="Consolas"/>
          <w:color w:val="0000FF"/>
          <w:sz w:val="20"/>
          <w:highlight w:val="white"/>
          <w:lang w:val="en-US" w:eastAsia="en-GB"/>
        </w:rPr>
        <w:t>&gt;</w:t>
      </w:r>
    </w:p>
    <w:p w14:paraId="6D0EC08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Tp</w:t>
      </w:r>
      <w:r w:rsidRPr="003643E0">
        <w:rPr>
          <w:rFonts w:ascii="Consolas" w:hAnsi="Consolas" w:cs="Consolas"/>
          <w:color w:val="0000FF"/>
          <w:sz w:val="20"/>
          <w:highlight w:val="white"/>
          <w:lang w:val="en-US" w:eastAsia="en-GB"/>
        </w:rPr>
        <w:t>&gt;</w:t>
      </w:r>
    </w:p>
    <w:p w14:paraId="69FCC31F"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Prtry</w:t>
      </w:r>
      <w:r w:rsidRPr="003643E0">
        <w:rPr>
          <w:rFonts w:ascii="Consolas" w:hAnsi="Consolas" w:cs="Consolas"/>
          <w:color w:val="0000FF"/>
          <w:sz w:val="20"/>
          <w:highlight w:val="white"/>
          <w:lang w:val="en-US" w:eastAsia="en-GB"/>
        </w:rPr>
        <w:t>&gt;</w:t>
      </w:r>
    </w:p>
    <w:p w14:paraId="20D67293"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BLKA</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5DF643F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Issr</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T2S</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Issr</w:t>
      </w:r>
      <w:r w:rsidRPr="003643E0">
        <w:rPr>
          <w:rFonts w:ascii="Consolas" w:hAnsi="Consolas" w:cs="Consolas"/>
          <w:color w:val="0000FF"/>
          <w:sz w:val="20"/>
          <w:highlight w:val="white"/>
          <w:lang w:val="en-US" w:eastAsia="en-GB"/>
        </w:rPr>
        <w:t>&gt;</w:t>
      </w:r>
    </w:p>
    <w:p w14:paraId="4B9A87BD"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SchmeNm</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RT</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SchmeNm</w:t>
      </w:r>
      <w:r w:rsidRPr="003643E0">
        <w:rPr>
          <w:rFonts w:ascii="Consolas" w:hAnsi="Consolas" w:cs="Consolas"/>
          <w:color w:val="0000FF"/>
          <w:sz w:val="20"/>
          <w:highlight w:val="white"/>
          <w:lang w:val="en-US" w:eastAsia="en-GB"/>
        </w:rPr>
        <w:t>&gt;</w:t>
      </w:r>
    </w:p>
    <w:p w14:paraId="0256472A"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Prtry</w:t>
      </w:r>
      <w:r w:rsidRPr="003643E0">
        <w:rPr>
          <w:rFonts w:ascii="Consolas" w:hAnsi="Consolas" w:cs="Consolas"/>
          <w:color w:val="0000FF"/>
          <w:sz w:val="20"/>
          <w:highlight w:val="white"/>
          <w:lang w:val="en-US" w:eastAsia="en-GB"/>
        </w:rPr>
        <w:t>&gt;</w:t>
      </w:r>
    </w:p>
    <w:p w14:paraId="42F4C025"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Tp</w:t>
      </w:r>
      <w:r w:rsidRPr="003643E0">
        <w:rPr>
          <w:rFonts w:ascii="Consolas" w:hAnsi="Consolas" w:cs="Consolas"/>
          <w:color w:val="0000FF"/>
          <w:sz w:val="20"/>
          <w:highlight w:val="white"/>
          <w:lang w:val="en-US" w:eastAsia="en-GB"/>
        </w:rPr>
        <w:t>&gt;</w:t>
      </w:r>
    </w:p>
    <w:p w14:paraId="427C138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BalTo</w:t>
      </w:r>
      <w:r w:rsidRPr="003643E0">
        <w:rPr>
          <w:rFonts w:ascii="Consolas" w:hAnsi="Consolas" w:cs="Consolas"/>
          <w:color w:val="0000FF"/>
          <w:sz w:val="20"/>
          <w:highlight w:val="white"/>
          <w:lang w:val="en-US" w:eastAsia="en-GB"/>
        </w:rPr>
        <w:t>&gt;</w:t>
      </w:r>
    </w:p>
    <w:p w14:paraId="2D05E27C"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UndrlygIntraBal</w:t>
      </w:r>
      <w:r w:rsidRPr="003643E0">
        <w:rPr>
          <w:rFonts w:ascii="Consolas" w:hAnsi="Consolas" w:cs="Consolas"/>
          <w:color w:val="0000FF"/>
          <w:sz w:val="20"/>
          <w:highlight w:val="white"/>
          <w:lang w:val="en-US" w:eastAsia="en-GB"/>
        </w:rPr>
        <w:t>&gt;</w:t>
      </w:r>
    </w:p>
    <w:p w14:paraId="55CE6A9D"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IntraBalMvmntCxlReqStsAdvc</w:t>
      </w:r>
      <w:r w:rsidRPr="003643E0">
        <w:rPr>
          <w:rFonts w:ascii="Consolas" w:hAnsi="Consolas" w:cs="Consolas"/>
          <w:color w:val="0000FF"/>
          <w:sz w:val="20"/>
          <w:highlight w:val="white"/>
          <w:lang w:val="en-US" w:eastAsia="en-GB"/>
        </w:rPr>
        <w:t>&gt;</w:t>
      </w:r>
    </w:p>
    <w:p w14:paraId="7D70C576" w14:textId="6ADCF262" w:rsidR="003643E0" w:rsidRPr="003643E0" w:rsidRDefault="003643E0" w:rsidP="003643E0">
      <w:pPr>
        <w:pStyle w:val="StyleBlockLabelLeft0"/>
        <w:jc w:val="both"/>
        <w:rPr>
          <w:rFonts w:cs="Arial"/>
          <w:b w:val="0"/>
          <w:bCs w:val="0"/>
        </w:rPr>
      </w:pPr>
      <w:r w:rsidRPr="003643E0">
        <w:rPr>
          <w:rFonts w:ascii="Consolas" w:hAnsi="Consolas" w:cs="Consolas"/>
          <w:b w:val="0"/>
          <w:color w:val="0000FF"/>
          <w:highlight w:val="white"/>
          <w:lang w:val="es-ES" w:eastAsia="en-GB"/>
        </w:rPr>
        <w:t>&lt;/</w:t>
      </w:r>
      <w:r w:rsidRPr="003643E0">
        <w:rPr>
          <w:rFonts w:ascii="Consolas" w:hAnsi="Consolas" w:cs="Consolas"/>
          <w:b w:val="0"/>
          <w:color w:val="800000"/>
          <w:highlight w:val="white"/>
          <w:lang w:val="es-ES" w:eastAsia="en-GB"/>
        </w:rPr>
        <w:t>Document</w:t>
      </w:r>
      <w:r w:rsidRPr="003643E0">
        <w:rPr>
          <w:rFonts w:ascii="Consolas" w:hAnsi="Consolas" w:cs="Consolas"/>
          <w:b w:val="0"/>
          <w:color w:val="0000FF"/>
          <w:highlight w:val="white"/>
          <w:lang w:val="es-ES" w:eastAsia="en-GB"/>
        </w:rPr>
        <w:t>&gt;</w:t>
      </w:r>
    </w:p>
    <w:p w14:paraId="2D753006" w14:textId="210E8C42" w:rsidR="00D173BC" w:rsidRDefault="00D173BC" w:rsidP="00D173BC">
      <w:pPr>
        <w:pStyle w:val="Heading2"/>
      </w:pPr>
      <w:bookmarkStart w:id="74" w:name="_Toc45632991"/>
      <w:r w:rsidRPr="00592C9A">
        <w:t>Intra-</w:t>
      </w:r>
      <w:r w:rsidRPr="00D173BC">
        <w:t xml:space="preserve">balance Movement Query </w:t>
      </w:r>
      <w:r>
        <w:t>- camt.078.001.</w:t>
      </w:r>
      <w:r w:rsidR="0047639E">
        <w:t>XX</w:t>
      </w:r>
      <w:bookmarkEnd w:id="74"/>
    </w:p>
    <w:p w14:paraId="03C021C9" w14:textId="77777777" w:rsidR="00D173BC" w:rsidRDefault="00D173BC" w:rsidP="00D173BC">
      <w:pPr>
        <w:pStyle w:val="StyleBlockLabelLeft0"/>
        <w:jc w:val="both"/>
        <w:rPr>
          <w:rFonts w:cs="Arial"/>
          <w:bCs w:val="0"/>
        </w:rPr>
      </w:pPr>
      <w:r w:rsidRPr="00A2217F">
        <w:rPr>
          <w:rFonts w:cs="Arial"/>
          <w:bCs w:val="0"/>
        </w:rPr>
        <w:t>Description</w:t>
      </w:r>
    </w:p>
    <w:p w14:paraId="38C4C351" w14:textId="1CA4AAF4" w:rsidR="003643E0" w:rsidRPr="00A90451" w:rsidRDefault="00A90451" w:rsidP="00D173BC">
      <w:pPr>
        <w:pStyle w:val="StyleBlockLabelLeft0"/>
        <w:jc w:val="both"/>
        <w:rPr>
          <w:rFonts w:eastAsia="Times" w:cs="Arial"/>
          <w:b w:val="0"/>
          <w:bCs w:val="0"/>
          <w:snapToGrid/>
        </w:rPr>
      </w:pPr>
      <w:r w:rsidRPr="00A90451">
        <w:rPr>
          <w:rFonts w:eastAsia="Times" w:cs="Arial"/>
          <w:b w:val="0"/>
          <w:bCs w:val="0"/>
          <w:snapToGrid/>
        </w:rPr>
        <w:t>In this example a T2S actor has sent to T2S a</w:t>
      </w:r>
      <w:r>
        <w:rPr>
          <w:rFonts w:eastAsia="Times" w:cs="Arial"/>
          <w:b w:val="0"/>
          <w:bCs w:val="0"/>
          <w:snapToGrid/>
        </w:rPr>
        <w:t>n</w:t>
      </w:r>
      <w:r w:rsidRPr="00A90451">
        <w:rPr>
          <w:rFonts w:eastAsia="Times" w:cs="Arial"/>
          <w:b w:val="0"/>
          <w:bCs w:val="0"/>
          <w:snapToGrid/>
        </w:rPr>
        <w:t xml:space="preserve"> Intra-Balance Movement Query requesting the full details of all movements for the dedicated cash account ‘9000000123’ where the Restriction Reference is equal to ‘567459’.</w:t>
      </w:r>
    </w:p>
    <w:p w14:paraId="174A0DF4" w14:textId="77777777" w:rsidR="00C1607C" w:rsidRPr="006D251A" w:rsidRDefault="00C1607C" w:rsidP="00C1607C">
      <w:pPr>
        <w:pStyle w:val="StyleBlockLabelLeft0"/>
        <w:jc w:val="both"/>
        <w:rPr>
          <w:rFonts w:cs="Arial"/>
          <w:bCs w:val="0"/>
          <w:lang w:val="fr-FR"/>
        </w:rPr>
      </w:pPr>
      <w:r w:rsidRPr="006D251A">
        <w:rPr>
          <w:rFonts w:cs="Arial"/>
          <w:bCs w:val="0"/>
          <w:lang w:val="fr-FR"/>
        </w:rPr>
        <w:t>Message instance</w:t>
      </w:r>
    </w:p>
    <w:p w14:paraId="04D916BD" w14:textId="77777777" w:rsidR="00C1607C" w:rsidRPr="006D251A" w:rsidRDefault="00C1607C" w:rsidP="00D173BC">
      <w:pPr>
        <w:pStyle w:val="StyleBlockLabelLeft0"/>
        <w:jc w:val="both"/>
        <w:rPr>
          <w:rFonts w:cs="Arial"/>
          <w:bCs w:val="0"/>
          <w:lang w:val="fr-FR"/>
        </w:rPr>
      </w:pPr>
    </w:p>
    <w:p w14:paraId="4709A9D9" w14:textId="614076D4" w:rsidR="003643E0" w:rsidRPr="006D251A" w:rsidRDefault="003643E0" w:rsidP="003643E0">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Document</w:t>
      </w:r>
      <w:r w:rsidRPr="006D251A">
        <w:rPr>
          <w:rFonts w:ascii="Consolas" w:hAnsi="Consolas" w:cs="Consolas"/>
          <w:color w:val="0000FF"/>
          <w:sz w:val="20"/>
          <w:highlight w:val="white"/>
          <w:lang w:val="fr-FR" w:eastAsia="en-GB"/>
        </w:rPr>
        <w:t>&gt;</w:t>
      </w:r>
    </w:p>
    <w:p w14:paraId="58C5B6A2" w14:textId="77777777" w:rsidR="003643E0" w:rsidRPr="006D251A" w:rsidRDefault="003643E0" w:rsidP="003643E0">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 xml:space="preserve">  </w:t>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IntraBalMvmntQry</w:t>
      </w:r>
      <w:r w:rsidRPr="006D251A">
        <w:rPr>
          <w:rFonts w:ascii="Consolas" w:hAnsi="Consolas" w:cs="Consolas"/>
          <w:color w:val="0000FF"/>
          <w:sz w:val="20"/>
          <w:highlight w:val="white"/>
          <w:lang w:val="fr-FR" w:eastAsia="en-GB"/>
        </w:rPr>
        <w:t>&gt;</w:t>
      </w:r>
    </w:p>
    <w:p w14:paraId="33FC45A9" w14:textId="77777777" w:rsidR="003643E0" w:rsidRPr="006D251A" w:rsidRDefault="003643E0" w:rsidP="003643E0">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 xml:space="preserve">    </w:t>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Id</w:t>
      </w:r>
      <w:r w:rsidRPr="006D251A">
        <w:rPr>
          <w:rFonts w:ascii="Consolas" w:hAnsi="Consolas" w:cs="Consolas"/>
          <w:color w:val="0000FF"/>
          <w:sz w:val="20"/>
          <w:highlight w:val="white"/>
          <w:lang w:val="fr-FR" w:eastAsia="en-GB"/>
        </w:rPr>
        <w:t>&gt;</w:t>
      </w:r>
    </w:p>
    <w:p w14:paraId="700931F1"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6D251A">
        <w:rPr>
          <w:rFonts w:ascii="Consolas" w:hAnsi="Consolas" w:cs="Consolas"/>
          <w:color w:val="000000"/>
          <w:sz w:val="20"/>
          <w:highlight w:val="white"/>
          <w:lang w:val="fr-FR" w:eastAsia="en-GB"/>
        </w:rPr>
        <w:t xml:space="preserve">      </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ID0Q0F001122</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2BCDEAAE"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 xml:space="preserve">    </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15B0E011"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 xml:space="preserve">    </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QryDef</w:t>
      </w:r>
      <w:r w:rsidRPr="003643E0">
        <w:rPr>
          <w:rFonts w:ascii="Consolas" w:hAnsi="Consolas" w:cs="Consolas"/>
          <w:color w:val="0000FF"/>
          <w:sz w:val="20"/>
          <w:highlight w:val="white"/>
          <w:lang w:val="en-US" w:eastAsia="en-GB"/>
        </w:rPr>
        <w:t>&gt;</w:t>
      </w:r>
    </w:p>
    <w:p w14:paraId="3D90B143"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lastRenderedPageBreak/>
        <w:t xml:space="preserve">      </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QryTp</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FULL</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QryTp</w:t>
      </w:r>
      <w:r w:rsidRPr="003643E0">
        <w:rPr>
          <w:rFonts w:ascii="Consolas" w:hAnsi="Consolas" w:cs="Consolas"/>
          <w:color w:val="0000FF"/>
          <w:sz w:val="20"/>
          <w:highlight w:val="white"/>
          <w:lang w:val="en-US" w:eastAsia="en-GB"/>
        </w:rPr>
        <w:t>&gt;</w:t>
      </w:r>
    </w:p>
    <w:p w14:paraId="72ED1CF2"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 xml:space="preserve">      </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SchCrit</w:t>
      </w:r>
      <w:r w:rsidRPr="00B732B5">
        <w:rPr>
          <w:rFonts w:ascii="Consolas" w:hAnsi="Consolas" w:cs="Consolas"/>
          <w:color w:val="0000FF"/>
          <w:sz w:val="20"/>
          <w:highlight w:val="white"/>
          <w:lang w:val="en-US" w:eastAsia="en-GB"/>
        </w:rPr>
        <w:t>&gt;</w:t>
      </w:r>
    </w:p>
    <w:p w14:paraId="0D7C664E"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 xml:space="preserve">        </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CshAcct</w:t>
      </w:r>
      <w:r w:rsidRPr="00B732B5">
        <w:rPr>
          <w:rFonts w:ascii="Consolas" w:hAnsi="Consolas" w:cs="Consolas"/>
          <w:color w:val="0000FF"/>
          <w:sz w:val="20"/>
          <w:highlight w:val="white"/>
          <w:lang w:val="en-US" w:eastAsia="en-GB"/>
        </w:rPr>
        <w:t>&gt;</w:t>
      </w:r>
    </w:p>
    <w:p w14:paraId="786D7182"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 xml:space="preserve">          </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EQ</w:t>
      </w:r>
      <w:r w:rsidRPr="00B732B5">
        <w:rPr>
          <w:rFonts w:ascii="Consolas" w:hAnsi="Consolas" w:cs="Consolas"/>
          <w:color w:val="0000FF"/>
          <w:sz w:val="20"/>
          <w:highlight w:val="white"/>
          <w:lang w:val="en-US" w:eastAsia="en-GB"/>
        </w:rPr>
        <w:t>&gt;</w:t>
      </w:r>
    </w:p>
    <w:p w14:paraId="19A88AC1"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 xml:space="preserve">            </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Othr</w:t>
      </w:r>
      <w:r w:rsidRPr="003643E0">
        <w:rPr>
          <w:rFonts w:ascii="Consolas" w:hAnsi="Consolas" w:cs="Consolas"/>
          <w:color w:val="0000FF"/>
          <w:sz w:val="20"/>
          <w:highlight w:val="white"/>
          <w:lang w:val="en-US" w:eastAsia="en-GB"/>
        </w:rPr>
        <w:t>&gt;</w:t>
      </w:r>
    </w:p>
    <w:p w14:paraId="71DFD1C5"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 xml:space="preserve">              </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9000000123</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327F7398"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 xml:space="preserve">            </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Othr</w:t>
      </w:r>
      <w:r w:rsidRPr="003643E0">
        <w:rPr>
          <w:rFonts w:ascii="Consolas" w:hAnsi="Consolas" w:cs="Consolas"/>
          <w:color w:val="0000FF"/>
          <w:sz w:val="20"/>
          <w:highlight w:val="white"/>
          <w:lang w:val="en-US" w:eastAsia="en-GB"/>
        </w:rPr>
        <w:t>&gt;</w:t>
      </w:r>
    </w:p>
    <w:p w14:paraId="5E825FF7"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 xml:space="preserve">          </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EQ</w:t>
      </w:r>
      <w:r w:rsidRPr="003643E0">
        <w:rPr>
          <w:rFonts w:ascii="Consolas" w:hAnsi="Consolas" w:cs="Consolas"/>
          <w:color w:val="0000FF"/>
          <w:sz w:val="20"/>
          <w:highlight w:val="white"/>
          <w:lang w:val="en-US" w:eastAsia="en-GB"/>
        </w:rPr>
        <w:t>&gt;</w:t>
      </w:r>
    </w:p>
    <w:p w14:paraId="4AA86717"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 xml:space="preserve">        </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CshAcct</w:t>
      </w:r>
      <w:r w:rsidRPr="003643E0">
        <w:rPr>
          <w:rFonts w:ascii="Consolas" w:hAnsi="Consolas" w:cs="Consolas"/>
          <w:color w:val="0000FF"/>
          <w:sz w:val="20"/>
          <w:highlight w:val="white"/>
          <w:lang w:val="en-US" w:eastAsia="en-GB"/>
        </w:rPr>
        <w:t>&gt;</w:t>
      </w:r>
    </w:p>
    <w:p w14:paraId="3987A77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 xml:space="preserve">        </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CshSubBalId</w:t>
      </w:r>
      <w:r w:rsidRPr="003643E0">
        <w:rPr>
          <w:rFonts w:ascii="Consolas" w:hAnsi="Consolas" w:cs="Consolas"/>
          <w:color w:val="0000FF"/>
          <w:sz w:val="20"/>
          <w:highlight w:val="white"/>
          <w:lang w:val="en-US" w:eastAsia="en-GB"/>
        </w:rPr>
        <w:t>&gt;</w:t>
      </w:r>
    </w:p>
    <w:p w14:paraId="243025FF"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 xml:space="preserve">          </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567459</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662E7017"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 xml:space="preserve">        </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CshSubBalId</w:t>
      </w:r>
      <w:r w:rsidRPr="003643E0">
        <w:rPr>
          <w:rFonts w:ascii="Consolas" w:hAnsi="Consolas" w:cs="Consolas"/>
          <w:color w:val="0000FF"/>
          <w:sz w:val="20"/>
          <w:highlight w:val="white"/>
          <w:lang w:val="en-US" w:eastAsia="en-GB"/>
        </w:rPr>
        <w:t>&gt;</w:t>
      </w:r>
    </w:p>
    <w:p w14:paraId="1E8F1500" w14:textId="77777777" w:rsidR="003643E0" w:rsidRDefault="003643E0" w:rsidP="003643E0">
      <w:pPr>
        <w:autoSpaceDE w:val="0"/>
        <w:autoSpaceDN w:val="0"/>
        <w:adjustRightInd w:val="0"/>
        <w:spacing w:before="0"/>
        <w:rPr>
          <w:rFonts w:ascii="Consolas" w:hAnsi="Consolas" w:cs="Consolas"/>
          <w:color w:val="000000"/>
          <w:sz w:val="20"/>
          <w:highlight w:val="white"/>
          <w:lang w:val="es-ES" w:eastAsia="en-GB"/>
        </w:rPr>
      </w:pPr>
      <w:r w:rsidRPr="003643E0">
        <w:rPr>
          <w:rFonts w:ascii="Consolas" w:hAnsi="Consolas" w:cs="Consolas"/>
          <w:color w:val="000000"/>
          <w:sz w:val="20"/>
          <w:highlight w:val="white"/>
          <w:lang w:val="en-US" w:eastAsia="en-GB"/>
        </w:rPr>
        <w:t xml:space="preserve">      </w:t>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SchCrit</w:t>
      </w:r>
      <w:r>
        <w:rPr>
          <w:rFonts w:ascii="Consolas" w:hAnsi="Consolas" w:cs="Consolas"/>
          <w:color w:val="0000FF"/>
          <w:sz w:val="20"/>
          <w:highlight w:val="white"/>
          <w:lang w:val="es-ES" w:eastAsia="en-GB"/>
        </w:rPr>
        <w:t>&gt;</w:t>
      </w:r>
    </w:p>
    <w:p w14:paraId="72255107" w14:textId="77777777" w:rsidR="003643E0" w:rsidRDefault="003643E0" w:rsidP="003643E0">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00"/>
          <w:sz w:val="20"/>
          <w:highlight w:val="white"/>
          <w:lang w:val="es-ES" w:eastAsia="en-GB"/>
        </w:rPr>
        <w:t xml:space="preserve">    </w:t>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QryDef</w:t>
      </w:r>
      <w:r>
        <w:rPr>
          <w:rFonts w:ascii="Consolas" w:hAnsi="Consolas" w:cs="Consolas"/>
          <w:color w:val="0000FF"/>
          <w:sz w:val="20"/>
          <w:highlight w:val="white"/>
          <w:lang w:val="es-ES" w:eastAsia="en-GB"/>
        </w:rPr>
        <w:t>&gt;</w:t>
      </w:r>
    </w:p>
    <w:p w14:paraId="1CA263F2" w14:textId="77777777" w:rsidR="003643E0" w:rsidRDefault="003643E0" w:rsidP="003643E0">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00"/>
          <w:sz w:val="20"/>
          <w:highlight w:val="white"/>
          <w:lang w:val="es-ES" w:eastAsia="en-GB"/>
        </w:rPr>
        <w:t xml:space="preserve">  </w:t>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IntraBalMvmntQry</w:t>
      </w:r>
      <w:r>
        <w:rPr>
          <w:rFonts w:ascii="Consolas" w:hAnsi="Consolas" w:cs="Consolas"/>
          <w:color w:val="0000FF"/>
          <w:sz w:val="20"/>
          <w:highlight w:val="white"/>
          <w:lang w:val="es-ES" w:eastAsia="en-GB"/>
        </w:rPr>
        <w:t>&gt;</w:t>
      </w:r>
    </w:p>
    <w:p w14:paraId="4EECA6FC" w14:textId="1CE0EBB2" w:rsidR="003643E0" w:rsidRPr="003643E0" w:rsidRDefault="003643E0" w:rsidP="003643E0">
      <w:pPr>
        <w:pStyle w:val="StyleBlockLabelLeft0"/>
        <w:jc w:val="both"/>
        <w:rPr>
          <w:rFonts w:cs="Arial"/>
          <w:b w:val="0"/>
          <w:bCs w:val="0"/>
        </w:rPr>
      </w:pPr>
      <w:r w:rsidRPr="003643E0">
        <w:rPr>
          <w:rFonts w:ascii="Consolas" w:hAnsi="Consolas" w:cs="Consolas"/>
          <w:b w:val="0"/>
          <w:color w:val="0000FF"/>
          <w:highlight w:val="white"/>
          <w:lang w:val="es-ES" w:eastAsia="en-GB"/>
        </w:rPr>
        <w:t>&lt;/</w:t>
      </w:r>
      <w:r w:rsidRPr="003643E0">
        <w:rPr>
          <w:rFonts w:ascii="Consolas" w:hAnsi="Consolas" w:cs="Consolas"/>
          <w:b w:val="0"/>
          <w:color w:val="800000"/>
          <w:highlight w:val="white"/>
          <w:lang w:val="es-ES" w:eastAsia="en-GB"/>
        </w:rPr>
        <w:t>Document</w:t>
      </w:r>
      <w:r w:rsidRPr="003643E0">
        <w:rPr>
          <w:rFonts w:ascii="Consolas" w:hAnsi="Consolas" w:cs="Consolas"/>
          <w:b w:val="0"/>
          <w:color w:val="0000FF"/>
          <w:highlight w:val="white"/>
          <w:lang w:val="es-ES" w:eastAsia="en-GB"/>
        </w:rPr>
        <w:t>&gt;</w:t>
      </w:r>
    </w:p>
    <w:p w14:paraId="7CDCDA0F" w14:textId="46278489" w:rsidR="00D173BC" w:rsidRDefault="00D173BC" w:rsidP="00D173BC">
      <w:pPr>
        <w:pStyle w:val="Heading2"/>
      </w:pPr>
      <w:bookmarkStart w:id="75" w:name="_Toc45632992"/>
      <w:r w:rsidRPr="00592C9A">
        <w:t xml:space="preserve">Intra-balance </w:t>
      </w:r>
      <w:r w:rsidRPr="00D173BC">
        <w:t>Movement Query Response</w:t>
      </w:r>
      <w:r>
        <w:t xml:space="preserve"> - camt.079.001.</w:t>
      </w:r>
      <w:r w:rsidR="0047639E">
        <w:t>XX</w:t>
      </w:r>
      <w:bookmarkEnd w:id="75"/>
    </w:p>
    <w:p w14:paraId="3FA65A93" w14:textId="77777777" w:rsidR="00D173BC" w:rsidRDefault="00D173BC" w:rsidP="00D173BC">
      <w:pPr>
        <w:pStyle w:val="StyleBlockLabelLeft0"/>
        <w:jc w:val="both"/>
        <w:rPr>
          <w:rFonts w:cs="Arial"/>
          <w:bCs w:val="0"/>
        </w:rPr>
      </w:pPr>
      <w:r w:rsidRPr="00A2217F">
        <w:rPr>
          <w:rFonts w:cs="Arial"/>
          <w:bCs w:val="0"/>
        </w:rPr>
        <w:t>Description</w:t>
      </w:r>
    </w:p>
    <w:p w14:paraId="6F85CE31" w14:textId="69D8BFBF" w:rsidR="003643E0" w:rsidRPr="00A90451" w:rsidRDefault="00A90451" w:rsidP="00D173BC">
      <w:pPr>
        <w:pStyle w:val="StyleBlockLabelLeft0"/>
        <w:jc w:val="both"/>
        <w:rPr>
          <w:rFonts w:eastAsia="Times" w:cs="Arial"/>
          <w:b w:val="0"/>
          <w:bCs w:val="0"/>
          <w:snapToGrid/>
        </w:rPr>
      </w:pPr>
      <w:r w:rsidRPr="00A90451">
        <w:rPr>
          <w:rFonts w:eastAsia="Times" w:cs="Arial"/>
          <w:b w:val="0"/>
          <w:bCs w:val="0"/>
          <w:snapToGrid/>
        </w:rPr>
        <w:t>In this example an Intra-Balance Movem</w:t>
      </w:r>
      <w:r>
        <w:rPr>
          <w:rFonts w:eastAsia="Times" w:cs="Arial"/>
          <w:b w:val="0"/>
          <w:bCs w:val="0"/>
          <w:snapToGrid/>
        </w:rPr>
        <w:t xml:space="preserve">ent Query Response containing 4 </w:t>
      </w:r>
      <w:r w:rsidRPr="00A90451">
        <w:rPr>
          <w:rFonts w:eastAsia="Times" w:cs="Arial"/>
          <w:b w:val="0"/>
          <w:bCs w:val="0"/>
          <w:snapToGrid/>
        </w:rPr>
        <w:t>instructions matching the query criteria corresponding to query reference ‘ID0Q0F001122’</w:t>
      </w:r>
      <w:r>
        <w:rPr>
          <w:rFonts w:eastAsia="Times" w:cs="Arial"/>
          <w:b w:val="0"/>
          <w:bCs w:val="0"/>
          <w:snapToGrid/>
        </w:rPr>
        <w:t xml:space="preserve"> is depicted</w:t>
      </w:r>
      <w:r w:rsidRPr="00A90451">
        <w:rPr>
          <w:rFonts w:eastAsia="Times" w:cs="Arial"/>
          <w:b w:val="0"/>
          <w:bCs w:val="0"/>
          <w:snapToGrid/>
        </w:rPr>
        <w:t>. This message is sent as a response to an Intra-Balance Movement Query requesting all movements where the dedicated cash account is ‘9000000123’ and the Restriction Reference is ‘567459’.</w:t>
      </w:r>
    </w:p>
    <w:p w14:paraId="5AC0B2D8" w14:textId="77777777" w:rsidR="00C1607C" w:rsidRPr="006D251A" w:rsidRDefault="00C1607C" w:rsidP="00C1607C">
      <w:pPr>
        <w:pStyle w:val="StyleBlockLabelLeft0"/>
        <w:jc w:val="both"/>
        <w:rPr>
          <w:rFonts w:cs="Arial"/>
          <w:bCs w:val="0"/>
          <w:lang w:val="fr-FR"/>
        </w:rPr>
      </w:pPr>
      <w:r w:rsidRPr="006D251A">
        <w:rPr>
          <w:rFonts w:cs="Arial"/>
          <w:bCs w:val="0"/>
          <w:lang w:val="fr-FR"/>
        </w:rPr>
        <w:t>Message instance</w:t>
      </w:r>
    </w:p>
    <w:p w14:paraId="7724D307" w14:textId="77777777" w:rsidR="00C1607C" w:rsidRPr="006D251A" w:rsidRDefault="00C1607C" w:rsidP="00D173BC">
      <w:pPr>
        <w:pStyle w:val="StyleBlockLabelLeft0"/>
        <w:jc w:val="both"/>
        <w:rPr>
          <w:rFonts w:cs="Arial"/>
          <w:bCs w:val="0"/>
          <w:lang w:val="fr-FR"/>
        </w:rPr>
      </w:pPr>
    </w:p>
    <w:p w14:paraId="4BBAA079" w14:textId="011B9C67" w:rsidR="003643E0" w:rsidRPr="006D251A" w:rsidRDefault="003643E0" w:rsidP="003643E0">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Document</w:t>
      </w:r>
      <w:r w:rsidRPr="006D251A">
        <w:rPr>
          <w:rFonts w:ascii="Consolas" w:hAnsi="Consolas" w:cs="Consolas"/>
          <w:color w:val="0000FF"/>
          <w:sz w:val="20"/>
          <w:highlight w:val="white"/>
          <w:lang w:val="fr-FR" w:eastAsia="en-GB"/>
        </w:rPr>
        <w:t>&gt;</w:t>
      </w:r>
    </w:p>
    <w:p w14:paraId="51AB19FF" w14:textId="77777777" w:rsidR="003643E0" w:rsidRPr="006D251A" w:rsidRDefault="003643E0" w:rsidP="003643E0">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IntraBalMvmntQryRspn</w:t>
      </w:r>
      <w:r w:rsidRPr="006D251A">
        <w:rPr>
          <w:rFonts w:ascii="Consolas" w:hAnsi="Consolas" w:cs="Consolas"/>
          <w:color w:val="0000FF"/>
          <w:sz w:val="20"/>
          <w:highlight w:val="white"/>
          <w:lang w:val="fr-FR" w:eastAsia="en-GB"/>
        </w:rPr>
        <w:t>&gt;</w:t>
      </w:r>
    </w:p>
    <w:p w14:paraId="2C1135E3" w14:textId="77777777" w:rsidR="003643E0" w:rsidRPr="006D251A" w:rsidRDefault="003643E0" w:rsidP="003643E0">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Id</w:t>
      </w:r>
      <w:r w:rsidRPr="006D251A">
        <w:rPr>
          <w:rFonts w:ascii="Consolas" w:hAnsi="Consolas" w:cs="Consolas"/>
          <w:color w:val="0000FF"/>
          <w:sz w:val="20"/>
          <w:highlight w:val="white"/>
          <w:lang w:val="fr-FR" w:eastAsia="en-GB"/>
        </w:rPr>
        <w:t>&gt;</w:t>
      </w:r>
    </w:p>
    <w:p w14:paraId="2B4D0EAC"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NONREF</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4638A1B8"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05A0E365"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Pgntn</w:t>
      </w:r>
      <w:r w:rsidRPr="003643E0">
        <w:rPr>
          <w:rFonts w:ascii="Consolas" w:hAnsi="Consolas" w:cs="Consolas"/>
          <w:color w:val="0000FF"/>
          <w:sz w:val="20"/>
          <w:highlight w:val="white"/>
          <w:lang w:val="en-US" w:eastAsia="en-GB"/>
        </w:rPr>
        <w:t>&gt;</w:t>
      </w:r>
    </w:p>
    <w:p w14:paraId="08403B1D"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PgNb</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1</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PgNb</w:t>
      </w:r>
      <w:r w:rsidRPr="003643E0">
        <w:rPr>
          <w:rFonts w:ascii="Consolas" w:hAnsi="Consolas" w:cs="Consolas"/>
          <w:color w:val="0000FF"/>
          <w:sz w:val="20"/>
          <w:highlight w:val="white"/>
          <w:lang w:val="en-US" w:eastAsia="en-GB"/>
        </w:rPr>
        <w:t>&gt;</w:t>
      </w:r>
    </w:p>
    <w:p w14:paraId="23287B7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LastPgInd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true</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LastPgInd</w:t>
      </w:r>
      <w:r w:rsidRPr="003643E0">
        <w:rPr>
          <w:rFonts w:ascii="Consolas" w:hAnsi="Consolas" w:cs="Consolas"/>
          <w:color w:val="0000FF"/>
          <w:sz w:val="20"/>
          <w:highlight w:val="white"/>
          <w:lang w:val="en-US" w:eastAsia="en-GB"/>
        </w:rPr>
        <w:t>&gt;</w:t>
      </w:r>
    </w:p>
    <w:p w14:paraId="631532FC"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Pgntn</w:t>
      </w:r>
      <w:r w:rsidRPr="003643E0">
        <w:rPr>
          <w:rFonts w:ascii="Consolas" w:hAnsi="Consolas" w:cs="Consolas"/>
          <w:color w:val="0000FF"/>
          <w:sz w:val="20"/>
          <w:highlight w:val="white"/>
          <w:lang w:val="en-US" w:eastAsia="en-GB"/>
        </w:rPr>
        <w:t>&gt;</w:t>
      </w:r>
    </w:p>
    <w:p w14:paraId="3F51D493"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RptGnlDtls</w:t>
      </w:r>
      <w:r w:rsidRPr="003643E0">
        <w:rPr>
          <w:rFonts w:ascii="Consolas" w:hAnsi="Consolas" w:cs="Consolas"/>
          <w:color w:val="0000FF"/>
          <w:sz w:val="20"/>
          <w:highlight w:val="white"/>
          <w:lang w:val="en-US" w:eastAsia="en-GB"/>
        </w:rPr>
        <w:t>&gt;</w:t>
      </w:r>
    </w:p>
    <w:p w14:paraId="4154DBE0"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QryRef</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ID0Q0F001122</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QryRef</w:t>
      </w:r>
      <w:r w:rsidRPr="003643E0">
        <w:rPr>
          <w:rFonts w:ascii="Consolas" w:hAnsi="Consolas" w:cs="Consolas"/>
          <w:color w:val="0000FF"/>
          <w:sz w:val="20"/>
          <w:highlight w:val="white"/>
          <w:lang w:val="en-US" w:eastAsia="en-GB"/>
        </w:rPr>
        <w:t>&gt;</w:t>
      </w:r>
    </w:p>
    <w:p w14:paraId="6F83FD5C"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QryTp</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FULL</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QryTp</w:t>
      </w:r>
      <w:r w:rsidRPr="003643E0">
        <w:rPr>
          <w:rFonts w:ascii="Consolas" w:hAnsi="Consolas" w:cs="Consolas"/>
          <w:color w:val="0000FF"/>
          <w:sz w:val="20"/>
          <w:highlight w:val="white"/>
          <w:lang w:val="en-US" w:eastAsia="en-GB"/>
        </w:rPr>
        <w:t>&gt;</w:t>
      </w:r>
    </w:p>
    <w:p w14:paraId="359B9C3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ActvtyInd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true</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ActvtyInd</w:t>
      </w:r>
      <w:r w:rsidRPr="003643E0">
        <w:rPr>
          <w:rFonts w:ascii="Consolas" w:hAnsi="Consolas" w:cs="Consolas"/>
          <w:color w:val="0000FF"/>
          <w:sz w:val="20"/>
          <w:highlight w:val="white"/>
          <w:lang w:val="en-US" w:eastAsia="en-GB"/>
        </w:rPr>
        <w:t>&gt;</w:t>
      </w:r>
    </w:p>
    <w:p w14:paraId="2DC4FC77"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RptGnlDtls</w:t>
      </w:r>
      <w:r w:rsidRPr="003643E0">
        <w:rPr>
          <w:rFonts w:ascii="Consolas" w:hAnsi="Consolas" w:cs="Consolas"/>
          <w:color w:val="0000FF"/>
          <w:sz w:val="20"/>
          <w:highlight w:val="white"/>
          <w:lang w:val="en-US" w:eastAsia="en-GB"/>
        </w:rPr>
        <w:t>&gt;</w:t>
      </w:r>
    </w:p>
    <w:p w14:paraId="79163F30"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RptOrErr</w:t>
      </w:r>
      <w:r w:rsidRPr="003643E0">
        <w:rPr>
          <w:rFonts w:ascii="Consolas" w:hAnsi="Consolas" w:cs="Consolas"/>
          <w:color w:val="0000FF"/>
          <w:sz w:val="20"/>
          <w:highlight w:val="white"/>
          <w:lang w:val="en-US" w:eastAsia="en-GB"/>
        </w:rPr>
        <w:t>&gt;</w:t>
      </w:r>
    </w:p>
    <w:p w14:paraId="65830C1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Mvmnts</w:t>
      </w:r>
      <w:r w:rsidRPr="003643E0">
        <w:rPr>
          <w:rFonts w:ascii="Consolas" w:hAnsi="Consolas" w:cs="Consolas"/>
          <w:color w:val="0000FF"/>
          <w:sz w:val="20"/>
          <w:highlight w:val="white"/>
          <w:lang w:val="en-US" w:eastAsia="en-GB"/>
        </w:rPr>
        <w:t>&gt;</w:t>
      </w:r>
    </w:p>
    <w:p w14:paraId="6F73F811"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CshAcct</w:t>
      </w:r>
      <w:r w:rsidRPr="003643E0">
        <w:rPr>
          <w:rFonts w:ascii="Consolas" w:hAnsi="Consolas" w:cs="Consolas"/>
          <w:color w:val="0000FF"/>
          <w:sz w:val="20"/>
          <w:highlight w:val="white"/>
          <w:lang w:val="en-US" w:eastAsia="en-GB"/>
        </w:rPr>
        <w:t>&gt;</w:t>
      </w:r>
    </w:p>
    <w:p w14:paraId="4F008DF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63537594"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Othr</w:t>
      </w:r>
      <w:r w:rsidRPr="003643E0">
        <w:rPr>
          <w:rFonts w:ascii="Consolas" w:hAnsi="Consolas" w:cs="Consolas"/>
          <w:color w:val="0000FF"/>
          <w:sz w:val="20"/>
          <w:highlight w:val="white"/>
          <w:lang w:val="en-US" w:eastAsia="en-GB"/>
        </w:rPr>
        <w:t>&gt;</w:t>
      </w:r>
    </w:p>
    <w:p w14:paraId="13D28CB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9000000123</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0F6D8CDF"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Othr</w:t>
      </w:r>
      <w:r w:rsidRPr="00B732B5">
        <w:rPr>
          <w:rFonts w:ascii="Consolas" w:hAnsi="Consolas" w:cs="Consolas"/>
          <w:color w:val="0000FF"/>
          <w:sz w:val="20"/>
          <w:highlight w:val="white"/>
          <w:lang w:val="en-US" w:eastAsia="en-GB"/>
        </w:rPr>
        <w:t>&gt;</w:t>
      </w:r>
    </w:p>
    <w:p w14:paraId="78C1FD8E"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452939C8"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CshAcct</w:t>
      </w:r>
      <w:r w:rsidRPr="00B732B5">
        <w:rPr>
          <w:rFonts w:ascii="Consolas" w:hAnsi="Consolas" w:cs="Consolas"/>
          <w:color w:val="0000FF"/>
          <w:sz w:val="20"/>
          <w:highlight w:val="white"/>
          <w:lang w:val="en-US" w:eastAsia="en-GB"/>
        </w:rPr>
        <w:t>&gt;</w:t>
      </w:r>
    </w:p>
    <w:p w14:paraId="599A779C"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Mvmnt</w:t>
      </w:r>
      <w:r w:rsidRPr="00B732B5">
        <w:rPr>
          <w:rFonts w:ascii="Consolas" w:hAnsi="Consolas" w:cs="Consolas"/>
          <w:color w:val="0000FF"/>
          <w:sz w:val="20"/>
          <w:highlight w:val="white"/>
          <w:lang w:val="en-US" w:eastAsia="en-GB"/>
        </w:rPr>
        <w:t>&gt;</w:t>
      </w:r>
    </w:p>
    <w:p w14:paraId="15EB803B"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AcctOwnr</w:t>
      </w:r>
      <w:r w:rsidRPr="00B732B5">
        <w:rPr>
          <w:rFonts w:ascii="Consolas" w:hAnsi="Consolas" w:cs="Consolas"/>
          <w:color w:val="0000FF"/>
          <w:sz w:val="20"/>
          <w:highlight w:val="white"/>
          <w:lang w:val="en-US" w:eastAsia="en-GB"/>
        </w:rPr>
        <w:t>&gt;</w:t>
      </w:r>
    </w:p>
    <w:p w14:paraId="06A301C6"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RltdPtyId</w:t>
      </w:r>
      <w:r w:rsidRPr="00B732B5">
        <w:rPr>
          <w:rFonts w:ascii="Consolas" w:hAnsi="Consolas" w:cs="Consolas"/>
          <w:color w:val="0000FF"/>
          <w:sz w:val="20"/>
          <w:highlight w:val="white"/>
          <w:lang w:val="en-US" w:eastAsia="en-GB"/>
        </w:rPr>
        <w:t>&gt;</w:t>
      </w:r>
    </w:p>
    <w:p w14:paraId="3687AE18"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0E2EAC28"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AnyBIC</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PRYBFRPPXXX</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AnyBIC</w:t>
      </w:r>
      <w:r w:rsidRPr="00B732B5">
        <w:rPr>
          <w:rFonts w:ascii="Consolas" w:hAnsi="Consolas" w:cs="Consolas"/>
          <w:color w:val="0000FF"/>
          <w:sz w:val="20"/>
          <w:highlight w:val="white"/>
          <w:lang w:val="en-US" w:eastAsia="en-GB"/>
        </w:rPr>
        <w:t>&gt;</w:t>
      </w:r>
    </w:p>
    <w:p w14:paraId="2F8F416A"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25CD52E8"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RltdPtyId</w:t>
      </w:r>
      <w:r w:rsidRPr="00B732B5">
        <w:rPr>
          <w:rFonts w:ascii="Consolas" w:hAnsi="Consolas" w:cs="Consolas"/>
          <w:color w:val="0000FF"/>
          <w:sz w:val="20"/>
          <w:highlight w:val="white"/>
          <w:lang w:val="en-US" w:eastAsia="en-GB"/>
        </w:rPr>
        <w:t>&gt;</w:t>
      </w:r>
    </w:p>
    <w:p w14:paraId="50F24820"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RspnsblPtyId</w:t>
      </w:r>
      <w:r w:rsidRPr="00B732B5">
        <w:rPr>
          <w:rFonts w:ascii="Consolas" w:hAnsi="Consolas" w:cs="Consolas"/>
          <w:color w:val="0000FF"/>
          <w:sz w:val="20"/>
          <w:highlight w:val="white"/>
          <w:lang w:val="en-US" w:eastAsia="en-GB"/>
        </w:rPr>
        <w:t>&gt;</w:t>
      </w:r>
    </w:p>
    <w:p w14:paraId="79C5D627"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BICFI</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CSDBFRPPXXX</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BICFI</w:t>
      </w:r>
      <w:r w:rsidRPr="00B732B5">
        <w:rPr>
          <w:rFonts w:ascii="Consolas" w:hAnsi="Consolas" w:cs="Consolas"/>
          <w:color w:val="0000FF"/>
          <w:sz w:val="20"/>
          <w:highlight w:val="white"/>
          <w:lang w:val="en-US" w:eastAsia="en-GB"/>
        </w:rPr>
        <w:t>&gt;</w:t>
      </w:r>
    </w:p>
    <w:p w14:paraId="35B590E7"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lastRenderedPageBreak/>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RspnsblPtyId</w:t>
      </w:r>
      <w:r w:rsidRPr="00B732B5">
        <w:rPr>
          <w:rFonts w:ascii="Consolas" w:hAnsi="Consolas" w:cs="Consolas"/>
          <w:color w:val="0000FF"/>
          <w:sz w:val="20"/>
          <w:highlight w:val="white"/>
          <w:lang w:val="en-US" w:eastAsia="en-GB"/>
        </w:rPr>
        <w:t>&gt;</w:t>
      </w:r>
    </w:p>
    <w:p w14:paraId="1184B5C7"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AcctOwnr</w:t>
      </w:r>
      <w:r w:rsidRPr="00B732B5">
        <w:rPr>
          <w:rFonts w:ascii="Consolas" w:hAnsi="Consolas" w:cs="Consolas"/>
          <w:color w:val="0000FF"/>
          <w:sz w:val="20"/>
          <w:highlight w:val="white"/>
          <w:lang w:val="en-US" w:eastAsia="en-GB"/>
        </w:rPr>
        <w:t>&gt;</w:t>
      </w:r>
    </w:p>
    <w:p w14:paraId="2B3E4E30"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StsAndRsn</w:t>
      </w:r>
      <w:r w:rsidRPr="00B732B5">
        <w:rPr>
          <w:rFonts w:ascii="Consolas" w:hAnsi="Consolas" w:cs="Consolas"/>
          <w:color w:val="0000FF"/>
          <w:sz w:val="20"/>
          <w:highlight w:val="white"/>
          <w:lang w:val="en-US" w:eastAsia="en-GB"/>
        </w:rPr>
        <w:t>&gt;</w:t>
      </w:r>
    </w:p>
    <w:p w14:paraId="104A5870"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PrcgSts</w:t>
      </w:r>
      <w:r w:rsidRPr="00B732B5">
        <w:rPr>
          <w:rFonts w:ascii="Consolas" w:hAnsi="Consolas" w:cs="Consolas"/>
          <w:color w:val="0000FF"/>
          <w:sz w:val="20"/>
          <w:highlight w:val="white"/>
          <w:lang w:val="en-US" w:eastAsia="en-GB"/>
        </w:rPr>
        <w:t>&gt;</w:t>
      </w:r>
    </w:p>
    <w:p w14:paraId="0F2F81BB"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AckdAccptd</w:t>
      </w:r>
      <w:r w:rsidRPr="00B732B5">
        <w:rPr>
          <w:rFonts w:ascii="Consolas" w:hAnsi="Consolas" w:cs="Consolas"/>
          <w:color w:val="0000FF"/>
          <w:sz w:val="20"/>
          <w:highlight w:val="white"/>
          <w:lang w:val="en-US" w:eastAsia="en-GB"/>
        </w:rPr>
        <w:t>&gt;</w:t>
      </w:r>
    </w:p>
    <w:p w14:paraId="2C908986"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NoSpcfdRsn</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NORE</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NoSpcfdRsn</w:t>
      </w:r>
      <w:r w:rsidRPr="00B732B5">
        <w:rPr>
          <w:rFonts w:ascii="Consolas" w:hAnsi="Consolas" w:cs="Consolas"/>
          <w:color w:val="0000FF"/>
          <w:sz w:val="20"/>
          <w:highlight w:val="white"/>
          <w:lang w:val="en-US" w:eastAsia="en-GB"/>
        </w:rPr>
        <w:t>&gt;</w:t>
      </w:r>
    </w:p>
    <w:p w14:paraId="3FF8A210"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AckdAccptd</w:t>
      </w:r>
      <w:r w:rsidRPr="00B732B5">
        <w:rPr>
          <w:rFonts w:ascii="Consolas" w:hAnsi="Consolas" w:cs="Consolas"/>
          <w:color w:val="0000FF"/>
          <w:sz w:val="20"/>
          <w:highlight w:val="white"/>
          <w:lang w:val="en-US" w:eastAsia="en-GB"/>
        </w:rPr>
        <w:t>&gt;</w:t>
      </w:r>
    </w:p>
    <w:p w14:paraId="406E051F"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PrcgSts</w:t>
      </w:r>
      <w:r w:rsidRPr="00B732B5">
        <w:rPr>
          <w:rFonts w:ascii="Consolas" w:hAnsi="Consolas" w:cs="Consolas"/>
          <w:color w:val="0000FF"/>
          <w:sz w:val="20"/>
          <w:highlight w:val="white"/>
          <w:lang w:val="en-US" w:eastAsia="en-GB"/>
        </w:rPr>
        <w:t>&gt;</w:t>
      </w:r>
    </w:p>
    <w:p w14:paraId="57C750C6"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Sttld</w:t>
      </w:r>
      <w:r w:rsidRPr="00B732B5">
        <w:rPr>
          <w:rFonts w:ascii="Consolas" w:hAnsi="Consolas" w:cs="Consolas"/>
          <w:color w:val="0000FF"/>
          <w:sz w:val="20"/>
          <w:highlight w:val="white"/>
          <w:lang w:val="en-US" w:eastAsia="en-GB"/>
        </w:rPr>
        <w:t>/&gt;</w:t>
      </w:r>
    </w:p>
    <w:p w14:paraId="1472A5F5"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StsAndRsn</w:t>
      </w:r>
      <w:r w:rsidRPr="00B732B5">
        <w:rPr>
          <w:rFonts w:ascii="Consolas" w:hAnsi="Consolas" w:cs="Consolas"/>
          <w:color w:val="0000FF"/>
          <w:sz w:val="20"/>
          <w:highlight w:val="white"/>
          <w:lang w:val="en-US" w:eastAsia="en-GB"/>
        </w:rPr>
        <w:t>&gt;</w:t>
      </w:r>
    </w:p>
    <w:p w14:paraId="0D555C4F"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AcctOwnrTxId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ACCTOWNREF001</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AcctOwnrTxId</w:t>
      </w:r>
      <w:r w:rsidRPr="00B732B5">
        <w:rPr>
          <w:rFonts w:ascii="Consolas" w:hAnsi="Consolas" w:cs="Consolas"/>
          <w:color w:val="0000FF"/>
          <w:sz w:val="20"/>
          <w:highlight w:val="white"/>
          <w:lang w:val="en-US" w:eastAsia="en-GB"/>
        </w:rPr>
        <w:t>&gt;</w:t>
      </w:r>
    </w:p>
    <w:p w14:paraId="1EC2EDEF"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MktInfrstrctrTxId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T2SREF00001234</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MktInfrstrctrTxId</w:t>
      </w:r>
      <w:r w:rsidRPr="00B732B5">
        <w:rPr>
          <w:rFonts w:ascii="Consolas" w:hAnsi="Consolas" w:cs="Consolas"/>
          <w:color w:val="0000FF"/>
          <w:sz w:val="20"/>
          <w:highlight w:val="white"/>
          <w:lang w:val="en-US" w:eastAsia="en-GB"/>
        </w:rPr>
        <w:t>&gt;</w:t>
      </w:r>
    </w:p>
    <w:p w14:paraId="372EBC3F"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MvmntDtls</w:t>
      </w:r>
      <w:r w:rsidRPr="003643E0">
        <w:rPr>
          <w:rFonts w:ascii="Consolas" w:hAnsi="Consolas" w:cs="Consolas"/>
          <w:color w:val="0000FF"/>
          <w:sz w:val="20"/>
          <w:highlight w:val="white"/>
          <w:lang w:val="en-US" w:eastAsia="en-GB"/>
        </w:rPr>
        <w:t>&gt;</w:t>
      </w:r>
    </w:p>
    <w:p w14:paraId="16F88F3C"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BalFr</w:t>
      </w:r>
      <w:r w:rsidRPr="003643E0">
        <w:rPr>
          <w:rFonts w:ascii="Consolas" w:hAnsi="Consolas" w:cs="Consolas"/>
          <w:color w:val="0000FF"/>
          <w:sz w:val="20"/>
          <w:highlight w:val="white"/>
          <w:lang w:val="en-US" w:eastAsia="en-GB"/>
        </w:rPr>
        <w:t>&gt;</w:t>
      </w:r>
    </w:p>
    <w:p w14:paraId="589BBC2C"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Tp</w:t>
      </w:r>
      <w:r w:rsidRPr="003643E0">
        <w:rPr>
          <w:rFonts w:ascii="Consolas" w:hAnsi="Consolas" w:cs="Consolas"/>
          <w:color w:val="0000FF"/>
          <w:sz w:val="20"/>
          <w:highlight w:val="white"/>
          <w:lang w:val="en-US" w:eastAsia="en-GB"/>
        </w:rPr>
        <w:t>&gt;</w:t>
      </w:r>
    </w:p>
    <w:p w14:paraId="698ED9D8"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Prtry</w:t>
      </w:r>
      <w:r w:rsidRPr="003643E0">
        <w:rPr>
          <w:rFonts w:ascii="Consolas" w:hAnsi="Consolas" w:cs="Consolas"/>
          <w:color w:val="0000FF"/>
          <w:sz w:val="20"/>
          <w:highlight w:val="white"/>
          <w:lang w:val="en-US" w:eastAsia="en-GB"/>
        </w:rPr>
        <w:t>&gt;</w:t>
      </w:r>
    </w:p>
    <w:p w14:paraId="284828F5"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DLVR</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735811A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Issr</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T2S</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Issr</w:t>
      </w:r>
      <w:r w:rsidRPr="003643E0">
        <w:rPr>
          <w:rFonts w:ascii="Consolas" w:hAnsi="Consolas" w:cs="Consolas"/>
          <w:color w:val="0000FF"/>
          <w:sz w:val="20"/>
          <w:highlight w:val="white"/>
          <w:lang w:val="en-US" w:eastAsia="en-GB"/>
        </w:rPr>
        <w:t>&gt;</w:t>
      </w:r>
    </w:p>
    <w:p w14:paraId="14A9F48F"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SchmeNm</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RT</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SchmeNm</w:t>
      </w:r>
      <w:r w:rsidRPr="003643E0">
        <w:rPr>
          <w:rFonts w:ascii="Consolas" w:hAnsi="Consolas" w:cs="Consolas"/>
          <w:color w:val="0000FF"/>
          <w:sz w:val="20"/>
          <w:highlight w:val="white"/>
          <w:lang w:val="en-US" w:eastAsia="en-GB"/>
        </w:rPr>
        <w:t>&gt;</w:t>
      </w:r>
    </w:p>
    <w:p w14:paraId="5717D11D"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Prtry</w:t>
      </w:r>
      <w:r w:rsidRPr="003643E0">
        <w:rPr>
          <w:rFonts w:ascii="Consolas" w:hAnsi="Consolas" w:cs="Consolas"/>
          <w:color w:val="0000FF"/>
          <w:sz w:val="20"/>
          <w:highlight w:val="white"/>
          <w:lang w:val="en-US" w:eastAsia="en-GB"/>
        </w:rPr>
        <w:t>&gt;</w:t>
      </w:r>
    </w:p>
    <w:p w14:paraId="47BE2418"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Tp</w:t>
      </w:r>
      <w:r w:rsidRPr="003643E0">
        <w:rPr>
          <w:rFonts w:ascii="Consolas" w:hAnsi="Consolas" w:cs="Consolas"/>
          <w:color w:val="0000FF"/>
          <w:sz w:val="20"/>
          <w:highlight w:val="white"/>
          <w:lang w:val="en-US" w:eastAsia="en-GB"/>
        </w:rPr>
        <w:t>&gt;</w:t>
      </w:r>
    </w:p>
    <w:p w14:paraId="647B8F6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BalFr</w:t>
      </w:r>
      <w:r w:rsidRPr="003643E0">
        <w:rPr>
          <w:rFonts w:ascii="Consolas" w:hAnsi="Consolas" w:cs="Consolas"/>
          <w:color w:val="0000FF"/>
          <w:sz w:val="20"/>
          <w:highlight w:val="white"/>
          <w:lang w:val="en-US" w:eastAsia="en-GB"/>
        </w:rPr>
        <w:t>&gt;</w:t>
      </w:r>
    </w:p>
    <w:p w14:paraId="73391E5C"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BalTo</w:t>
      </w:r>
      <w:r w:rsidRPr="003643E0">
        <w:rPr>
          <w:rFonts w:ascii="Consolas" w:hAnsi="Consolas" w:cs="Consolas"/>
          <w:color w:val="0000FF"/>
          <w:sz w:val="20"/>
          <w:highlight w:val="white"/>
          <w:lang w:val="en-US" w:eastAsia="en-GB"/>
        </w:rPr>
        <w:t>&gt;</w:t>
      </w:r>
    </w:p>
    <w:p w14:paraId="714E953F"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Tp</w:t>
      </w:r>
      <w:r w:rsidRPr="003643E0">
        <w:rPr>
          <w:rFonts w:ascii="Consolas" w:hAnsi="Consolas" w:cs="Consolas"/>
          <w:color w:val="0000FF"/>
          <w:sz w:val="20"/>
          <w:highlight w:val="white"/>
          <w:lang w:val="en-US" w:eastAsia="en-GB"/>
        </w:rPr>
        <w:t>&gt;</w:t>
      </w:r>
    </w:p>
    <w:p w14:paraId="6EC08C64"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Prtry</w:t>
      </w:r>
      <w:r w:rsidRPr="003643E0">
        <w:rPr>
          <w:rFonts w:ascii="Consolas" w:hAnsi="Consolas" w:cs="Consolas"/>
          <w:color w:val="0000FF"/>
          <w:sz w:val="20"/>
          <w:highlight w:val="white"/>
          <w:lang w:val="en-US" w:eastAsia="en-GB"/>
        </w:rPr>
        <w:t>&gt;</w:t>
      </w:r>
    </w:p>
    <w:p w14:paraId="6BD6D7EE"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BLK7</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2C26AC30"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Issr</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T2S</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Issr</w:t>
      </w:r>
      <w:r w:rsidRPr="003643E0">
        <w:rPr>
          <w:rFonts w:ascii="Consolas" w:hAnsi="Consolas" w:cs="Consolas"/>
          <w:color w:val="0000FF"/>
          <w:sz w:val="20"/>
          <w:highlight w:val="white"/>
          <w:lang w:val="en-US" w:eastAsia="en-GB"/>
        </w:rPr>
        <w:t>&gt;</w:t>
      </w:r>
    </w:p>
    <w:p w14:paraId="62A8887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SchmeNm</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RT</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SchmeNm</w:t>
      </w:r>
      <w:r w:rsidRPr="003643E0">
        <w:rPr>
          <w:rFonts w:ascii="Consolas" w:hAnsi="Consolas" w:cs="Consolas"/>
          <w:color w:val="0000FF"/>
          <w:sz w:val="20"/>
          <w:highlight w:val="white"/>
          <w:lang w:val="en-US" w:eastAsia="en-GB"/>
        </w:rPr>
        <w:t>&gt;</w:t>
      </w:r>
    </w:p>
    <w:p w14:paraId="76887E65"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Prtry</w:t>
      </w:r>
      <w:r w:rsidRPr="003643E0">
        <w:rPr>
          <w:rFonts w:ascii="Consolas" w:hAnsi="Consolas" w:cs="Consolas"/>
          <w:color w:val="0000FF"/>
          <w:sz w:val="20"/>
          <w:highlight w:val="white"/>
          <w:lang w:val="en-US" w:eastAsia="en-GB"/>
        </w:rPr>
        <w:t>&gt;</w:t>
      </w:r>
    </w:p>
    <w:p w14:paraId="6D65CCDE"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Tp</w:t>
      </w:r>
      <w:r w:rsidRPr="003643E0">
        <w:rPr>
          <w:rFonts w:ascii="Consolas" w:hAnsi="Consolas" w:cs="Consolas"/>
          <w:color w:val="0000FF"/>
          <w:sz w:val="20"/>
          <w:highlight w:val="white"/>
          <w:lang w:val="en-US" w:eastAsia="en-GB"/>
        </w:rPr>
        <w:t>&gt;</w:t>
      </w:r>
    </w:p>
    <w:p w14:paraId="75715B4E"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BalTo</w:t>
      </w:r>
      <w:r w:rsidRPr="003643E0">
        <w:rPr>
          <w:rFonts w:ascii="Consolas" w:hAnsi="Consolas" w:cs="Consolas"/>
          <w:color w:val="0000FF"/>
          <w:sz w:val="20"/>
          <w:highlight w:val="white"/>
          <w:lang w:val="en-US" w:eastAsia="en-GB"/>
        </w:rPr>
        <w:t>&gt;</w:t>
      </w:r>
    </w:p>
    <w:p w14:paraId="18C8A684"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SttlmAmt</w:t>
      </w:r>
      <w:r w:rsidRPr="003643E0">
        <w:rPr>
          <w:rFonts w:ascii="Consolas" w:hAnsi="Consolas" w:cs="Consolas"/>
          <w:color w:val="0000FF"/>
          <w:sz w:val="20"/>
          <w:highlight w:val="white"/>
          <w:lang w:val="en-US" w:eastAsia="en-GB"/>
        </w:rPr>
        <w:t>&gt;</w:t>
      </w:r>
    </w:p>
    <w:p w14:paraId="64A8CE13"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AmtWthCcy</w:t>
      </w:r>
      <w:r w:rsidRPr="003643E0">
        <w:rPr>
          <w:rFonts w:ascii="Consolas" w:hAnsi="Consolas" w:cs="Consolas"/>
          <w:color w:val="FF0000"/>
          <w:sz w:val="20"/>
          <w:highlight w:val="white"/>
          <w:lang w:val="en-US" w:eastAsia="en-GB"/>
        </w:rPr>
        <w:t xml:space="preserve"> Ccy</w:t>
      </w:r>
      <w:r w:rsidRPr="003643E0">
        <w:rPr>
          <w:rFonts w:ascii="Consolas" w:hAnsi="Consolas" w:cs="Consolas"/>
          <w:color w:val="0000FF"/>
          <w:sz w:val="20"/>
          <w:highlight w:val="white"/>
          <w:lang w:val="en-US" w:eastAsia="en-GB"/>
        </w:rPr>
        <w:t>="</w:t>
      </w:r>
      <w:r w:rsidRPr="003643E0">
        <w:rPr>
          <w:rFonts w:ascii="Consolas" w:hAnsi="Consolas" w:cs="Consolas"/>
          <w:color w:val="000000"/>
          <w:sz w:val="20"/>
          <w:highlight w:val="white"/>
          <w:lang w:val="en-US" w:eastAsia="en-GB"/>
        </w:rPr>
        <w:t>EUR</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100000</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AmtWthCcy</w:t>
      </w:r>
      <w:r w:rsidRPr="003643E0">
        <w:rPr>
          <w:rFonts w:ascii="Consolas" w:hAnsi="Consolas" w:cs="Consolas"/>
          <w:color w:val="0000FF"/>
          <w:sz w:val="20"/>
          <w:highlight w:val="white"/>
          <w:lang w:val="en-US" w:eastAsia="en-GB"/>
        </w:rPr>
        <w:t>&gt;</w:t>
      </w:r>
    </w:p>
    <w:p w14:paraId="3AF68A9D"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SttlmAmt</w:t>
      </w:r>
      <w:r w:rsidRPr="00B732B5">
        <w:rPr>
          <w:rFonts w:ascii="Consolas" w:hAnsi="Consolas" w:cs="Consolas"/>
          <w:color w:val="0000FF"/>
          <w:sz w:val="20"/>
          <w:highlight w:val="white"/>
          <w:lang w:val="en-US" w:eastAsia="en-GB"/>
        </w:rPr>
        <w:t>&gt;</w:t>
      </w:r>
    </w:p>
    <w:p w14:paraId="1F308F77"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SttldAmt</w:t>
      </w:r>
      <w:r w:rsidRPr="00B732B5">
        <w:rPr>
          <w:rFonts w:ascii="Consolas" w:hAnsi="Consolas" w:cs="Consolas"/>
          <w:color w:val="0000FF"/>
          <w:sz w:val="20"/>
          <w:highlight w:val="white"/>
          <w:lang w:val="en-US" w:eastAsia="en-GB"/>
        </w:rPr>
        <w:t>&gt;</w:t>
      </w:r>
    </w:p>
    <w:p w14:paraId="24FC8752"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AmtWthCcy</w:t>
      </w:r>
      <w:r w:rsidRPr="00B732B5">
        <w:rPr>
          <w:rFonts w:ascii="Consolas" w:hAnsi="Consolas" w:cs="Consolas"/>
          <w:color w:val="FF0000"/>
          <w:sz w:val="20"/>
          <w:highlight w:val="white"/>
          <w:lang w:val="en-US" w:eastAsia="en-GB"/>
        </w:rPr>
        <w:t xml:space="preserve"> Ccy</w:t>
      </w:r>
      <w:r w:rsidRPr="00B732B5">
        <w:rPr>
          <w:rFonts w:ascii="Consolas" w:hAnsi="Consolas" w:cs="Consolas"/>
          <w:color w:val="0000FF"/>
          <w:sz w:val="20"/>
          <w:highlight w:val="white"/>
          <w:lang w:val="en-US" w:eastAsia="en-GB"/>
        </w:rPr>
        <w:t>="</w:t>
      </w:r>
      <w:r w:rsidRPr="00B732B5">
        <w:rPr>
          <w:rFonts w:ascii="Consolas" w:hAnsi="Consolas" w:cs="Consolas"/>
          <w:color w:val="000000"/>
          <w:sz w:val="20"/>
          <w:highlight w:val="white"/>
          <w:lang w:val="en-US" w:eastAsia="en-GB"/>
        </w:rPr>
        <w:t>EUR</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100000</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AmtWthCcy</w:t>
      </w:r>
      <w:r w:rsidRPr="00B732B5">
        <w:rPr>
          <w:rFonts w:ascii="Consolas" w:hAnsi="Consolas" w:cs="Consolas"/>
          <w:color w:val="0000FF"/>
          <w:sz w:val="20"/>
          <w:highlight w:val="white"/>
          <w:lang w:val="en-US" w:eastAsia="en-GB"/>
        </w:rPr>
        <w:t>&gt;</w:t>
      </w:r>
    </w:p>
    <w:p w14:paraId="06E02C62"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SttldAmt</w:t>
      </w:r>
      <w:r w:rsidRPr="00B732B5">
        <w:rPr>
          <w:rFonts w:ascii="Consolas" w:hAnsi="Consolas" w:cs="Consolas"/>
          <w:color w:val="0000FF"/>
          <w:sz w:val="20"/>
          <w:highlight w:val="white"/>
          <w:lang w:val="en-US" w:eastAsia="en-GB"/>
        </w:rPr>
        <w:t>&gt;</w:t>
      </w:r>
    </w:p>
    <w:p w14:paraId="61136C0A"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IntnddSttlmDt</w:t>
      </w:r>
      <w:r w:rsidRPr="00B732B5">
        <w:rPr>
          <w:rFonts w:ascii="Consolas" w:hAnsi="Consolas" w:cs="Consolas"/>
          <w:color w:val="0000FF"/>
          <w:sz w:val="20"/>
          <w:highlight w:val="white"/>
          <w:lang w:val="en-US" w:eastAsia="en-GB"/>
        </w:rPr>
        <w:t>&gt;</w:t>
      </w:r>
    </w:p>
    <w:p w14:paraId="41249D90"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Dt</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2015-01-13</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Dt</w:t>
      </w:r>
      <w:r w:rsidRPr="00B732B5">
        <w:rPr>
          <w:rFonts w:ascii="Consolas" w:hAnsi="Consolas" w:cs="Consolas"/>
          <w:color w:val="0000FF"/>
          <w:sz w:val="20"/>
          <w:highlight w:val="white"/>
          <w:lang w:val="en-US" w:eastAsia="en-GB"/>
        </w:rPr>
        <w:t>&gt;</w:t>
      </w:r>
    </w:p>
    <w:p w14:paraId="34BD86AA"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IntnddSttlmDt</w:t>
      </w:r>
      <w:r w:rsidRPr="00B732B5">
        <w:rPr>
          <w:rFonts w:ascii="Consolas" w:hAnsi="Consolas" w:cs="Consolas"/>
          <w:color w:val="0000FF"/>
          <w:sz w:val="20"/>
          <w:highlight w:val="white"/>
          <w:lang w:val="en-US" w:eastAsia="en-GB"/>
        </w:rPr>
        <w:t>&gt;</w:t>
      </w:r>
    </w:p>
    <w:p w14:paraId="65E3EA11"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FctvSttlmDt</w:t>
      </w:r>
      <w:r w:rsidRPr="00B732B5">
        <w:rPr>
          <w:rFonts w:ascii="Consolas" w:hAnsi="Consolas" w:cs="Consolas"/>
          <w:color w:val="0000FF"/>
          <w:sz w:val="20"/>
          <w:highlight w:val="white"/>
          <w:lang w:val="en-US" w:eastAsia="en-GB"/>
        </w:rPr>
        <w:t>&gt;</w:t>
      </w:r>
    </w:p>
    <w:p w14:paraId="739784DC"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Dt</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2015-01-13</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Dt</w:t>
      </w:r>
      <w:r w:rsidRPr="003643E0">
        <w:rPr>
          <w:rFonts w:ascii="Consolas" w:hAnsi="Consolas" w:cs="Consolas"/>
          <w:color w:val="0000FF"/>
          <w:sz w:val="20"/>
          <w:highlight w:val="white"/>
          <w:lang w:val="en-US" w:eastAsia="en-GB"/>
        </w:rPr>
        <w:t>&gt;</w:t>
      </w:r>
    </w:p>
    <w:p w14:paraId="16D0E15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FctvSttlmDt</w:t>
      </w:r>
      <w:r w:rsidRPr="003643E0">
        <w:rPr>
          <w:rFonts w:ascii="Consolas" w:hAnsi="Consolas" w:cs="Consolas"/>
          <w:color w:val="0000FF"/>
          <w:sz w:val="20"/>
          <w:highlight w:val="white"/>
          <w:lang w:val="en-US" w:eastAsia="en-GB"/>
        </w:rPr>
        <w:t>&gt;</w:t>
      </w:r>
    </w:p>
    <w:p w14:paraId="66616BFE"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StsDt</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2015-01-13T16:00:01</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StsDt</w:t>
      </w:r>
      <w:r w:rsidRPr="003643E0">
        <w:rPr>
          <w:rFonts w:ascii="Consolas" w:hAnsi="Consolas" w:cs="Consolas"/>
          <w:color w:val="0000FF"/>
          <w:sz w:val="20"/>
          <w:highlight w:val="white"/>
          <w:lang w:val="en-US" w:eastAsia="en-GB"/>
        </w:rPr>
        <w:t>&gt;</w:t>
      </w:r>
    </w:p>
    <w:p w14:paraId="4278E19D"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CshSubBalId</w:t>
      </w:r>
      <w:r w:rsidRPr="003643E0">
        <w:rPr>
          <w:rFonts w:ascii="Consolas" w:hAnsi="Consolas" w:cs="Consolas"/>
          <w:color w:val="0000FF"/>
          <w:sz w:val="20"/>
          <w:highlight w:val="white"/>
          <w:lang w:val="en-US" w:eastAsia="en-GB"/>
        </w:rPr>
        <w:t>&gt;</w:t>
      </w:r>
    </w:p>
    <w:p w14:paraId="327424E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567459</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2CB91FE4"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CshSubBalId</w:t>
      </w:r>
      <w:r w:rsidRPr="003643E0">
        <w:rPr>
          <w:rFonts w:ascii="Consolas" w:hAnsi="Consolas" w:cs="Consolas"/>
          <w:color w:val="0000FF"/>
          <w:sz w:val="20"/>
          <w:highlight w:val="white"/>
          <w:lang w:val="en-US" w:eastAsia="en-GB"/>
        </w:rPr>
        <w:t>&gt;</w:t>
      </w:r>
    </w:p>
    <w:p w14:paraId="55094378"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Prty</w:t>
      </w:r>
      <w:r w:rsidRPr="003643E0">
        <w:rPr>
          <w:rFonts w:ascii="Consolas" w:hAnsi="Consolas" w:cs="Consolas"/>
          <w:color w:val="0000FF"/>
          <w:sz w:val="20"/>
          <w:highlight w:val="white"/>
          <w:lang w:val="en-US" w:eastAsia="en-GB"/>
        </w:rPr>
        <w:t>&gt;</w:t>
      </w:r>
    </w:p>
    <w:p w14:paraId="5F6E440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Nmrc</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0002</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Nmrc</w:t>
      </w:r>
      <w:r w:rsidRPr="003643E0">
        <w:rPr>
          <w:rFonts w:ascii="Consolas" w:hAnsi="Consolas" w:cs="Consolas"/>
          <w:color w:val="0000FF"/>
          <w:sz w:val="20"/>
          <w:highlight w:val="white"/>
          <w:lang w:val="en-US" w:eastAsia="en-GB"/>
        </w:rPr>
        <w:t>&gt;</w:t>
      </w:r>
    </w:p>
    <w:p w14:paraId="2434E743"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Prty</w:t>
      </w:r>
      <w:r w:rsidRPr="003643E0">
        <w:rPr>
          <w:rFonts w:ascii="Consolas" w:hAnsi="Consolas" w:cs="Consolas"/>
          <w:color w:val="0000FF"/>
          <w:sz w:val="20"/>
          <w:highlight w:val="white"/>
          <w:lang w:val="en-US" w:eastAsia="en-GB"/>
        </w:rPr>
        <w:t>&gt;</w:t>
      </w:r>
    </w:p>
    <w:p w14:paraId="1C98AE9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MsgOrgtr</w:t>
      </w:r>
      <w:r w:rsidRPr="003643E0">
        <w:rPr>
          <w:rFonts w:ascii="Consolas" w:hAnsi="Consolas" w:cs="Consolas"/>
          <w:color w:val="0000FF"/>
          <w:sz w:val="20"/>
          <w:highlight w:val="white"/>
          <w:lang w:val="en-US" w:eastAsia="en-GB"/>
        </w:rPr>
        <w:t>&gt;</w:t>
      </w:r>
    </w:p>
    <w:p w14:paraId="286E81A4"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RltdPtyId</w:t>
      </w:r>
      <w:r w:rsidRPr="003643E0">
        <w:rPr>
          <w:rFonts w:ascii="Consolas" w:hAnsi="Consolas" w:cs="Consolas"/>
          <w:color w:val="0000FF"/>
          <w:sz w:val="20"/>
          <w:highlight w:val="white"/>
          <w:lang w:val="en-US" w:eastAsia="en-GB"/>
        </w:rPr>
        <w:t>&gt;</w:t>
      </w:r>
    </w:p>
    <w:p w14:paraId="32703F8E"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1742EF4C"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AnyBIC</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PRYBFRPPXXX</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AnyBIC</w:t>
      </w:r>
      <w:r w:rsidRPr="003643E0">
        <w:rPr>
          <w:rFonts w:ascii="Consolas" w:hAnsi="Consolas" w:cs="Consolas"/>
          <w:color w:val="0000FF"/>
          <w:sz w:val="20"/>
          <w:highlight w:val="white"/>
          <w:lang w:val="en-US" w:eastAsia="en-GB"/>
        </w:rPr>
        <w:t>&gt;</w:t>
      </w:r>
    </w:p>
    <w:p w14:paraId="7DE2FFBC"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0879DA4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RltdPtyId</w:t>
      </w:r>
      <w:r w:rsidRPr="003643E0">
        <w:rPr>
          <w:rFonts w:ascii="Consolas" w:hAnsi="Consolas" w:cs="Consolas"/>
          <w:color w:val="0000FF"/>
          <w:sz w:val="20"/>
          <w:highlight w:val="white"/>
          <w:lang w:val="en-US" w:eastAsia="en-GB"/>
        </w:rPr>
        <w:t>&gt;</w:t>
      </w:r>
    </w:p>
    <w:p w14:paraId="45B820A0"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RspnsblPtyId</w:t>
      </w:r>
      <w:r w:rsidRPr="003643E0">
        <w:rPr>
          <w:rFonts w:ascii="Consolas" w:hAnsi="Consolas" w:cs="Consolas"/>
          <w:color w:val="0000FF"/>
          <w:sz w:val="20"/>
          <w:highlight w:val="white"/>
          <w:lang w:val="en-US" w:eastAsia="en-GB"/>
        </w:rPr>
        <w:t>&gt;</w:t>
      </w:r>
    </w:p>
    <w:p w14:paraId="43C86880"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BICFI</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CSDBFRPPXXX</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BICFI</w:t>
      </w:r>
      <w:r w:rsidRPr="003643E0">
        <w:rPr>
          <w:rFonts w:ascii="Consolas" w:hAnsi="Consolas" w:cs="Consolas"/>
          <w:color w:val="0000FF"/>
          <w:sz w:val="20"/>
          <w:highlight w:val="white"/>
          <w:lang w:val="en-US" w:eastAsia="en-GB"/>
        </w:rPr>
        <w:t>&gt;</w:t>
      </w:r>
    </w:p>
    <w:p w14:paraId="7A5DD030"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lastRenderedPageBreak/>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RspnsblPtyId</w:t>
      </w:r>
      <w:r w:rsidRPr="003643E0">
        <w:rPr>
          <w:rFonts w:ascii="Consolas" w:hAnsi="Consolas" w:cs="Consolas"/>
          <w:color w:val="0000FF"/>
          <w:sz w:val="20"/>
          <w:highlight w:val="white"/>
          <w:lang w:val="en-US" w:eastAsia="en-GB"/>
        </w:rPr>
        <w:t>&gt;</w:t>
      </w:r>
    </w:p>
    <w:p w14:paraId="7C08AB88"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MsgOrgtr</w:t>
      </w:r>
      <w:r w:rsidRPr="003643E0">
        <w:rPr>
          <w:rFonts w:ascii="Consolas" w:hAnsi="Consolas" w:cs="Consolas"/>
          <w:color w:val="0000FF"/>
          <w:sz w:val="20"/>
          <w:highlight w:val="white"/>
          <w:lang w:val="en-US" w:eastAsia="en-GB"/>
        </w:rPr>
        <w:t>&gt;</w:t>
      </w:r>
    </w:p>
    <w:p w14:paraId="73A9886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CreDtTm</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2015-01-09T11:20:23</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CreDtTm</w:t>
      </w:r>
      <w:r w:rsidRPr="003643E0">
        <w:rPr>
          <w:rFonts w:ascii="Consolas" w:hAnsi="Consolas" w:cs="Consolas"/>
          <w:color w:val="0000FF"/>
          <w:sz w:val="20"/>
          <w:highlight w:val="white"/>
          <w:lang w:val="en-US" w:eastAsia="en-GB"/>
        </w:rPr>
        <w:t>&gt;</w:t>
      </w:r>
    </w:p>
    <w:p w14:paraId="49E2A4F8"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MvmntDtls</w:t>
      </w:r>
      <w:r w:rsidRPr="003643E0">
        <w:rPr>
          <w:rFonts w:ascii="Consolas" w:hAnsi="Consolas" w:cs="Consolas"/>
          <w:color w:val="0000FF"/>
          <w:sz w:val="20"/>
          <w:highlight w:val="white"/>
          <w:lang w:val="en-US" w:eastAsia="en-GB"/>
        </w:rPr>
        <w:t>&gt;</w:t>
      </w:r>
    </w:p>
    <w:p w14:paraId="16DF97F0"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Mvmnt</w:t>
      </w:r>
      <w:r w:rsidRPr="003643E0">
        <w:rPr>
          <w:rFonts w:ascii="Consolas" w:hAnsi="Consolas" w:cs="Consolas"/>
          <w:color w:val="0000FF"/>
          <w:sz w:val="20"/>
          <w:highlight w:val="white"/>
          <w:lang w:val="en-US" w:eastAsia="en-GB"/>
        </w:rPr>
        <w:t>&gt;</w:t>
      </w:r>
    </w:p>
    <w:p w14:paraId="1AD47D80"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Mvmnt</w:t>
      </w:r>
      <w:r w:rsidRPr="003643E0">
        <w:rPr>
          <w:rFonts w:ascii="Consolas" w:hAnsi="Consolas" w:cs="Consolas"/>
          <w:color w:val="0000FF"/>
          <w:sz w:val="20"/>
          <w:highlight w:val="white"/>
          <w:lang w:val="en-US" w:eastAsia="en-GB"/>
        </w:rPr>
        <w:t>&gt;</w:t>
      </w:r>
    </w:p>
    <w:p w14:paraId="64DF4A8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AcctOwnr</w:t>
      </w:r>
      <w:r w:rsidRPr="003643E0">
        <w:rPr>
          <w:rFonts w:ascii="Consolas" w:hAnsi="Consolas" w:cs="Consolas"/>
          <w:color w:val="0000FF"/>
          <w:sz w:val="20"/>
          <w:highlight w:val="white"/>
          <w:lang w:val="en-US" w:eastAsia="en-GB"/>
        </w:rPr>
        <w:t>&gt;</w:t>
      </w:r>
    </w:p>
    <w:p w14:paraId="653AEB44"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RltdPtyId</w:t>
      </w:r>
      <w:r w:rsidRPr="003643E0">
        <w:rPr>
          <w:rFonts w:ascii="Consolas" w:hAnsi="Consolas" w:cs="Consolas"/>
          <w:color w:val="0000FF"/>
          <w:sz w:val="20"/>
          <w:highlight w:val="white"/>
          <w:lang w:val="en-US" w:eastAsia="en-GB"/>
        </w:rPr>
        <w:t>&gt;</w:t>
      </w:r>
    </w:p>
    <w:p w14:paraId="206081D2"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31612144"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AnyBIC</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PRYBFRPPXXX</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AnyBIC</w:t>
      </w:r>
      <w:r w:rsidRPr="003643E0">
        <w:rPr>
          <w:rFonts w:ascii="Consolas" w:hAnsi="Consolas" w:cs="Consolas"/>
          <w:color w:val="0000FF"/>
          <w:sz w:val="20"/>
          <w:highlight w:val="white"/>
          <w:lang w:val="en-US" w:eastAsia="en-GB"/>
        </w:rPr>
        <w:t>&gt;</w:t>
      </w:r>
    </w:p>
    <w:p w14:paraId="76460E95"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78AA6502"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RltdPtyId</w:t>
      </w:r>
      <w:r w:rsidRPr="003643E0">
        <w:rPr>
          <w:rFonts w:ascii="Consolas" w:hAnsi="Consolas" w:cs="Consolas"/>
          <w:color w:val="0000FF"/>
          <w:sz w:val="20"/>
          <w:highlight w:val="white"/>
          <w:lang w:val="en-US" w:eastAsia="en-GB"/>
        </w:rPr>
        <w:t>&gt;</w:t>
      </w:r>
    </w:p>
    <w:p w14:paraId="3BF1F9BC"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RspnsblPtyId</w:t>
      </w:r>
      <w:r w:rsidRPr="003643E0">
        <w:rPr>
          <w:rFonts w:ascii="Consolas" w:hAnsi="Consolas" w:cs="Consolas"/>
          <w:color w:val="0000FF"/>
          <w:sz w:val="20"/>
          <w:highlight w:val="white"/>
          <w:lang w:val="en-US" w:eastAsia="en-GB"/>
        </w:rPr>
        <w:t>&gt;</w:t>
      </w:r>
    </w:p>
    <w:p w14:paraId="4D066C73"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BICFI</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CSDBFRPPXXX</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BICFI</w:t>
      </w:r>
      <w:r w:rsidRPr="003643E0">
        <w:rPr>
          <w:rFonts w:ascii="Consolas" w:hAnsi="Consolas" w:cs="Consolas"/>
          <w:color w:val="0000FF"/>
          <w:sz w:val="20"/>
          <w:highlight w:val="white"/>
          <w:lang w:val="en-US" w:eastAsia="en-GB"/>
        </w:rPr>
        <w:t>&gt;</w:t>
      </w:r>
    </w:p>
    <w:p w14:paraId="0A7B58BD"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RspnsblPtyId</w:t>
      </w:r>
      <w:r w:rsidRPr="003643E0">
        <w:rPr>
          <w:rFonts w:ascii="Consolas" w:hAnsi="Consolas" w:cs="Consolas"/>
          <w:color w:val="0000FF"/>
          <w:sz w:val="20"/>
          <w:highlight w:val="white"/>
          <w:lang w:val="en-US" w:eastAsia="en-GB"/>
        </w:rPr>
        <w:t>&gt;</w:t>
      </w:r>
    </w:p>
    <w:p w14:paraId="3907FFC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AcctOwnr</w:t>
      </w:r>
      <w:r w:rsidRPr="003643E0">
        <w:rPr>
          <w:rFonts w:ascii="Consolas" w:hAnsi="Consolas" w:cs="Consolas"/>
          <w:color w:val="0000FF"/>
          <w:sz w:val="20"/>
          <w:highlight w:val="white"/>
          <w:lang w:val="en-US" w:eastAsia="en-GB"/>
        </w:rPr>
        <w:t>&gt;</w:t>
      </w:r>
    </w:p>
    <w:p w14:paraId="02EC938C"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StsAndRsn</w:t>
      </w:r>
      <w:r w:rsidRPr="003643E0">
        <w:rPr>
          <w:rFonts w:ascii="Consolas" w:hAnsi="Consolas" w:cs="Consolas"/>
          <w:color w:val="0000FF"/>
          <w:sz w:val="20"/>
          <w:highlight w:val="white"/>
          <w:lang w:val="en-US" w:eastAsia="en-GB"/>
        </w:rPr>
        <w:t>&gt;</w:t>
      </w:r>
    </w:p>
    <w:p w14:paraId="48E506F3"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PrcgSts</w:t>
      </w:r>
      <w:r w:rsidRPr="003643E0">
        <w:rPr>
          <w:rFonts w:ascii="Consolas" w:hAnsi="Consolas" w:cs="Consolas"/>
          <w:color w:val="0000FF"/>
          <w:sz w:val="20"/>
          <w:highlight w:val="white"/>
          <w:lang w:val="en-US" w:eastAsia="en-GB"/>
        </w:rPr>
        <w:t>&gt;</w:t>
      </w:r>
    </w:p>
    <w:p w14:paraId="15486EC0"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AckdAccptd</w:t>
      </w:r>
      <w:r w:rsidRPr="003643E0">
        <w:rPr>
          <w:rFonts w:ascii="Consolas" w:hAnsi="Consolas" w:cs="Consolas"/>
          <w:color w:val="0000FF"/>
          <w:sz w:val="20"/>
          <w:highlight w:val="white"/>
          <w:lang w:val="en-US" w:eastAsia="en-GB"/>
        </w:rPr>
        <w:t>&gt;</w:t>
      </w:r>
    </w:p>
    <w:p w14:paraId="16CD7765"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NoSpcfdRsn</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NORE</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NoSpcfdRsn</w:t>
      </w:r>
      <w:r w:rsidRPr="003643E0">
        <w:rPr>
          <w:rFonts w:ascii="Consolas" w:hAnsi="Consolas" w:cs="Consolas"/>
          <w:color w:val="0000FF"/>
          <w:sz w:val="20"/>
          <w:highlight w:val="white"/>
          <w:lang w:val="en-US" w:eastAsia="en-GB"/>
        </w:rPr>
        <w:t>&gt;</w:t>
      </w:r>
    </w:p>
    <w:p w14:paraId="636A27A5"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AckdAccptd</w:t>
      </w:r>
      <w:r w:rsidRPr="003643E0">
        <w:rPr>
          <w:rFonts w:ascii="Consolas" w:hAnsi="Consolas" w:cs="Consolas"/>
          <w:color w:val="0000FF"/>
          <w:sz w:val="20"/>
          <w:highlight w:val="white"/>
          <w:lang w:val="en-US" w:eastAsia="en-GB"/>
        </w:rPr>
        <w:t>&gt;</w:t>
      </w:r>
    </w:p>
    <w:p w14:paraId="7A7FC97E"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PrcgSts</w:t>
      </w:r>
      <w:r w:rsidRPr="003643E0">
        <w:rPr>
          <w:rFonts w:ascii="Consolas" w:hAnsi="Consolas" w:cs="Consolas"/>
          <w:color w:val="0000FF"/>
          <w:sz w:val="20"/>
          <w:highlight w:val="white"/>
          <w:lang w:val="en-US" w:eastAsia="en-GB"/>
        </w:rPr>
        <w:t>&gt;</w:t>
      </w:r>
    </w:p>
    <w:p w14:paraId="1361DDD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Sttld</w:t>
      </w:r>
      <w:r w:rsidRPr="003643E0">
        <w:rPr>
          <w:rFonts w:ascii="Consolas" w:hAnsi="Consolas" w:cs="Consolas"/>
          <w:color w:val="0000FF"/>
          <w:sz w:val="20"/>
          <w:highlight w:val="white"/>
          <w:lang w:val="en-US" w:eastAsia="en-GB"/>
        </w:rPr>
        <w:t>/&gt;</w:t>
      </w:r>
    </w:p>
    <w:p w14:paraId="2C88265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StsAndRsn</w:t>
      </w:r>
      <w:r w:rsidRPr="003643E0">
        <w:rPr>
          <w:rFonts w:ascii="Consolas" w:hAnsi="Consolas" w:cs="Consolas"/>
          <w:color w:val="0000FF"/>
          <w:sz w:val="20"/>
          <w:highlight w:val="white"/>
          <w:lang w:val="en-US" w:eastAsia="en-GB"/>
        </w:rPr>
        <w:t>&gt;</w:t>
      </w:r>
    </w:p>
    <w:p w14:paraId="7E33E25F"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AcctOwnrTxId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ACCTOWNREF002</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AcctOwnrTxId</w:t>
      </w:r>
      <w:r w:rsidRPr="003643E0">
        <w:rPr>
          <w:rFonts w:ascii="Consolas" w:hAnsi="Consolas" w:cs="Consolas"/>
          <w:color w:val="0000FF"/>
          <w:sz w:val="20"/>
          <w:highlight w:val="white"/>
          <w:lang w:val="en-US" w:eastAsia="en-GB"/>
        </w:rPr>
        <w:t>&gt;</w:t>
      </w:r>
    </w:p>
    <w:p w14:paraId="27803FA3"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MktInfrstrctrTxId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T2SREF00005432</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MktInfrstrctrTxId</w:t>
      </w:r>
      <w:r w:rsidRPr="00B732B5">
        <w:rPr>
          <w:rFonts w:ascii="Consolas" w:hAnsi="Consolas" w:cs="Consolas"/>
          <w:color w:val="0000FF"/>
          <w:sz w:val="20"/>
          <w:highlight w:val="white"/>
          <w:lang w:val="en-US" w:eastAsia="en-GB"/>
        </w:rPr>
        <w:t>&gt;</w:t>
      </w:r>
    </w:p>
    <w:p w14:paraId="7E16240E"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MvmntDtls</w:t>
      </w:r>
      <w:r w:rsidRPr="00B732B5">
        <w:rPr>
          <w:rFonts w:ascii="Consolas" w:hAnsi="Consolas" w:cs="Consolas"/>
          <w:color w:val="0000FF"/>
          <w:sz w:val="20"/>
          <w:highlight w:val="white"/>
          <w:lang w:val="en-US" w:eastAsia="en-GB"/>
        </w:rPr>
        <w:t>&gt;</w:t>
      </w:r>
    </w:p>
    <w:p w14:paraId="3272371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BalFr</w:t>
      </w:r>
      <w:r w:rsidRPr="003643E0">
        <w:rPr>
          <w:rFonts w:ascii="Consolas" w:hAnsi="Consolas" w:cs="Consolas"/>
          <w:color w:val="0000FF"/>
          <w:sz w:val="20"/>
          <w:highlight w:val="white"/>
          <w:lang w:val="en-US" w:eastAsia="en-GB"/>
        </w:rPr>
        <w:t>&gt;</w:t>
      </w:r>
    </w:p>
    <w:p w14:paraId="62B8D0C3"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Tp</w:t>
      </w:r>
      <w:r w:rsidRPr="003643E0">
        <w:rPr>
          <w:rFonts w:ascii="Consolas" w:hAnsi="Consolas" w:cs="Consolas"/>
          <w:color w:val="0000FF"/>
          <w:sz w:val="20"/>
          <w:highlight w:val="white"/>
          <w:lang w:val="en-US" w:eastAsia="en-GB"/>
        </w:rPr>
        <w:t>&gt;</w:t>
      </w:r>
    </w:p>
    <w:p w14:paraId="672DAD64"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Prtry</w:t>
      </w:r>
      <w:r w:rsidRPr="003643E0">
        <w:rPr>
          <w:rFonts w:ascii="Consolas" w:hAnsi="Consolas" w:cs="Consolas"/>
          <w:color w:val="0000FF"/>
          <w:sz w:val="20"/>
          <w:highlight w:val="white"/>
          <w:lang w:val="en-US" w:eastAsia="en-GB"/>
        </w:rPr>
        <w:t>&gt;</w:t>
      </w:r>
    </w:p>
    <w:p w14:paraId="5E61CC63"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DLVR</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68EAE3D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Issr</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T2S</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Issr</w:t>
      </w:r>
      <w:r w:rsidRPr="003643E0">
        <w:rPr>
          <w:rFonts w:ascii="Consolas" w:hAnsi="Consolas" w:cs="Consolas"/>
          <w:color w:val="0000FF"/>
          <w:sz w:val="20"/>
          <w:highlight w:val="white"/>
          <w:lang w:val="en-US" w:eastAsia="en-GB"/>
        </w:rPr>
        <w:t>&gt;</w:t>
      </w:r>
    </w:p>
    <w:p w14:paraId="163425FF"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SchmeNm</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RT</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SchmeNm</w:t>
      </w:r>
      <w:r w:rsidRPr="003643E0">
        <w:rPr>
          <w:rFonts w:ascii="Consolas" w:hAnsi="Consolas" w:cs="Consolas"/>
          <w:color w:val="0000FF"/>
          <w:sz w:val="20"/>
          <w:highlight w:val="white"/>
          <w:lang w:val="en-US" w:eastAsia="en-GB"/>
        </w:rPr>
        <w:t>&gt;</w:t>
      </w:r>
    </w:p>
    <w:p w14:paraId="69A26E84"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Prtry</w:t>
      </w:r>
      <w:r w:rsidRPr="003643E0">
        <w:rPr>
          <w:rFonts w:ascii="Consolas" w:hAnsi="Consolas" w:cs="Consolas"/>
          <w:color w:val="0000FF"/>
          <w:sz w:val="20"/>
          <w:highlight w:val="white"/>
          <w:lang w:val="en-US" w:eastAsia="en-GB"/>
        </w:rPr>
        <w:t>&gt;</w:t>
      </w:r>
    </w:p>
    <w:p w14:paraId="1776B7B7"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Tp</w:t>
      </w:r>
      <w:r w:rsidRPr="003643E0">
        <w:rPr>
          <w:rFonts w:ascii="Consolas" w:hAnsi="Consolas" w:cs="Consolas"/>
          <w:color w:val="0000FF"/>
          <w:sz w:val="20"/>
          <w:highlight w:val="white"/>
          <w:lang w:val="en-US" w:eastAsia="en-GB"/>
        </w:rPr>
        <w:t>&gt;</w:t>
      </w:r>
    </w:p>
    <w:p w14:paraId="4072A153"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BalFr</w:t>
      </w:r>
      <w:r w:rsidRPr="003643E0">
        <w:rPr>
          <w:rFonts w:ascii="Consolas" w:hAnsi="Consolas" w:cs="Consolas"/>
          <w:color w:val="0000FF"/>
          <w:sz w:val="20"/>
          <w:highlight w:val="white"/>
          <w:lang w:val="en-US" w:eastAsia="en-GB"/>
        </w:rPr>
        <w:t>&gt;</w:t>
      </w:r>
    </w:p>
    <w:p w14:paraId="08A3CFB0"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BalTo</w:t>
      </w:r>
      <w:r w:rsidRPr="003643E0">
        <w:rPr>
          <w:rFonts w:ascii="Consolas" w:hAnsi="Consolas" w:cs="Consolas"/>
          <w:color w:val="0000FF"/>
          <w:sz w:val="20"/>
          <w:highlight w:val="white"/>
          <w:lang w:val="en-US" w:eastAsia="en-GB"/>
        </w:rPr>
        <w:t>&gt;</w:t>
      </w:r>
    </w:p>
    <w:p w14:paraId="0F6340F2"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Tp</w:t>
      </w:r>
      <w:r w:rsidRPr="003643E0">
        <w:rPr>
          <w:rFonts w:ascii="Consolas" w:hAnsi="Consolas" w:cs="Consolas"/>
          <w:color w:val="0000FF"/>
          <w:sz w:val="20"/>
          <w:highlight w:val="white"/>
          <w:lang w:val="en-US" w:eastAsia="en-GB"/>
        </w:rPr>
        <w:t>&gt;</w:t>
      </w:r>
    </w:p>
    <w:p w14:paraId="6DBF4B9E"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Prtry</w:t>
      </w:r>
      <w:r w:rsidRPr="003643E0">
        <w:rPr>
          <w:rFonts w:ascii="Consolas" w:hAnsi="Consolas" w:cs="Consolas"/>
          <w:color w:val="0000FF"/>
          <w:sz w:val="20"/>
          <w:highlight w:val="white"/>
          <w:lang w:val="en-US" w:eastAsia="en-GB"/>
        </w:rPr>
        <w:t>&gt;</w:t>
      </w:r>
    </w:p>
    <w:p w14:paraId="5EC4E615"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BLK7</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42BB8CDE"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Issr</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T2S</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Issr</w:t>
      </w:r>
      <w:r w:rsidRPr="003643E0">
        <w:rPr>
          <w:rFonts w:ascii="Consolas" w:hAnsi="Consolas" w:cs="Consolas"/>
          <w:color w:val="0000FF"/>
          <w:sz w:val="20"/>
          <w:highlight w:val="white"/>
          <w:lang w:val="en-US" w:eastAsia="en-GB"/>
        </w:rPr>
        <w:t>&gt;</w:t>
      </w:r>
    </w:p>
    <w:p w14:paraId="3018074D"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SchmeNm</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RT</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SchmeNm</w:t>
      </w:r>
      <w:r w:rsidRPr="003643E0">
        <w:rPr>
          <w:rFonts w:ascii="Consolas" w:hAnsi="Consolas" w:cs="Consolas"/>
          <w:color w:val="0000FF"/>
          <w:sz w:val="20"/>
          <w:highlight w:val="white"/>
          <w:lang w:val="en-US" w:eastAsia="en-GB"/>
        </w:rPr>
        <w:t>&gt;</w:t>
      </w:r>
    </w:p>
    <w:p w14:paraId="24DCE8F8"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Prtry</w:t>
      </w:r>
      <w:r w:rsidRPr="003643E0">
        <w:rPr>
          <w:rFonts w:ascii="Consolas" w:hAnsi="Consolas" w:cs="Consolas"/>
          <w:color w:val="0000FF"/>
          <w:sz w:val="20"/>
          <w:highlight w:val="white"/>
          <w:lang w:val="en-US" w:eastAsia="en-GB"/>
        </w:rPr>
        <w:t>&gt;</w:t>
      </w:r>
    </w:p>
    <w:p w14:paraId="49E23D52"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Tp</w:t>
      </w:r>
      <w:r w:rsidRPr="003643E0">
        <w:rPr>
          <w:rFonts w:ascii="Consolas" w:hAnsi="Consolas" w:cs="Consolas"/>
          <w:color w:val="0000FF"/>
          <w:sz w:val="20"/>
          <w:highlight w:val="white"/>
          <w:lang w:val="en-US" w:eastAsia="en-GB"/>
        </w:rPr>
        <w:t>&gt;</w:t>
      </w:r>
    </w:p>
    <w:p w14:paraId="07575AB8"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BalTo</w:t>
      </w:r>
      <w:r w:rsidRPr="003643E0">
        <w:rPr>
          <w:rFonts w:ascii="Consolas" w:hAnsi="Consolas" w:cs="Consolas"/>
          <w:color w:val="0000FF"/>
          <w:sz w:val="20"/>
          <w:highlight w:val="white"/>
          <w:lang w:val="en-US" w:eastAsia="en-GB"/>
        </w:rPr>
        <w:t>&gt;</w:t>
      </w:r>
    </w:p>
    <w:p w14:paraId="3D3FF5D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SttlmAmt</w:t>
      </w:r>
      <w:r w:rsidRPr="003643E0">
        <w:rPr>
          <w:rFonts w:ascii="Consolas" w:hAnsi="Consolas" w:cs="Consolas"/>
          <w:color w:val="0000FF"/>
          <w:sz w:val="20"/>
          <w:highlight w:val="white"/>
          <w:lang w:val="en-US" w:eastAsia="en-GB"/>
        </w:rPr>
        <w:t>&gt;</w:t>
      </w:r>
    </w:p>
    <w:p w14:paraId="59C757BA"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AmtWthCcy</w:t>
      </w:r>
      <w:r w:rsidRPr="003643E0">
        <w:rPr>
          <w:rFonts w:ascii="Consolas" w:hAnsi="Consolas" w:cs="Consolas"/>
          <w:color w:val="FF0000"/>
          <w:sz w:val="20"/>
          <w:highlight w:val="white"/>
          <w:lang w:val="en-US" w:eastAsia="en-GB"/>
        </w:rPr>
        <w:t xml:space="preserve"> Ccy</w:t>
      </w:r>
      <w:r w:rsidRPr="003643E0">
        <w:rPr>
          <w:rFonts w:ascii="Consolas" w:hAnsi="Consolas" w:cs="Consolas"/>
          <w:color w:val="0000FF"/>
          <w:sz w:val="20"/>
          <w:highlight w:val="white"/>
          <w:lang w:val="en-US" w:eastAsia="en-GB"/>
        </w:rPr>
        <w:t>="</w:t>
      </w:r>
      <w:r w:rsidRPr="003643E0">
        <w:rPr>
          <w:rFonts w:ascii="Consolas" w:hAnsi="Consolas" w:cs="Consolas"/>
          <w:color w:val="000000"/>
          <w:sz w:val="20"/>
          <w:highlight w:val="white"/>
          <w:lang w:val="en-US" w:eastAsia="en-GB"/>
        </w:rPr>
        <w:t>EUR</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50000</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AmtWthCcy</w:t>
      </w:r>
      <w:r w:rsidRPr="003643E0">
        <w:rPr>
          <w:rFonts w:ascii="Consolas" w:hAnsi="Consolas" w:cs="Consolas"/>
          <w:color w:val="0000FF"/>
          <w:sz w:val="20"/>
          <w:highlight w:val="white"/>
          <w:lang w:val="en-US" w:eastAsia="en-GB"/>
        </w:rPr>
        <w:t>&gt;</w:t>
      </w:r>
    </w:p>
    <w:p w14:paraId="4F7D68DD"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SttlmAmt</w:t>
      </w:r>
      <w:r w:rsidRPr="003643E0">
        <w:rPr>
          <w:rFonts w:ascii="Consolas" w:hAnsi="Consolas" w:cs="Consolas"/>
          <w:color w:val="0000FF"/>
          <w:sz w:val="20"/>
          <w:highlight w:val="white"/>
          <w:lang w:val="en-US" w:eastAsia="en-GB"/>
        </w:rPr>
        <w:t>&gt;</w:t>
      </w:r>
    </w:p>
    <w:p w14:paraId="192CCE83"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SttldAmt</w:t>
      </w:r>
      <w:r w:rsidRPr="003643E0">
        <w:rPr>
          <w:rFonts w:ascii="Consolas" w:hAnsi="Consolas" w:cs="Consolas"/>
          <w:color w:val="0000FF"/>
          <w:sz w:val="20"/>
          <w:highlight w:val="white"/>
          <w:lang w:val="en-US" w:eastAsia="en-GB"/>
        </w:rPr>
        <w:t>&gt;</w:t>
      </w:r>
    </w:p>
    <w:p w14:paraId="66FB4477"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AmtWthCcy</w:t>
      </w:r>
      <w:r w:rsidRPr="003643E0">
        <w:rPr>
          <w:rFonts w:ascii="Consolas" w:hAnsi="Consolas" w:cs="Consolas"/>
          <w:color w:val="FF0000"/>
          <w:sz w:val="20"/>
          <w:highlight w:val="white"/>
          <w:lang w:val="en-US" w:eastAsia="en-GB"/>
        </w:rPr>
        <w:t xml:space="preserve"> Ccy</w:t>
      </w:r>
      <w:r w:rsidRPr="003643E0">
        <w:rPr>
          <w:rFonts w:ascii="Consolas" w:hAnsi="Consolas" w:cs="Consolas"/>
          <w:color w:val="0000FF"/>
          <w:sz w:val="20"/>
          <w:highlight w:val="white"/>
          <w:lang w:val="en-US" w:eastAsia="en-GB"/>
        </w:rPr>
        <w:t>="</w:t>
      </w:r>
      <w:r w:rsidRPr="003643E0">
        <w:rPr>
          <w:rFonts w:ascii="Consolas" w:hAnsi="Consolas" w:cs="Consolas"/>
          <w:color w:val="000000"/>
          <w:sz w:val="20"/>
          <w:highlight w:val="white"/>
          <w:lang w:val="en-US" w:eastAsia="en-GB"/>
        </w:rPr>
        <w:t>EUR</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50000</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AmtWthCcy</w:t>
      </w:r>
      <w:r w:rsidRPr="003643E0">
        <w:rPr>
          <w:rFonts w:ascii="Consolas" w:hAnsi="Consolas" w:cs="Consolas"/>
          <w:color w:val="0000FF"/>
          <w:sz w:val="20"/>
          <w:highlight w:val="white"/>
          <w:lang w:val="en-US" w:eastAsia="en-GB"/>
        </w:rPr>
        <w:t>&gt;</w:t>
      </w:r>
    </w:p>
    <w:p w14:paraId="507E7101"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SttldAmt</w:t>
      </w:r>
      <w:r w:rsidRPr="003643E0">
        <w:rPr>
          <w:rFonts w:ascii="Consolas" w:hAnsi="Consolas" w:cs="Consolas"/>
          <w:color w:val="0000FF"/>
          <w:sz w:val="20"/>
          <w:highlight w:val="white"/>
          <w:lang w:val="en-US" w:eastAsia="en-GB"/>
        </w:rPr>
        <w:t>&gt;</w:t>
      </w:r>
    </w:p>
    <w:p w14:paraId="1DC2232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IntnddSttlmDt</w:t>
      </w:r>
      <w:r w:rsidRPr="003643E0">
        <w:rPr>
          <w:rFonts w:ascii="Consolas" w:hAnsi="Consolas" w:cs="Consolas"/>
          <w:color w:val="0000FF"/>
          <w:sz w:val="20"/>
          <w:highlight w:val="white"/>
          <w:lang w:val="en-US" w:eastAsia="en-GB"/>
        </w:rPr>
        <w:t>&gt;</w:t>
      </w:r>
    </w:p>
    <w:p w14:paraId="3BCB8FAC"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Dt</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2015-01-15</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Dt</w:t>
      </w:r>
      <w:r w:rsidRPr="003643E0">
        <w:rPr>
          <w:rFonts w:ascii="Consolas" w:hAnsi="Consolas" w:cs="Consolas"/>
          <w:color w:val="0000FF"/>
          <w:sz w:val="20"/>
          <w:highlight w:val="white"/>
          <w:lang w:val="en-US" w:eastAsia="en-GB"/>
        </w:rPr>
        <w:t>&gt;</w:t>
      </w:r>
    </w:p>
    <w:p w14:paraId="0B5380A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IntnddSttlmDt</w:t>
      </w:r>
      <w:r w:rsidRPr="003643E0">
        <w:rPr>
          <w:rFonts w:ascii="Consolas" w:hAnsi="Consolas" w:cs="Consolas"/>
          <w:color w:val="0000FF"/>
          <w:sz w:val="20"/>
          <w:highlight w:val="white"/>
          <w:lang w:val="en-US" w:eastAsia="en-GB"/>
        </w:rPr>
        <w:t>&gt;</w:t>
      </w:r>
    </w:p>
    <w:p w14:paraId="1D7BE907"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FctvSttlmDt</w:t>
      </w:r>
      <w:r w:rsidRPr="003643E0">
        <w:rPr>
          <w:rFonts w:ascii="Consolas" w:hAnsi="Consolas" w:cs="Consolas"/>
          <w:color w:val="0000FF"/>
          <w:sz w:val="20"/>
          <w:highlight w:val="white"/>
          <w:lang w:val="en-US" w:eastAsia="en-GB"/>
        </w:rPr>
        <w:t>&gt;</w:t>
      </w:r>
    </w:p>
    <w:p w14:paraId="35A78145"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Dt</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2015-01-15</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Dt</w:t>
      </w:r>
      <w:r w:rsidRPr="003643E0">
        <w:rPr>
          <w:rFonts w:ascii="Consolas" w:hAnsi="Consolas" w:cs="Consolas"/>
          <w:color w:val="0000FF"/>
          <w:sz w:val="20"/>
          <w:highlight w:val="white"/>
          <w:lang w:val="en-US" w:eastAsia="en-GB"/>
        </w:rPr>
        <w:t>&gt;</w:t>
      </w:r>
    </w:p>
    <w:p w14:paraId="7616F1B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FctvSttlmDt</w:t>
      </w:r>
      <w:r w:rsidRPr="003643E0">
        <w:rPr>
          <w:rFonts w:ascii="Consolas" w:hAnsi="Consolas" w:cs="Consolas"/>
          <w:color w:val="0000FF"/>
          <w:sz w:val="20"/>
          <w:highlight w:val="white"/>
          <w:lang w:val="en-US" w:eastAsia="en-GB"/>
        </w:rPr>
        <w:t>&gt;</w:t>
      </w:r>
    </w:p>
    <w:p w14:paraId="69447F94"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StsDt</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2015-01-15T11:50:12</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StsDt</w:t>
      </w:r>
      <w:r w:rsidRPr="003643E0">
        <w:rPr>
          <w:rFonts w:ascii="Consolas" w:hAnsi="Consolas" w:cs="Consolas"/>
          <w:color w:val="0000FF"/>
          <w:sz w:val="20"/>
          <w:highlight w:val="white"/>
          <w:lang w:val="en-US" w:eastAsia="en-GB"/>
        </w:rPr>
        <w:t>&gt;</w:t>
      </w:r>
    </w:p>
    <w:p w14:paraId="03DF394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CshSubBalId</w:t>
      </w:r>
      <w:r w:rsidRPr="003643E0">
        <w:rPr>
          <w:rFonts w:ascii="Consolas" w:hAnsi="Consolas" w:cs="Consolas"/>
          <w:color w:val="0000FF"/>
          <w:sz w:val="20"/>
          <w:highlight w:val="white"/>
          <w:lang w:val="en-US" w:eastAsia="en-GB"/>
        </w:rPr>
        <w:t>&gt;</w:t>
      </w:r>
    </w:p>
    <w:p w14:paraId="25A5B4A2"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567459</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610F8224"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CshSubBalId</w:t>
      </w:r>
      <w:r w:rsidRPr="003643E0">
        <w:rPr>
          <w:rFonts w:ascii="Consolas" w:hAnsi="Consolas" w:cs="Consolas"/>
          <w:color w:val="0000FF"/>
          <w:sz w:val="20"/>
          <w:highlight w:val="white"/>
          <w:lang w:val="en-US" w:eastAsia="en-GB"/>
        </w:rPr>
        <w:t>&gt;</w:t>
      </w:r>
    </w:p>
    <w:p w14:paraId="2B00905F"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lastRenderedPageBreak/>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Prty</w:t>
      </w:r>
      <w:r w:rsidRPr="003643E0">
        <w:rPr>
          <w:rFonts w:ascii="Consolas" w:hAnsi="Consolas" w:cs="Consolas"/>
          <w:color w:val="0000FF"/>
          <w:sz w:val="20"/>
          <w:highlight w:val="white"/>
          <w:lang w:val="en-US" w:eastAsia="en-GB"/>
        </w:rPr>
        <w:t>&gt;</w:t>
      </w:r>
    </w:p>
    <w:p w14:paraId="4FAF5890"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Nmrc</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0002</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Nmrc</w:t>
      </w:r>
      <w:r w:rsidRPr="003643E0">
        <w:rPr>
          <w:rFonts w:ascii="Consolas" w:hAnsi="Consolas" w:cs="Consolas"/>
          <w:color w:val="0000FF"/>
          <w:sz w:val="20"/>
          <w:highlight w:val="white"/>
          <w:lang w:val="en-US" w:eastAsia="en-GB"/>
        </w:rPr>
        <w:t>&gt;</w:t>
      </w:r>
    </w:p>
    <w:p w14:paraId="14E5742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Prty</w:t>
      </w:r>
      <w:r w:rsidRPr="003643E0">
        <w:rPr>
          <w:rFonts w:ascii="Consolas" w:hAnsi="Consolas" w:cs="Consolas"/>
          <w:color w:val="0000FF"/>
          <w:sz w:val="20"/>
          <w:highlight w:val="white"/>
          <w:lang w:val="en-US" w:eastAsia="en-GB"/>
        </w:rPr>
        <w:t>&gt;</w:t>
      </w:r>
    </w:p>
    <w:p w14:paraId="41A63FA8"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MsgOrgtr</w:t>
      </w:r>
      <w:r w:rsidRPr="003643E0">
        <w:rPr>
          <w:rFonts w:ascii="Consolas" w:hAnsi="Consolas" w:cs="Consolas"/>
          <w:color w:val="0000FF"/>
          <w:sz w:val="20"/>
          <w:highlight w:val="white"/>
          <w:lang w:val="en-US" w:eastAsia="en-GB"/>
        </w:rPr>
        <w:t>&gt;</w:t>
      </w:r>
    </w:p>
    <w:p w14:paraId="21E4E60D"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RltdPtyId</w:t>
      </w:r>
      <w:r w:rsidRPr="003643E0">
        <w:rPr>
          <w:rFonts w:ascii="Consolas" w:hAnsi="Consolas" w:cs="Consolas"/>
          <w:color w:val="0000FF"/>
          <w:sz w:val="20"/>
          <w:highlight w:val="white"/>
          <w:lang w:val="en-US" w:eastAsia="en-GB"/>
        </w:rPr>
        <w:t>&gt;</w:t>
      </w:r>
    </w:p>
    <w:p w14:paraId="655A4847"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5393B78A"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AnyBIC</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PRYBFRPPXXX</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AnyBIC</w:t>
      </w:r>
      <w:r w:rsidRPr="003643E0">
        <w:rPr>
          <w:rFonts w:ascii="Consolas" w:hAnsi="Consolas" w:cs="Consolas"/>
          <w:color w:val="0000FF"/>
          <w:sz w:val="20"/>
          <w:highlight w:val="white"/>
          <w:lang w:val="en-US" w:eastAsia="en-GB"/>
        </w:rPr>
        <w:t>&gt;</w:t>
      </w:r>
    </w:p>
    <w:p w14:paraId="64F50A9D"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27A50EF0"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RltdPtyId</w:t>
      </w:r>
      <w:r w:rsidRPr="003643E0">
        <w:rPr>
          <w:rFonts w:ascii="Consolas" w:hAnsi="Consolas" w:cs="Consolas"/>
          <w:color w:val="0000FF"/>
          <w:sz w:val="20"/>
          <w:highlight w:val="white"/>
          <w:lang w:val="en-US" w:eastAsia="en-GB"/>
        </w:rPr>
        <w:t>&gt;</w:t>
      </w:r>
    </w:p>
    <w:p w14:paraId="023AE83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RspnsblPtyId</w:t>
      </w:r>
      <w:r w:rsidRPr="003643E0">
        <w:rPr>
          <w:rFonts w:ascii="Consolas" w:hAnsi="Consolas" w:cs="Consolas"/>
          <w:color w:val="0000FF"/>
          <w:sz w:val="20"/>
          <w:highlight w:val="white"/>
          <w:lang w:val="en-US" w:eastAsia="en-GB"/>
        </w:rPr>
        <w:t>&gt;</w:t>
      </w:r>
    </w:p>
    <w:p w14:paraId="28EBC72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BICFI</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CSDBFRPPXXX</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BICFI</w:t>
      </w:r>
      <w:r w:rsidRPr="003643E0">
        <w:rPr>
          <w:rFonts w:ascii="Consolas" w:hAnsi="Consolas" w:cs="Consolas"/>
          <w:color w:val="0000FF"/>
          <w:sz w:val="20"/>
          <w:highlight w:val="white"/>
          <w:lang w:val="en-US" w:eastAsia="en-GB"/>
        </w:rPr>
        <w:t>&gt;</w:t>
      </w:r>
    </w:p>
    <w:p w14:paraId="7843BA9F"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RspnsblPtyId</w:t>
      </w:r>
      <w:r w:rsidRPr="003643E0">
        <w:rPr>
          <w:rFonts w:ascii="Consolas" w:hAnsi="Consolas" w:cs="Consolas"/>
          <w:color w:val="0000FF"/>
          <w:sz w:val="20"/>
          <w:highlight w:val="white"/>
          <w:lang w:val="en-US" w:eastAsia="en-GB"/>
        </w:rPr>
        <w:t>&gt;</w:t>
      </w:r>
    </w:p>
    <w:p w14:paraId="595B50FC"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MsgOrgtr</w:t>
      </w:r>
      <w:r w:rsidRPr="003643E0">
        <w:rPr>
          <w:rFonts w:ascii="Consolas" w:hAnsi="Consolas" w:cs="Consolas"/>
          <w:color w:val="0000FF"/>
          <w:sz w:val="20"/>
          <w:highlight w:val="white"/>
          <w:lang w:val="en-US" w:eastAsia="en-GB"/>
        </w:rPr>
        <w:t>&gt;</w:t>
      </w:r>
    </w:p>
    <w:p w14:paraId="1F3EAAB1"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CreDtTm</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2015-01-14T10:30:54</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CreDtTm</w:t>
      </w:r>
      <w:r w:rsidRPr="003643E0">
        <w:rPr>
          <w:rFonts w:ascii="Consolas" w:hAnsi="Consolas" w:cs="Consolas"/>
          <w:color w:val="0000FF"/>
          <w:sz w:val="20"/>
          <w:highlight w:val="white"/>
          <w:lang w:val="en-US" w:eastAsia="en-GB"/>
        </w:rPr>
        <w:t>&gt;</w:t>
      </w:r>
    </w:p>
    <w:p w14:paraId="4227054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MvmntDtls</w:t>
      </w:r>
      <w:r w:rsidRPr="003643E0">
        <w:rPr>
          <w:rFonts w:ascii="Consolas" w:hAnsi="Consolas" w:cs="Consolas"/>
          <w:color w:val="0000FF"/>
          <w:sz w:val="20"/>
          <w:highlight w:val="white"/>
          <w:lang w:val="en-US" w:eastAsia="en-GB"/>
        </w:rPr>
        <w:t>&gt;</w:t>
      </w:r>
    </w:p>
    <w:p w14:paraId="6E02E28A"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Mvmnt</w:t>
      </w:r>
      <w:r w:rsidRPr="003643E0">
        <w:rPr>
          <w:rFonts w:ascii="Consolas" w:hAnsi="Consolas" w:cs="Consolas"/>
          <w:color w:val="0000FF"/>
          <w:sz w:val="20"/>
          <w:highlight w:val="white"/>
          <w:lang w:val="en-US" w:eastAsia="en-GB"/>
        </w:rPr>
        <w:t>&gt;</w:t>
      </w:r>
    </w:p>
    <w:p w14:paraId="7FB9AF3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Mvmnt</w:t>
      </w:r>
      <w:r w:rsidRPr="003643E0">
        <w:rPr>
          <w:rFonts w:ascii="Consolas" w:hAnsi="Consolas" w:cs="Consolas"/>
          <w:color w:val="0000FF"/>
          <w:sz w:val="20"/>
          <w:highlight w:val="white"/>
          <w:lang w:val="en-US" w:eastAsia="en-GB"/>
        </w:rPr>
        <w:t>&gt;</w:t>
      </w:r>
    </w:p>
    <w:p w14:paraId="1184683E"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AcctOwnr</w:t>
      </w:r>
      <w:r w:rsidRPr="003643E0">
        <w:rPr>
          <w:rFonts w:ascii="Consolas" w:hAnsi="Consolas" w:cs="Consolas"/>
          <w:color w:val="0000FF"/>
          <w:sz w:val="20"/>
          <w:highlight w:val="white"/>
          <w:lang w:val="en-US" w:eastAsia="en-GB"/>
        </w:rPr>
        <w:t>&gt;</w:t>
      </w:r>
    </w:p>
    <w:p w14:paraId="1F9FC51A"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RltdPtyId</w:t>
      </w:r>
      <w:r w:rsidRPr="003643E0">
        <w:rPr>
          <w:rFonts w:ascii="Consolas" w:hAnsi="Consolas" w:cs="Consolas"/>
          <w:color w:val="0000FF"/>
          <w:sz w:val="20"/>
          <w:highlight w:val="white"/>
          <w:lang w:val="en-US" w:eastAsia="en-GB"/>
        </w:rPr>
        <w:t>&gt;</w:t>
      </w:r>
    </w:p>
    <w:p w14:paraId="4F59413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2E280C30"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AnyBIC</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PRYBFRPPXXX</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AnyBIC</w:t>
      </w:r>
      <w:r w:rsidRPr="003643E0">
        <w:rPr>
          <w:rFonts w:ascii="Consolas" w:hAnsi="Consolas" w:cs="Consolas"/>
          <w:color w:val="0000FF"/>
          <w:sz w:val="20"/>
          <w:highlight w:val="white"/>
          <w:lang w:val="en-US" w:eastAsia="en-GB"/>
        </w:rPr>
        <w:t>&gt;</w:t>
      </w:r>
    </w:p>
    <w:p w14:paraId="5168572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2AE4DC45"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RltdPtyId</w:t>
      </w:r>
      <w:r w:rsidRPr="003643E0">
        <w:rPr>
          <w:rFonts w:ascii="Consolas" w:hAnsi="Consolas" w:cs="Consolas"/>
          <w:color w:val="0000FF"/>
          <w:sz w:val="20"/>
          <w:highlight w:val="white"/>
          <w:lang w:val="en-US" w:eastAsia="en-GB"/>
        </w:rPr>
        <w:t>&gt;</w:t>
      </w:r>
    </w:p>
    <w:p w14:paraId="28E32021"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RspnsblPtyId</w:t>
      </w:r>
      <w:r w:rsidRPr="003643E0">
        <w:rPr>
          <w:rFonts w:ascii="Consolas" w:hAnsi="Consolas" w:cs="Consolas"/>
          <w:color w:val="0000FF"/>
          <w:sz w:val="20"/>
          <w:highlight w:val="white"/>
          <w:lang w:val="en-US" w:eastAsia="en-GB"/>
        </w:rPr>
        <w:t>&gt;</w:t>
      </w:r>
    </w:p>
    <w:p w14:paraId="2C545C65"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BICFI</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CSDBFRPPXXX</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BICFI</w:t>
      </w:r>
      <w:r w:rsidRPr="003643E0">
        <w:rPr>
          <w:rFonts w:ascii="Consolas" w:hAnsi="Consolas" w:cs="Consolas"/>
          <w:color w:val="0000FF"/>
          <w:sz w:val="20"/>
          <w:highlight w:val="white"/>
          <w:lang w:val="en-US" w:eastAsia="en-GB"/>
        </w:rPr>
        <w:t>&gt;</w:t>
      </w:r>
    </w:p>
    <w:p w14:paraId="3B695054"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RspnsblPtyId</w:t>
      </w:r>
      <w:r w:rsidRPr="003643E0">
        <w:rPr>
          <w:rFonts w:ascii="Consolas" w:hAnsi="Consolas" w:cs="Consolas"/>
          <w:color w:val="0000FF"/>
          <w:sz w:val="20"/>
          <w:highlight w:val="white"/>
          <w:lang w:val="en-US" w:eastAsia="en-GB"/>
        </w:rPr>
        <w:t>&gt;</w:t>
      </w:r>
    </w:p>
    <w:p w14:paraId="523B84D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AcctOwnr</w:t>
      </w:r>
      <w:r w:rsidRPr="003643E0">
        <w:rPr>
          <w:rFonts w:ascii="Consolas" w:hAnsi="Consolas" w:cs="Consolas"/>
          <w:color w:val="0000FF"/>
          <w:sz w:val="20"/>
          <w:highlight w:val="white"/>
          <w:lang w:val="en-US" w:eastAsia="en-GB"/>
        </w:rPr>
        <w:t>&gt;</w:t>
      </w:r>
    </w:p>
    <w:p w14:paraId="50646CF8"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StsAndRsn</w:t>
      </w:r>
      <w:r w:rsidRPr="003643E0">
        <w:rPr>
          <w:rFonts w:ascii="Consolas" w:hAnsi="Consolas" w:cs="Consolas"/>
          <w:color w:val="0000FF"/>
          <w:sz w:val="20"/>
          <w:highlight w:val="white"/>
          <w:lang w:val="en-US" w:eastAsia="en-GB"/>
        </w:rPr>
        <w:t>&gt;</w:t>
      </w:r>
    </w:p>
    <w:p w14:paraId="37B554C3"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PrcgSts</w:t>
      </w:r>
      <w:r w:rsidRPr="003643E0">
        <w:rPr>
          <w:rFonts w:ascii="Consolas" w:hAnsi="Consolas" w:cs="Consolas"/>
          <w:color w:val="0000FF"/>
          <w:sz w:val="20"/>
          <w:highlight w:val="white"/>
          <w:lang w:val="en-US" w:eastAsia="en-GB"/>
        </w:rPr>
        <w:t>&gt;</w:t>
      </w:r>
    </w:p>
    <w:p w14:paraId="4281A18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AckdAccptd</w:t>
      </w:r>
      <w:r w:rsidRPr="003643E0">
        <w:rPr>
          <w:rFonts w:ascii="Consolas" w:hAnsi="Consolas" w:cs="Consolas"/>
          <w:color w:val="0000FF"/>
          <w:sz w:val="20"/>
          <w:highlight w:val="white"/>
          <w:lang w:val="en-US" w:eastAsia="en-GB"/>
        </w:rPr>
        <w:t>&gt;</w:t>
      </w:r>
    </w:p>
    <w:p w14:paraId="021F3022"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NoSpcfdRsn</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NORE</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NoSpcfdRsn</w:t>
      </w:r>
      <w:r w:rsidRPr="003643E0">
        <w:rPr>
          <w:rFonts w:ascii="Consolas" w:hAnsi="Consolas" w:cs="Consolas"/>
          <w:color w:val="0000FF"/>
          <w:sz w:val="20"/>
          <w:highlight w:val="white"/>
          <w:lang w:val="en-US" w:eastAsia="en-GB"/>
        </w:rPr>
        <w:t>&gt;</w:t>
      </w:r>
    </w:p>
    <w:p w14:paraId="01864BA4"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AckdAccptd</w:t>
      </w:r>
      <w:r w:rsidRPr="003643E0">
        <w:rPr>
          <w:rFonts w:ascii="Consolas" w:hAnsi="Consolas" w:cs="Consolas"/>
          <w:color w:val="0000FF"/>
          <w:sz w:val="20"/>
          <w:highlight w:val="white"/>
          <w:lang w:val="en-US" w:eastAsia="en-GB"/>
        </w:rPr>
        <w:t>&gt;</w:t>
      </w:r>
    </w:p>
    <w:p w14:paraId="18108A68"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PrcgSts</w:t>
      </w:r>
      <w:r w:rsidRPr="003643E0">
        <w:rPr>
          <w:rFonts w:ascii="Consolas" w:hAnsi="Consolas" w:cs="Consolas"/>
          <w:color w:val="0000FF"/>
          <w:sz w:val="20"/>
          <w:highlight w:val="white"/>
          <w:lang w:val="en-US" w:eastAsia="en-GB"/>
        </w:rPr>
        <w:t>&gt;</w:t>
      </w:r>
    </w:p>
    <w:p w14:paraId="4D9A6841"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Sttld</w:t>
      </w:r>
      <w:r w:rsidRPr="003643E0">
        <w:rPr>
          <w:rFonts w:ascii="Consolas" w:hAnsi="Consolas" w:cs="Consolas"/>
          <w:color w:val="0000FF"/>
          <w:sz w:val="20"/>
          <w:highlight w:val="white"/>
          <w:lang w:val="en-US" w:eastAsia="en-GB"/>
        </w:rPr>
        <w:t>/&gt;</w:t>
      </w:r>
    </w:p>
    <w:p w14:paraId="379E6055"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StsAndRsn</w:t>
      </w:r>
      <w:r w:rsidRPr="003643E0">
        <w:rPr>
          <w:rFonts w:ascii="Consolas" w:hAnsi="Consolas" w:cs="Consolas"/>
          <w:color w:val="0000FF"/>
          <w:sz w:val="20"/>
          <w:highlight w:val="white"/>
          <w:lang w:val="en-US" w:eastAsia="en-GB"/>
        </w:rPr>
        <w:t>&gt;</w:t>
      </w:r>
    </w:p>
    <w:p w14:paraId="51E27D50"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AcctOwnrTxId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ACCTOWNREF003</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AcctOwnrTxId</w:t>
      </w:r>
      <w:r w:rsidRPr="003643E0">
        <w:rPr>
          <w:rFonts w:ascii="Consolas" w:hAnsi="Consolas" w:cs="Consolas"/>
          <w:color w:val="0000FF"/>
          <w:sz w:val="20"/>
          <w:highlight w:val="white"/>
          <w:lang w:val="en-US" w:eastAsia="en-GB"/>
        </w:rPr>
        <w:t>&gt;</w:t>
      </w:r>
    </w:p>
    <w:p w14:paraId="78EE3722"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MktInfrstrctrTxId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T2SREF00007893</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MktInfrstrctrTxId</w:t>
      </w:r>
      <w:r w:rsidRPr="003643E0">
        <w:rPr>
          <w:rFonts w:ascii="Consolas" w:hAnsi="Consolas" w:cs="Consolas"/>
          <w:color w:val="0000FF"/>
          <w:sz w:val="20"/>
          <w:highlight w:val="white"/>
          <w:lang w:val="en-US" w:eastAsia="en-GB"/>
        </w:rPr>
        <w:t>&gt;</w:t>
      </w:r>
    </w:p>
    <w:p w14:paraId="65C601B8"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MvmntDtls</w:t>
      </w:r>
      <w:r w:rsidRPr="003643E0">
        <w:rPr>
          <w:rFonts w:ascii="Consolas" w:hAnsi="Consolas" w:cs="Consolas"/>
          <w:color w:val="0000FF"/>
          <w:sz w:val="20"/>
          <w:highlight w:val="white"/>
          <w:lang w:val="en-US" w:eastAsia="en-GB"/>
        </w:rPr>
        <w:t>&gt;</w:t>
      </w:r>
    </w:p>
    <w:p w14:paraId="783CDF1C"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BalFr</w:t>
      </w:r>
      <w:r w:rsidRPr="003643E0">
        <w:rPr>
          <w:rFonts w:ascii="Consolas" w:hAnsi="Consolas" w:cs="Consolas"/>
          <w:color w:val="0000FF"/>
          <w:sz w:val="20"/>
          <w:highlight w:val="white"/>
          <w:lang w:val="en-US" w:eastAsia="en-GB"/>
        </w:rPr>
        <w:t>&gt;</w:t>
      </w:r>
    </w:p>
    <w:p w14:paraId="52482B42"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Tp</w:t>
      </w:r>
      <w:r w:rsidRPr="003643E0">
        <w:rPr>
          <w:rFonts w:ascii="Consolas" w:hAnsi="Consolas" w:cs="Consolas"/>
          <w:color w:val="0000FF"/>
          <w:sz w:val="20"/>
          <w:highlight w:val="white"/>
          <w:lang w:val="en-US" w:eastAsia="en-GB"/>
        </w:rPr>
        <w:t>&gt;</w:t>
      </w:r>
    </w:p>
    <w:p w14:paraId="35B06702"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Prtry</w:t>
      </w:r>
      <w:r w:rsidRPr="003643E0">
        <w:rPr>
          <w:rFonts w:ascii="Consolas" w:hAnsi="Consolas" w:cs="Consolas"/>
          <w:color w:val="0000FF"/>
          <w:sz w:val="20"/>
          <w:highlight w:val="white"/>
          <w:lang w:val="en-US" w:eastAsia="en-GB"/>
        </w:rPr>
        <w:t>&gt;</w:t>
      </w:r>
    </w:p>
    <w:p w14:paraId="4B6C7E02"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BLK7</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1C2AFB1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Issr</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T2S</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Issr</w:t>
      </w:r>
      <w:r w:rsidRPr="003643E0">
        <w:rPr>
          <w:rFonts w:ascii="Consolas" w:hAnsi="Consolas" w:cs="Consolas"/>
          <w:color w:val="0000FF"/>
          <w:sz w:val="20"/>
          <w:highlight w:val="white"/>
          <w:lang w:val="en-US" w:eastAsia="en-GB"/>
        </w:rPr>
        <w:t>&gt;</w:t>
      </w:r>
    </w:p>
    <w:p w14:paraId="37EFEF42"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SchmeNm</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RT</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SchmeNm</w:t>
      </w:r>
      <w:r w:rsidRPr="003643E0">
        <w:rPr>
          <w:rFonts w:ascii="Consolas" w:hAnsi="Consolas" w:cs="Consolas"/>
          <w:color w:val="0000FF"/>
          <w:sz w:val="20"/>
          <w:highlight w:val="white"/>
          <w:lang w:val="en-US" w:eastAsia="en-GB"/>
        </w:rPr>
        <w:t>&gt;</w:t>
      </w:r>
    </w:p>
    <w:p w14:paraId="0ABA9684"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Prtry</w:t>
      </w:r>
      <w:r w:rsidRPr="003643E0">
        <w:rPr>
          <w:rFonts w:ascii="Consolas" w:hAnsi="Consolas" w:cs="Consolas"/>
          <w:color w:val="0000FF"/>
          <w:sz w:val="20"/>
          <w:highlight w:val="white"/>
          <w:lang w:val="en-US" w:eastAsia="en-GB"/>
        </w:rPr>
        <w:t>&gt;</w:t>
      </w:r>
    </w:p>
    <w:p w14:paraId="332CE9C5"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Tp</w:t>
      </w:r>
      <w:r w:rsidRPr="003643E0">
        <w:rPr>
          <w:rFonts w:ascii="Consolas" w:hAnsi="Consolas" w:cs="Consolas"/>
          <w:color w:val="0000FF"/>
          <w:sz w:val="20"/>
          <w:highlight w:val="white"/>
          <w:lang w:val="en-US" w:eastAsia="en-GB"/>
        </w:rPr>
        <w:t>&gt;</w:t>
      </w:r>
    </w:p>
    <w:p w14:paraId="5D10FDA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BalFr</w:t>
      </w:r>
      <w:r w:rsidRPr="003643E0">
        <w:rPr>
          <w:rFonts w:ascii="Consolas" w:hAnsi="Consolas" w:cs="Consolas"/>
          <w:color w:val="0000FF"/>
          <w:sz w:val="20"/>
          <w:highlight w:val="white"/>
          <w:lang w:val="en-US" w:eastAsia="en-GB"/>
        </w:rPr>
        <w:t>&gt;</w:t>
      </w:r>
    </w:p>
    <w:p w14:paraId="6FE02717"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BalTo</w:t>
      </w:r>
      <w:r w:rsidRPr="003643E0">
        <w:rPr>
          <w:rFonts w:ascii="Consolas" w:hAnsi="Consolas" w:cs="Consolas"/>
          <w:color w:val="0000FF"/>
          <w:sz w:val="20"/>
          <w:highlight w:val="white"/>
          <w:lang w:val="en-US" w:eastAsia="en-GB"/>
        </w:rPr>
        <w:t>&gt;</w:t>
      </w:r>
    </w:p>
    <w:p w14:paraId="05489060"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Tp</w:t>
      </w:r>
      <w:r w:rsidRPr="003643E0">
        <w:rPr>
          <w:rFonts w:ascii="Consolas" w:hAnsi="Consolas" w:cs="Consolas"/>
          <w:color w:val="0000FF"/>
          <w:sz w:val="20"/>
          <w:highlight w:val="white"/>
          <w:lang w:val="en-US" w:eastAsia="en-GB"/>
        </w:rPr>
        <w:t>&gt;</w:t>
      </w:r>
    </w:p>
    <w:p w14:paraId="4BD75F75"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Prtry</w:t>
      </w:r>
      <w:r w:rsidRPr="003643E0">
        <w:rPr>
          <w:rFonts w:ascii="Consolas" w:hAnsi="Consolas" w:cs="Consolas"/>
          <w:color w:val="0000FF"/>
          <w:sz w:val="20"/>
          <w:highlight w:val="white"/>
          <w:lang w:val="en-US" w:eastAsia="en-GB"/>
        </w:rPr>
        <w:t>&gt;</w:t>
      </w:r>
    </w:p>
    <w:p w14:paraId="2075E844"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DLVR</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665C4D98"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Issr</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T2S</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Issr</w:t>
      </w:r>
      <w:r w:rsidRPr="003643E0">
        <w:rPr>
          <w:rFonts w:ascii="Consolas" w:hAnsi="Consolas" w:cs="Consolas"/>
          <w:color w:val="0000FF"/>
          <w:sz w:val="20"/>
          <w:highlight w:val="white"/>
          <w:lang w:val="en-US" w:eastAsia="en-GB"/>
        </w:rPr>
        <w:t>&gt;</w:t>
      </w:r>
    </w:p>
    <w:p w14:paraId="7E19B8B3"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SchmeNm</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RT</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SchmeNm</w:t>
      </w:r>
      <w:r w:rsidRPr="003643E0">
        <w:rPr>
          <w:rFonts w:ascii="Consolas" w:hAnsi="Consolas" w:cs="Consolas"/>
          <w:color w:val="0000FF"/>
          <w:sz w:val="20"/>
          <w:highlight w:val="white"/>
          <w:lang w:val="en-US" w:eastAsia="en-GB"/>
        </w:rPr>
        <w:t>&gt;</w:t>
      </w:r>
    </w:p>
    <w:p w14:paraId="3BCFAE3A"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Prtry</w:t>
      </w:r>
      <w:r w:rsidRPr="003643E0">
        <w:rPr>
          <w:rFonts w:ascii="Consolas" w:hAnsi="Consolas" w:cs="Consolas"/>
          <w:color w:val="0000FF"/>
          <w:sz w:val="20"/>
          <w:highlight w:val="white"/>
          <w:lang w:val="en-US" w:eastAsia="en-GB"/>
        </w:rPr>
        <w:t>&gt;</w:t>
      </w:r>
    </w:p>
    <w:p w14:paraId="295BC302"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Tp</w:t>
      </w:r>
      <w:r w:rsidRPr="003643E0">
        <w:rPr>
          <w:rFonts w:ascii="Consolas" w:hAnsi="Consolas" w:cs="Consolas"/>
          <w:color w:val="0000FF"/>
          <w:sz w:val="20"/>
          <w:highlight w:val="white"/>
          <w:lang w:val="en-US" w:eastAsia="en-GB"/>
        </w:rPr>
        <w:t>&gt;</w:t>
      </w:r>
    </w:p>
    <w:p w14:paraId="4054F8B2"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BalTo</w:t>
      </w:r>
      <w:r w:rsidRPr="00B732B5">
        <w:rPr>
          <w:rFonts w:ascii="Consolas" w:hAnsi="Consolas" w:cs="Consolas"/>
          <w:color w:val="0000FF"/>
          <w:sz w:val="20"/>
          <w:highlight w:val="white"/>
          <w:lang w:val="en-US" w:eastAsia="en-GB"/>
        </w:rPr>
        <w:t>&gt;</w:t>
      </w:r>
    </w:p>
    <w:p w14:paraId="16D59DC2"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SttlmAmt</w:t>
      </w:r>
      <w:r w:rsidRPr="00B732B5">
        <w:rPr>
          <w:rFonts w:ascii="Consolas" w:hAnsi="Consolas" w:cs="Consolas"/>
          <w:color w:val="0000FF"/>
          <w:sz w:val="20"/>
          <w:highlight w:val="white"/>
          <w:lang w:val="en-US" w:eastAsia="en-GB"/>
        </w:rPr>
        <w:t>&gt;</w:t>
      </w:r>
    </w:p>
    <w:p w14:paraId="1C11CDD5"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AmtWthCcy</w:t>
      </w:r>
      <w:r w:rsidRPr="00B732B5">
        <w:rPr>
          <w:rFonts w:ascii="Consolas" w:hAnsi="Consolas" w:cs="Consolas"/>
          <w:color w:val="FF0000"/>
          <w:sz w:val="20"/>
          <w:highlight w:val="white"/>
          <w:lang w:val="en-US" w:eastAsia="en-GB"/>
        </w:rPr>
        <w:t xml:space="preserve"> Ccy</w:t>
      </w:r>
      <w:r w:rsidRPr="00B732B5">
        <w:rPr>
          <w:rFonts w:ascii="Consolas" w:hAnsi="Consolas" w:cs="Consolas"/>
          <w:color w:val="0000FF"/>
          <w:sz w:val="20"/>
          <w:highlight w:val="white"/>
          <w:lang w:val="en-US" w:eastAsia="en-GB"/>
        </w:rPr>
        <w:t>="</w:t>
      </w:r>
      <w:r w:rsidRPr="00B732B5">
        <w:rPr>
          <w:rFonts w:ascii="Consolas" w:hAnsi="Consolas" w:cs="Consolas"/>
          <w:color w:val="000000"/>
          <w:sz w:val="20"/>
          <w:highlight w:val="white"/>
          <w:lang w:val="en-US" w:eastAsia="en-GB"/>
        </w:rPr>
        <w:t>EUR</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20000</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AmtWthCcy</w:t>
      </w:r>
      <w:r w:rsidRPr="00B732B5">
        <w:rPr>
          <w:rFonts w:ascii="Consolas" w:hAnsi="Consolas" w:cs="Consolas"/>
          <w:color w:val="0000FF"/>
          <w:sz w:val="20"/>
          <w:highlight w:val="white"/>
          <w:lang w:val="en-US" w:eastAsia="en-GB"/>
        </w:rPr>
        <w:t>&gt;</w:t>
      </w:r>
    </w:p>
    <w:p w14:paraId="72121A40"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SttlmAmt</w:t>
      </w:r>
      <w:r w:rsidRPr="00B732B5">
        <w:rPr>
          <w:rFonts w:ascii="Consolas" w:hAnsi="Consolas" w:cs="Consolas"/>
          <w:color w:val="0000FF"/>
          <w:sz w:val="20"/>
          <w:highlight w:val="white"/>
          <w:lang w:val="en-US" w:eastAsia="en-GB"/>
        </w:rPr>
        <w:t>&gt;</w:t>
      </w:r>
    </w:p>
    <w:p w14:paraId="3B85FA18"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SttldAmt</w:t>
      </w:r>
      <w:r w:rsidRPr="00B732B5">
        <w:rPr>
          <w:rFonts w:ascii="Consolas" w:hAnsi="Consolas" w:cs="Consolas"/>
          <w:color w:val="0000FF"/>
          <w:sz w:val="20"/>
          <w:highlight w:val="white"/>
          <w:lang w:val="en-US" w:eastAsia="en-GB"/>
        </w:rPr>
        <w:t>&gt;</w:t>
      </w:r>
    </w:p>
    <w:p w14:paraId="1DD8337A"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lastRenderedPageBreak/>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AmtWthCcy</w:t>
      </w:r>
      <w:r w:rsidRPr="00B732B5">
        <w:rPr>
          <w:rFonts w:ascii="Consolas" w:hAnsi="Consolas" w:cs="Consolas"/>
          <w:color w:val="FF0000"/>
          <w:sz w:val="20"/>
          <w:highlight w:val="white"/>
          <w:lang w:val="en-US" w:eastAsia="en-GB"/>
        </w:rPr>
        <w:t xml:space="preserve"> Ccy</w:t>
      </w:r>
      <w:r w:rsidRPr="00B732B5">
        <w:rPr>
          <w:rFonts w:ascii="Consolas" w:hAnsi="Consolas" w:cs="Consolas"/>
          <w:color w:val="0000FF"/>
          <w:sz w:val="20"/>
          <w:highlight w:val="white"/>
          <w:lang w:val="en-US" w:eastAsia="en-GB"/>
        </w:rPr>
        <w:t>="</w:t>
      </w:r>
      <w:r w:rsidRPr="00B732B5">
        <w:rPr>
          <w:rFonts w:ascii="Consolas" w:hAnsi="Consolas" w:cs="Consolas"/>
          <w:color w:val="000000"/>
          <w:sz w:val="20"/>
          <w:highlight w:val="white"/>
          <w:lang w:val="en-US" w:eastAsia="en-GB"/>
        </w:rPr>
        <w:t>EUR</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20000</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AmtWthCcy</w:t>
      </w:r>
      <w:r w:rsidRPr="00B732B5">
        <w:rPr>
          <w:rFonts w:ascii="Consolas" w:hAnsi="Consolas" w:cs="Consolas"/>
          <w:color w:val="0000FF"/>
          <w:sz w:val="20"/>
          <w:highlight w:val="white"/>
          <w:lang w:val="en-US" w:eastAsia="en-GB"/>
        </w:rPr>
        <w:t>&gt;</w:t>
      </w:r>
    </w:p>
    <w:p w14:paraId="0A3B911C"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SttldAmt</w:t>
      </w:r>
      <w:r w:rsidRPr="00B732B5">
        <w:rPr>
          <w:rFonts w:ascii="Consolas" w:hAnsi="Consolas" w:cs="Consolas"/>
          <w:color w:val="0000FF"/>
          <w:sz w:val="20"/>
          <w:highlight w:val="white"/>
          <w:lang w:val="en-US" w:eastAsia="en-GB"/>
        </w:rPr>
        <w:t>&gt;</w:t>
      </w:r>
    </w:p>
    <w:p w14:paraId="2A3AA515"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IntnddSttlmDt</w:t>
      </w:r>
      <w:r w:rsidRPr="00B732B5">
        <w:rPr>
          <w:rFonts w:ascii="Consolas" w:hAnsi="Consolas" w:cs="Consolas"/>
          <w:color w:val="0000FF"/>
          <w:sz w:val="20"/>
          <w:highlight w:val="white"/>
          <w:lang w:val="en-US" w:eastAsia="en-GB"/>
        </w:rPr>
        <w:t>&gt;</w:t>
      </w:r>
    </w:p>
    <w:p w14:paraId="26DBDC2A"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Dt</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2015-01-16</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Dt</w:t>
      </w:r>
      <w:r w:rsidRPr="00B732B5">
        <w:rPr>
          <w:rFonts w:ascii="Consolas" w:hAnsi="Consolas" w:cs="Consolas"/>
          <w:color w:val="0000FF"/>
          <w:sz w:val="20"/>
          <w:highlight w:val="white"/>
          <w:lang w:val="en-US" w:eastAsia="en-GB"/>
        </w:rPr>
        <w:t>&gt;</w:t>
      </w:r>
    </w:p>
    <w:p w14:paraId="5B9A0050"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IntnddSttlmDt</w:t>
      </w:r>
      <w:r w:rsidRPr="00B732B5">
        <w:rPr>
          <w:rFonts w:ascii="Consolas" w:hAnsi="Consolas" w:cs="Consolas"/>
          <w:color w:val="0000FF"/>
          <w:sz w:val="20"/>
          <w:highlight w:val="white"/>
          <w:lang w:val="en-US" w:eastAsia="en-GB"/>
        </w:rPr>
        <w:t>&gt;</w:t>
      </w:r>
    </w:p>
    <w:p w14:paraId="3E0ADAB9"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FctvSttlmDt</w:t>
      </w:r>
      <w:r w:rsidRPr="00B732B5">
        <w:rPr>
          <w:rFonts w:ascii="Consolas" w:hAnsi="Consolas" w:cs="Consolas"/>
          <w:color w:val="0000FF"/>
          <w:sz w:val="20"/>
          <w:highlight w:val="white"/>
          <w:lang w:val="en-US" w:eastAsia="en-GB"/>
        </w:rPr>
        <w:t>&gt;</w:t>
      </w:r>
    </w:p>
    <w:p w14:paraId="4175C6FF"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Dt</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2015-01-16</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Dt</w:t>
      </w:r>
      <w:r w:rsidRPr="00B732B5">
        <w:rPr>
          <w:rFonts w:ascii="Consolas" w:hAnsi="Consolas" w:cs="Consolas"/>
          <w:color w:val="0000FF"/>
          <w:sz w:val="20"/>
          <w:highlight w:val="white"/>
          <w:lang w:val="en-US" w:eastAsia="en-GB"/>
        </w:rPr>
        <w:t>&gt;</w:t>
      </w:r>
    </w:p>
    <w:p w14:paraId="5E5FEBAB"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FctvSttlmDt</w:t>
      </w:r>
      <w:r w:rsidRPr="00B732B5">
        <w:rPr>
          <w:rFonts w:ascii="Consolas" w:hAnsi="Consolas" w:cs="Consolas"/>
          <w:color w:val="0000FF"/>
          <w:sz w:val="20"/>
          <w:highlight w:val="white"/>
          <w:lang w:val="en-US" w:eastAsia="en-GB"/>
        </w:rPr>
        <w:t>&gt;</w:t>
      </w:r>
    </w:p>
    <w:p w14:paraId="20E0E075"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StsDt</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2015-01-16T15:10:32</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StsDt</w:t>
      </w:r>
      <w:r w:rsidRPr="00B732B5">
        <w:rPr>
          <w:rFonts w:ascii="Consolas" w:hAnsi="Consolas" w:cs="Consolas"/>
          <w:color w:val="0000FF"/>
          <w:sz w:val="20"/>
          <w:highlight w:val="white"/>
          <w:lang w:val="en-US" w:eastAsia="en-GB"/>
        </w:rPr>
        <w:t>&gt;</w:t>
      </w:r>
    </w:p>
    <w:p w14:paraId="6E0F9A1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CshSubBalId</w:t>
      </w:r>
      <w:r w:rsidRPr="003643E0">
        <w:rPr>
          <w:rFonts w:ascii="Consolas" w:hAnsi="Consolas" w:cs="Consolas"/>
          <w:color w:val="0000FF"/>
          <w:sz w:val="20"/>
          <w:highlight w:val="white"/>
          <w:lang w:val="en-US" w:eastAsia="en-GB"/>
        </w:rPr>
        <w:t>&gt;</w:t>
      </w:r>
    </w:p>
    <w:p w14:paraId="6797E11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567459</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48A2FCC2"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CshSubBalId</w:t>
      </w:r>
      <w:r w:rsidRPr="003643E0">
        <w:rPr>
          <w:rFonts w:ascii="Consolas" w:hAnsi="Consolas" w:cs="Consolas"/>
          <w:color w:val="0000FF"/>
          <w:sz w:val="20"/>
          <w:highlight w:val="white"/>
          <w:lang w:val="en-US" w:eastAsia="en-GB"/>
        </w:rPr>
        <w:t>&gt;</w:t>
      </w:r>
    </w:p>
    <w:p w14:paraId="2FC76A4E"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Prty</w:t>
      </w:r>
      <w:r w:rsidRPr="003643E0">
        <w:rPr>
          <w:rFonts w:ascii="Consolas" w:hAnsi="Consolas" w:cs="Consolas"/>
          <w:color w:val="0000FF"/>
          <w:sz w:val="20"/>
          <w:highlight w:val="white"/>
          <w:lang w:val="en-US" w:eastAsia="en-GB"/>
        </w:rPr>
        <w:t>&gt;</w:t>
      </w:r>
    </w:p>
    <w:p w14:paraId="1046054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Nmrc</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0001</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Nmrc</w:t>
      </w:r>
      <w:r w:rsidRPr="003643E0">
        <w:rPr>
          <w:rFonts w:ascii="Consolas" w:hAnsi="Consolas" w:cs="Consolas"/>
          <w:color w:val="0000FF"/>
          <w:sz w:val="20"/>
          <w:highlight w:val="white"/>
          <w:lang w:val="en-US" w:eastAsia="en-GB"/>
        </w:rPr>
        <w:t>&gt;</w:t>
      </w:r>
    </w:p>
    <w:p w14:paraId="694577EA"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Prty</w:t>
      </w:r>
      <w:r w:rsidRPr="003643E0">
        <w:rPr>
          <w:rFonts w:ascii="Consolas" w:hAnsi="Consolas" w:cs="Consolas"/>
          <w:color w:val="0000FF"/>
          <w:sz w:val="20"/>
          <w:highlight w:val="white"/>
          <w:lang w:val="en-US" w:eastAsia="en-GB"/>
        </w:rPr>
        <w:t>&gt;</w:t>
      </w:r>
    </w:p>
    <w:p w14:paraId="29164744"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MsgOrgtr</w:t>
      </w:r>
      <w:r w:rsidRPr="003643E0">
        <w:rPr>
          <w:rFonts w:ascii="Consolas" w:hAnsi="Consolas" w:cs="Consolas"/>
          <w:color w:val="0000FF"/>
          <w:sz w:val="20"/>
          <w:highlight w:val="white"/>
          <w:lang w:val="en-US" w:eastAsia="en-GB"/>
        </w:rPr>
        <w:t>&gt;</w:t>
      </w:r>
    </w:p>
    <w:p w14:paraId="56B8CDD3"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RltdPtyId</w:t>
      </w:r>
      <w:r w:rsidRPr="003643E0">
        <w:rPr>
          <w:rFonts w:ascii="Consolas" w:hAnsi="Consolas" w:cs="Consolas"/>
          <w:color w:val="0000FF"/>
          <w:sz w:val="20"/>
          <w:highlight w:val="white"/>
          <w:lang w:val="en-US" w:eastAsia="en-GB"/>
        </w:rPr>
        <w:t>&gt;</w:t>
      </w:r>
    </w:p>
    <w:p w14:paraId="0ABCF47E"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0DFC3B47"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AnyBIC</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PRYBFRPPXXX</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AnyBIC</w:t>
      </w:r>
      <w:r w:rsidRPr="003643E0">
        <w:rPr>
          <w:rFonts w:ascii="Consolas" w:hAnsi="Consolas" w:cs="Consolas"/>
          <w:color w:val="0000FF"/>
          <w:sz w:val="20"/>
          <w:highlight w:val="white"/>
          <w:lang w:val="en-US" w:eastAsia="en-GB"/>
        </w:rPr>
        <w:t>&gt;</w:t>
      </w:r>
    </w:p>
    <w:p w14:paraId="207ABA6F"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1F4EEB2D"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RltdPtyId</w:t>
      </w:r>
      <w:r w:rsidRPr="003643E0">
        <w:rPr>
          <w:rFonts w:ascii="Consolas" w:hAnsi="Consolas" w:cs="Consolas"/>
          <w:color w:val="0000FF"/>
          <w:sz w:val="20"/>
          <w:highlight w:val="white"/>
          <w:lang w:val="en-US" w:eastAsia="en-GB"/>
        </w:rPr>
        <w:t>&gt;</w:t>
      </w:r>
    </w:p>
    <w:p w14:paraId="31A0CF53"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RspnsblPtyId</w:t>
      </w:r>
      <w:r w:rsidRPr="003643E0">
        <w:rPr>
          <w:rFonts w:ascii="Consolas" w:hAnsi="Consolas" w:cs="Consolas"/>
          <w:color w:val="0000FF"/>
          <w:sz w:val="20"/>
          <w:highlight w:val="white"/>
          <w:lang w:val="en-US" w:eastAsia="en-GB"/>
        </w:rPr>
        <w:t>&gt;</w:t>
      </w:r>
    </w:p>
    <w:p w14:paraId="013E82EA"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BICFI</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CSDBFRPPXXX</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BICFI</w:t>
      </w:r>
      <w:r w:rsidRPr="003643E0">
        <w:rPr>
          <w:rFonts w:ascii="Consolas" w:hAnsi="Consolas" w:cs="Consolas"/>
          <w:color w:val="0000FF"/>
          <w:sz w:val="20"/>
          <w:highlight w:val="white"/>
          <w:lang w:val="en-US" w:eastAsia="en-GB"/>
        </w:rPr>
        <w:t>&gt;</w:t>
      </w:r>
    </w:p>
    <w:p w14:paraId="563103BA"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RspnsblPtyId</w:t>
      </w:r>
      <w:r w:rsidRPr="003643E0">
        <w:rPr>
          <w:rFonts w:ascii="Consolas" w:hAnsi="Consolas" w:cs="Consolas"/>
          <w:color w:val="0000FF"/>
          <w:sz w:val="20"/>
          <w:highlight w:val="white"/>
          <w:lang w:val="en-US" w:eastAsia="en-GB"/>
        </w:rPr>
        <w:t>&gt;</w:t>
      </w:r>
    </w:p>
    <w:p w14:paraId="3168E3A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MsgOrgtr</w:t>
      </w:r>
      <w:r w:rsidRPr="003643E0">
        <w:rPr>
          <w:rFonts w:ascii="Consolas" w:hAnsi="Consolas" w:cs="Consolas"/>
          <w:color w:val="0000FF"/>
          <w:sz w:val="20"/>
          <w:highlight w:val="white"/>
          <w:lang w:val="en-US" w:eastAsia="en-GB"/>
        </w:rPr>
        <w:t>&gt;</w:t>
      </w:r>
    </w:p>
    <w:p w14:paraId="1FF2E80C"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CreDtTm</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2015-01-16T09:42:38</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CreDtTm</w:t>
      </w:r>
      <w:r w:rsidRPr="003643E0">
        <w:rPr>
          <w:rFonts w:ascii="Consolas" w:hAnsi="Consolas" w:cs="Consolas"/>
          <w:color w:val="0000FF"/>
          <w:sz w:val="20"/>
          <w:highlight w:val="white"/>
          <w:lang w:val="en-US" w:eastAsia="en-GB"/>
        </w:rPr>
        <w:t>&gt;</w:t>
      </w:r>
    </w:p>
    <w:p w14:paraId="44BCCE6E"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MvmntDtls</w:t>
      </w:r>
      <w:r w:rsidRPr="003643E0">
        <w:rPr>
          <w:rFonts w:ascii="Consolas" w:hAnsi="Consolas" w:cs="Consolas"/>
          <w:color w:val="0000FF"/>
          <w:sz w:val="20"/>
          <w:highlight w:val="white"/>
          <w:lang w:val="en-US" w:eastAsia="en-GB"/>
        </w:rPr>
        <w:t>&gt;</w:t>
      </w:r>
    </w:p>
    <w:p w14:paraId="1A48230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Mvmnt</w:t>
      </w:r>
      <w:r w:rsidRPr="003643E0">
        <w:rPr>
          <w:rFonts w:ascii="Consolas" w:hAnsi="Consolas" w:cs="Consolas"/>
          <w:color w:val="0000FF"/>
          <w:sz w:val="20"/>
          <w:highlight w:val="white"/>
          <w:lang w:val="en-US" w:eastAsia="en-GB"/>
        </w:rPr>
        <w:t>&gt;</w:t>
      </w:r>
    </w:p>
    <w:p w14:paraId="5C74D84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Mvmnt</w:t>
      </w:r>
      <w:r w:rsidRPr="003643E0">
        <w:rPr>
          <w:rFonts w:ascii="Consolas" w:hAnsi="Consolas" w:cs="Consolas"/>
          <w:color w:val="0000FF"/>
          <w:sz w:val="20"/>
          <w:highlight w:val="white"/>
          <w:lang w:val="en-US" w:eastAsia="en-GB"/>
        </w:rPr>
        <w:t>&gt;</w:t>
      </w:r>
    </w:p>
    <w:p w14:paraId="0999E4A0"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AcctOwnr</w:t>
      </w:r>
      <w:r w:rsidRPr="003643E0">
        <w:rPr>
          <w:rFonts w:ascii="Consolas" w:hAnsi="Consolas" w:cs="Consolas"/>
          <w:color w:val="0000FF"/>
          <w:sz w:val="20"/>
          <w:highlight w:val="white"/>
          <w:lang w:val="en-US" w:eastAsia="en-GB"/>
        </w:rPr>
        <w:t>&gt;</w:t>
      </w:r>
    </w:p>
    <w:p w14:paraId="6FE496E1"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RltdPtyId</w:t>
      </w:r>
      <w:r w:rsidRPr="003643E0">
        <w:rPr>
          <w:rFonts w:ascii="Consolas" w:hAnsi="Consolas" w:cs="Consolas"/>
          <w:color w:val="0000FF"/>
          <w:sz w:val="20"/>
          <w:highlight w:val="white"/>
          <w:lang w:val="en-US" w:eastAsia="en-GB"/>
        </w:rPr>
        <w:t>&gt;</w:t>
      </w:r>
    </w:p>
    <w:p w14:paraId="2F7D1DE4"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6DF079E2"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AnyBIC</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PRYBFRPPXXX</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AnyBIC</w:t>
      </w:r>
      <w:r w:rsidRPr="003643E0">
        <w:rPr>
          <w:rFonts w:ascii="Consolas" w:hAnsi="Consolas" w:cs="Consolas"/>
          <w:color w:val="0000FF"/>
          <w:sz w:val="20"/>
          <w:highlight w:val="white"/>
          <w:lang w:val="en-US" w:eastAsia="en-GB"/>
        </w:rPr>
        <w:t>&gt;</w:t>
      </w:r>
    </w:p>
    <w:p w14:paraId="3D80CCEF"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1142D427"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RltdPtyId</w:t>
      </w:r>
      <w:r w:rsidRPr="003643E0">
        <w:rPr>
          <w:rFonts w:ascii="Consolas" w:hAnsi="Consolas" w:cs="Consolas"/>
          <w:color w:val="0000FF"/>
          <w:sz w:val="20"/>
          <w:highlight w:val="white"/>
          <w:lang w:val="en-US" w:eastAsia="en-GB"/>
        </w:rPr>
        <w:t>&gt;</w:t>
      </w:r>
    </w:p>
    <w:p w14:paraId="4BD1A227"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RspnsblPtyId</w:t>
      </w:r>
      <w:r w:rsidRPr="003643E0">
        <w:rPr>
          <w:rFonts w:ascii="Consolas" w:hAnsi="Consolas" w:cs="Consolas"/>
          <w:color w:val="0000FF"/>
          <w:sz w:val="20"/>
          <w:highlight w:val="white"/>
          <w:lang w:val="en-US" w:eastAsia="en-GB"/>
        </w:rPr>
        <w:t>&gt;</w:t>
      </w:r>
    </w:p>
    <w:p w14:paraId="44467EA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BICFI</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CSDBFRPPXXX</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BICFI</w:t>
      </w:r>
      <w:r w:rsidRPr="003643E0">
        <w:rPr>
          <w:rFonts w:ascii="Consolas" w:hAnsi="Consolas" w:cs="Consolas"/>
          <w:color w:val="0000FF"/>
          <w:sz w:val="20"/>
          <w:highlight w:val="white"/>
          <w:lang w:val="en-US" w:eastAsia="en-GB"/>
        </w:rPr>
        <w:t>&gt;</w:t>
      </w:r>
    </w:p>
    <w:p w14:paraId="5F76516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RspnsblPtyId</w:t>
      </w:r>
      <w:r w:rsidRPr="003643E0">
        <w:rPr>
          <w:rFonts w:ascii="Consolas" w:hAnsi="Consolas" w:cs="Consolas"/>
          <w:color w:val="0000FF"/>
          <w:sz w:val="20"/>
          <w:highlight w:val="white"/>
          <w:lang w:val="en-US" w:eastAsia="en-GB"/>
        </w:rPr>
        <w:t>&gt;</w:t>
      </w:r>
    </w:p>
    <w:p w14:paraId="591E53E8"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AcctOwnr</w:t>
      </w:r>
      <w:r w:rsidRPr="003643E0">
        <w:rPr>
          <w:rFonts w:ascii="Consolas" w:hAnsi="Consolas" w:cs="Consolas"/>
          <w:color w:val="0000FF"/>
          <w:sz w:val="20"/>
          <w:highlight w:val="white"/>
          <w:lang w:val="en-US" w:eastAsia="en-GB"/>
        </w:rPr>
        <w:t>&gt;</w:t>
      </w:r>
    </w:p>
    <w:p w14:paraId="7B85C38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StsAndRsn</w:t>
      </w:r>
      <w:r w:rsidRPr="003643E0">
        <w:rPr>
          <w:rFonts w:ascii="Consolas" w:hAnsi="Consolas" w:cs="Consolas"/>
          <w:color w:val="0000FF"/>
          <w:sz w:val="20"/>
          <w:highlight w:val="white"/>
          <w:lang w:val="en-US" w:eastAsia="en-GB"/>
        </w:rPr>
        <w:t>&gt;</w:t>
      </w:r>
    </w:p>
    <w:p w14:paraId="55ABAAA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PrcgSts</w:t>
      </w:r>
      <w:r w:rsidRPr="003643E0">
        <w:rPr>
          <w:rFonts w:ascii="Consolas" w:hAnsi="Consolas" w:cs="Consolas"/>
          <w:color w:val="0000FF"/>
          <w:sz w:val="20"/>
          <w:highlight w:val="white"/>
          <w:lang w:val="en-US" w:eastAsia="en-GB"/>
        </w:rPr>
        <w:t>&gt;</w:t>
      </w:r>
    </w:p>
    <w:p w14:paraId="35BE859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AckdAccptd</w:t>
      </w:r>
      <w:r w:rsidRPr="003643E0">
        <w:rPr>
          <w:rFonts w:ascii="Consolas" w:hAnsi="Consolas" w:cs="Consolas"/>
          <w:color w:val="0000FF"/>
          <w:sz w:val="20"/>
          <w:highlight w:val="white"/>
          <w:lang w:val="en-US" w:eastAsia="en-GB"/>
        </w:rPr>
        <w:t>&gt;</w:t>
      </w:r>
    </w:p>
    <w:p w14:paraId="691798D1"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NoSpcfdRsn</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NORE</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NoSpcfdRsn</w:t>
      </w:r>
      <w:r w:rsidRPr="003643E0">
        <w:rPr>
          <w:rFonts w:ascii="Consolas" w:hAnsi="Consolas" w:cs="Consolas"/>
          <w:color w:val="0000FF"/>
          <w:sz w:val="20"/>
          <w:highlight w:val="white"/>
          <w:lang w:val="en-US" w:eastAsia="en-GB"/>
        </w:rPr>
        <w:t>&gt;</w:t>
      </w:r>
    </w:p>
    <w:p w14:paraId="494E752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AckdAccptd</w:t>
      </w:r>
      <w:r w:rsidRPr="003643E0">
        <w:rPr>
          <w:rFonts w:ascii="Consolas" w:hAnsi="Consolas" w:cs="Consolas"/>
          <w:color w:val="0000FF"/>
          <w:sz w:val="20"/>
          <w:highlight w:val="white"/>
          <w:lang w:val="en-US" w:eastAsia="en-GB"/>
        </w:rPr>
        <w:t>&gt;</w:t>
      </w:r>
    </w:p>
    <w:p w14:paraId="61F109DF"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PrcgSts</w:t>
      </w:r>
      <w:r w:rsidRPr="003643E0">
        <w:rPr>
          <w:rFonts w:ascii="Consolas" w:hAnsi="Consolas" w:cs="Consolas"/>
          <w:color w:val="0000FF"/>
          <w:sz w:val="20"/>
          <w:highlight w:val="white"/>
          <w:lang w:val="en-US" w:eastAsia="en-GB"/>
        </w:rPr>
        <w:t>&gt;</w:t>
      </w:r>
    </w:p>
    <w:p w14:paraId="77148C65"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Sttld</w:t>
      </w:r>
      <w:r w:rsidRPr="003643E0">
        <w:rPr>
          <w:rFonts w:ascii="Consolas" w:hAnsi="Consolas" w:cs="Consolas"/>
          <w:color w:val="0000FF"/>
          <w:sz w:val="20"/>
          <w:highlight w:val="white"/>
          <w:lang w:val="en-US" w:eastAsia="en-GB"/>
        </w:rPr>
        <w:t>/&gt;</w:t>
      </w:r>
    </w:p>
    <w:p w14:paraId="6A5AFD78"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StsAndRsn</w:t>
      </w:r>
      <w:r w:rsidRPr="003643E0">
        <w:rPr>
          <w:rFonts w:ascii="Consolas" w:hAnsi="Consolas" w:cs="Consolas"/>
          <w:color w:val="0000FF"/>
          <w:sz w:val="20"/>
          <w:highlight w:val="white"/>
          <w:lang w:val="en-US" w:eastAsia="en-GB"/>
        </w:rPr>
        <w:t>&gt;</w:t>
      </w:r>
    </w:p>
    <w:p w14:paraId="3FBACB52"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AcctOwnrTxId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ACCTOWNREF006</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AcctOwnrTxId</w:t>
      </w:r>
      <w:r w:rsidRPr="003643E0">
        <w:rPr>
          <w:rFonts w:ascii="Consolas" w:hAnsi="Consolas" w:cs="Consolas"/>
          <w:color w:val="0000FF"/>
          <w:sz w:val="20"/>
          <w:highlight w:val="white"/>
          <w:lang w:val="en-US" w:eastAsia="en-GB"/>
        </w:rPr>
        <w:t>&gt;</w:t>
      </w:r>
    </w:p>
    <w:p w14:paraId="7C16E3C0"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MktInfrstrctrTxId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T2SREF00009571</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MktInfrstrctrTxId</w:t>
      </w:r>
      <w:r w:rsidRPr="003643E0">
        <w:rPr>
          <w:rFonts w:ascii="Consolas" w:hAnsi="Consolas" w:cs="Consolas"/>
          <w:color w:val="0000FF"/>
          <w:sz w:val="20"/>
          <w:highlight w:val="white"/>
          <w:lang w:val="en-US" w:eastAsia="en-GB"/>
        </w:rPr>
        <w:t>&gt;</w:t>
      </w:r>
    </w:p>
    <w:p w14:paraId="152C2A3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MvmntDtls</w:t>
      </w:r>
      <w:r w:rsidRPr="003643E0">
        <w:rPr>
          <w:rFonts w:ascii="Consolas" w:hAnsi="Consolas" w:cs="Consolas"/>
          <w:color w:val="0000FF"/>
          <w:sz w:val="20"/>
          <w:highlight w:val="white"/>
          <w:lang w:val="en-US" w:eastAsia="en-GB"/>
        </w:rPr>
        <w:t>&gt;</w:t>
      </w:r>
    </w:p>
    <w:p w14:paraId="5A5C8EB8"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BalFr</w:t>
      </w:r>
      <w:r w:rsidRPr="003643E0">
        <w:rPr>
          <w:rFonts w:ascii="Consolas" w:hAnsi="Consolas" w:cs="Consolas"/>
          <w:color w:val="0000FF"/>
          <w:sz w:val="20"/>
          <w:highlight w:val="white"/>
          <w:lang w:val="en-US" w:eastAsia="en-GB"/>
        </w:rPr>
        <w:t>&gt;</w:t>
      </w:r>
    </w:p>
    <w:p w14:paraId="2BDC03A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Tp</w:t>
      </w:r>
      <w:r w:rsidRPr="003643E0">
        <w:rPr>
          <w:rFonts w:ascii="Consolas" w:hAnsi="Consolas" w:cs="Consolas"/>
          <w:color w:val="0000FF"/>
          <w:sz w:val="20"/>
          <w:highlight w:val="white"/>
          <w:lang w:val="en-US" w:eastAsia="en-GB"/>
        </w:rPr>
        <w:t>&gt;</w:t>
      </w:r>
    </w:p>
    <w:p w14:paraId="32852391"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Prtry</w:t>
      </w:r>
      <w:r w:rsidRPr="003643E0">
        <w:rPr>
          <w:rFonts w:ascii="Consolas" w:hAnsi="Consolas" w:cs="Consolas"/>
          <w:color w:val="0000FF"/>
          <w:sz w:val="20"/>
          <w:highlight w:val="white"/>
          <w:lang w:val="en-US" w:eastAsia="en-GB"/>
        </w:rPr>
        <w:t>&gt;</w:t>
      </w:r>
    </w:p>
    <w:p w14:paraId="38B23BD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DLVR</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28AF13A8"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Issr</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T2S</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Issr</w:t>
      </w:r>
      <w:r w:rsidRPr="003643E0">
        <w:rPr>
          <w:rFonts w:ascii="Consolas" w:hAnsi="Consolas" w:cs="Consolas"/>
          <w:color w:val="0000FF"/>
          <w:sz w:val="20"/>
          <w:highlight w:val="white"/>
          <w:lang w:val="en-US" w:eastAsia="en-GB"/>
        </w:rPr>
        <w:t>&gt;</w:t>
      </w:r>
    </w:p>
    <w:p w14:paraId="5F91D85D"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SchmeNm</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RT</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SchmeNm</w:t>
      </w:r>
      <w:r w:rsidRPr="003643E0">
        <w:rPr>
          <w:rFonts w:ascii="Consolas" w:hAnsi="Consolas" w:cs="Consolas"/>
          <w:color w:val="0000FF"/>
          <w:sz w:val="20"/>
          <w:highlight w:val="white"/>
          <w:lang w:val="en-US" w:eastAsia="en-GB"/>
        </w:rPr>
        <w:t>&gt;</w:t>
      </w:r>
    </w:p>
    <w:p w14:paraId="79265ACC"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Prtry</w:t>
      </w:r>
      <w:r w:rsidRPr="003643E0">
        <w:rPr>
          <w:rFonts w:ascii="Consolas" w:hAnsi="Consolas" w:cs="Consolas"/>
          <w:color w:val="0000FF"/>
          <w:sz w:val="20"/>
          <w:highlight w:val="white"/>
          <w:lang w:val="en-US" w:eastAsia="en-GB"/>
        </w:rPr>
        <w:t>&gt;</w:t>
      </w:r>
    </w:p>
    <w:p w14:paraId="4F763D58"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Tp</w:t>
      </w:r>
      <w:r w:rsidRPr="003643E0">
        <w:rPr>
          <w:rFonts w:ascii="Consolas" w:hAnsi="Consolas" w:cs="Consolas"/>
          <w:color w:val="0000FF"/>
          <w:sz w:val="20"/>
          <w:highlight w:val="white"/>
          <w:lang w:val="en-US" w:eastAsia="en-GB"/>
        </w:rPr>
        <w:t>&gt;</w:t>
      </w:r>
    </w:p>
    <w:p w14:paraId="061C2EEA"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BalFr</w:t>
      </w:r>
      <w:r w:rsidRPr="003643E0">
        <w:rPr>
          <w:rFonts w:ascii="Consolas" w:hAnsi="Consolas" w:cs="Consolas"/>
          <w:color w:val="0000FF"/>
          <w:sz w:val="20"/>
          <w:highlight w:val="white"/>
          <w:lang w:val="en-US" w:eastAsia="en-GB"/>
        </w:rPr>
        <w:t>&gt;</w:t>
      </w:r>
    </w:p>
    <w:p w14:paraId="0240879A"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BalTo</w:t>
      </w:r>
      <w:r w:rsidRPr="003643E0">
        <w:rPr>
          <w:rFonts w:ascii="Consolas" w:hAnsi="Consolas" w:cs="Consolas"/>
          <w:color w:val="0000FF"/>
          <w:sz w:val="20"/>
          <w:highlight w:val="white"/>
          <w:lang w:val="en-US" w:eastAsia="en-GB"/>
        </w:rPr>
        <w:t>&gt;</w:t>
      </w:r>
    </w:p>
    <w:p w14:paraId="009EC217"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lastRenderedPageBreak/>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Tp</w:t>
      </w:r>
      <w:r w:rsidRPr="003643E0">
        <w:rPr>
          <w:rFonts w:ascii="Consolas" w:hAnsi="Consolas" w:cs="Consolas"/>
          <w:color w:val="0000FF"/>
          <w:sz w:val="20"/>
          <w:highlight w:val="white"/>
          <w:lang w:val="en-US" w:eastAsia="en-GB"/>
        </w:rPr>
        <w:t>&gt;</w:t>
      </w:r>
    </w:p>
    <w:p w14:paraId="6588A71A"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Prtry</w:t>
      </w:r>
      <w:r w:rsidRPr="003643E0">
        <w:rPr>
          <w:rFonts w:ascii="Consolas" w:hAnsi="Consolas" w:cs="Consolas"/>
          <w:color w:val="0000FF"/>
          <w:sz w:val="20"/>
          <w:highlight w:val="white"/>
          <w:lang w:val="en-US" w:eastAsia="en-GB"/>
        </w:rPr>
        <w:t>&gt;</w:t>
      </w:r>
    </w:p>
    <w:p w14:paraId="467F6A81"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BLK7</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2125AA5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Issr</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T2S</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Issr</w:t>
      </w:r>
      <w:r w:rsidRPr="003643E0">
        <w:rPr>
          <w:rFonts w:ascii="Consolas" w:hAnsi="Consolas" w:cs="Consolas"/>
          <w:color w:val="0000FF"/>
          <w:sz w:val="20"/>
          <w:highlight w:val="white"/>
          <w:lang w:val="en-US" w:eastAsia="en-GB"/>
        </w:rPr>
        <w:t>&gt;</w:t>
      </w:r>
    </w:p>
    <w:p w14:paraId="3D04660E"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SchmeNm</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RT</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SchmeNm</w:t>
      </w:r>
      <w:r w:rsidRPr="003643E0">
        <w:rPr>
          <w:rFonts w:ascii="Consolas" w:hAnsi="Consolas" w:cs="Consolas"/>
          <w:color w:val="0000FF"/>
          <w:sz w:val="20"/>
          <w:highlight w:val="white"/>
          <w:lang w:val="en-US" w:eastAsia="en-GB"/>
        </w:rPr>
        <w:t>&gt;</w:t>
      </w:r>
    </w:p>
    <w:p w14:paraId="6CCC057E"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Prtry</w:t>
      </w:r>
      <w:r w:rsidRPr="003643E0">
        <w:rPr>
          <w:rFonts w:ascii="Consolas" w:hAnsi="Consolas" w:cs="Consolas"/>
          <w:color w:val="0000FF"/>
          <w:sz w:val="20"/>
          <w:highlight w:val="white"/>
          <w:lang w:val="en-US" w:eastAsia="en-GB"/>
        </w:rPr>
        <w:t>&gt;</w:t>
      </w:r>
    </w:p>
    <w:p w14:paraId="69FBADE1"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Tp</w:t>
      </w:r>
      <w:r w:rsidRPr="003643E0">
        <w:rPr>
          <w:rFonts w:ascii="Consolas" w:hAnsi="Consolas" w:cs="Consolas"/>
          <w:color w:val="0000FF"/>
          <w:sz w:val="20"/>
          <w:highlight w:val="white"/>
          <w:lang w:val="en-US" w:eastAsia="en-GB"/>
        </w:rPr>
        <w:t>&gt;</w:t>
      </w:r>
    </w:p>
    <w:p w14:paraId="774A7B5C"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BalTo</w:t>
      </w:r>
      <w:r w:rsidRPr="003643E0">
        <w:rPr>
          <w:rFonts w:ascii="Consolas" w:hAnsi="Consolas" w:cs="Consolas"/>
          <w:color w:val="0000FF"/>
          <w:sz w:val="20"/>
          <w:highlight w:val="white"/>
          <w:lang w:val="en-US" w:eastAsia="en-GB"/>
        </w:rPr>
        <w:t>&gt;</w:t>
      </w:r>
    </w:p>
    <w:p w14:paraId="7F6B6477"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SttlmAmt</w:t>
      </w:r>
      <w:r w:rsidRPr="003643E0">
        <w:rPr>
          <w:rFonts w:ascii="Consolas" w:hAnsi="Consolas" w:cs="Consolas"/>
          <w:color w:val="0000FF"/>
          <w:sz w:val="20"/>
          <w:highlight w:val="white"/>
          <w:lang w:val="en-US" w:eastAsia="en-GB"/>
        </w:rPr>
        <w:t>&gt;</w:t>
      </w:r>
    </w:p>
    <w:p w14:paraId="55FA26BC"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AmtWthCcy</w:t>
      </w:r>
      <w:r w:rsidRPr="003643E0">
        <w:rPr>
          <w:rFonts w:ascii="Consolas" w:hAnsi="Consolas" w:cs="Consolas"/>
          <w:color w:val="FF0000"/>
          <w:sz w:val="20"/>
          <w:highlight w:val="white"/>
          <w:lang w:val="en-US" w:eastAsia="en-GB"/>
        </w:rPr>
        <w:t xml:space="preserve"> Ccy</w:t>
      </w:r>
      <w:r w:rsidRPr="003643E0">
        <w:rPr>
          <w:rFonts w:ascii="Consolas" w:hAnsi="Consolas" w:cs="Consolas"/>
          <w:color w:val="0000FF"/>
          <w:sz w:val="20"/>
          <w:highlight w:val="white"/>
          <w:lang w:val="en-US" w:eastAsia="en-GB"/>
        </w:rPr>
        <w:t>="</w:t>
      </w:r>
      <w:r w:rsidRPr="003643E0">
        <w:rPr>
          <w:rFonts w:ascii="Consolas" w:hAnsi="Consolas" w:cs="Consolas"/>
          <w:color w:val="000000"/>
          <w:sz w:val="20"/>
          <w:highlight w:val="white"/>
          <w:lang w:val="en-US" w:eastAsia="en-GB"/>
        </w:rPr>
        <w:t>EUR</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35000</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AmtWthCcy</w:t>
      </w:r>
      <w:r w:rsidRPr="003643E0">
        <w:rPr>
          <w:rFonts w:ascii="Consolas" w:hAnsi="Consolas" w:cs="Consolas"/>
          <w:color w:val="0000FF"/>
          <w:sz w:val="20"/>
          <w:highlight w:val="white"/>
          <w:lang w:val="en-US" w:eastAsia="en-GB"/>
        </w:rPr>
        <w:t>&gt;</w:t>
      </w:r>
    </w:p>
    <w:p w14:paraId="78ACDDB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SttlmAmt</w:t>
      </w:r>
      <w:r w:rsidRPr="003643E0">
        <w:rPr>
          <w:rFonts w:ascii="Consolas" w:hAnsi="Consolas" w:cs="Consolas"/>
          <w:color w:val="0000FF"/>
          <w:sz w:val="20"/>
          <w:highlight w:val="white"/>
          <w:lang w:val="en-US" w:eastAsia="en-GB"/>
        </w:rPr>
        <w:t>&gt;</w:t>
      </w:r>
    </w:p>
    <w:p w14:paraId="1AC303D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SttldAmt</w:t>
      </w:r>
      <w:r w:rsidRPr="003643E0">
        <w:rPr>
          <w:rFonts w:ascii="Consolas" w:hAnsi="Consolas" w:cs="Consolas"/>
          <w:color w:val="0000FF"/>
          <w:sz w:val="20"/>
          <w:highlight w:val="white"/>
          <w:lang w:val="en-US" w:eastAsia="en-GB"/>
        </w:rPr>
        <w:t>&gt;</w:t>
      </w:r>
    </w:p>
    <w:p w14:paraId="4676E582"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AmtWthCcy</w:t>
      </w:r>
      <w:r w:rsidRPr="003643E0">
        <w:rPr>
          <w:rFonts w:ascii="Consolas" w:hAnsi="Consolas" w:cs="Consolas"/>
          <w:color w:val="FF0000"/>
          <w:sz w:val="20"/>
          <w:highlight w:val="white"/>
          <w:lang w:val="en-US" w:eastAsia="en-GB"/>
        </w:rPr>
        <w:t xml:space="preserve"> Ccy</w:t>
      </w:r>
      <w:r w:rsidRPr="003643E0">
        <w:rPr>
          <w:rFonts w:ascii="Consolas" w:hAnsi="Consolas" w:cs="Consolas"/>
          <w:color w:val="0000FF"/>
          <w:sz w:val="20"/>
          <w:highlight w:val="white"/>
          <w:lang w:val="en-US" w:eastAsia="en-GB"/>
        </w:rPr>
        <w:t>="</w:t>
      </w:r>
      <w:r w:rsidRPr="003643E0">
        <w:rPr>
          <w:rFonts w:ascii="Consolas" w:hAnsi="Consolas" w:cs="Consolas"/>
          <w:color w:val="000000"/>
          <w:sz w:val="20"/>
          <w:highlight w:val="white"/>
          <w:lang w:val="en-US" w:eastAsia="en-GB"/>
        </w:rPr>
        <w:t>EUR</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35000</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AmtWthCcy</w:t>
      </w:r>
      <w:r w:rsidRPr="003643E0">
        <w:rPr>
          <w:rFonts w:ascii="Consolas" w:hAnsi="Consolas" w:cs="Consolas"/>
          <w:color w:val="0000FF"/>
          <w:sz w:val="20"/>
          <w:highlight w:val="white"/>
          <w:lang w:val="en-US" w:eastAsia="en-GB"/>
        </w:rPr>
        <w:t>&gt;</w:t>
      </w:r>
    </w:p>
    <w:p w14:paraId="5A4F91FA"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SttldAmt</w:t>
      </w:r>
      <w:r w:rsidRPr="00B732B5">
        <w:rPr>
          <w:rFonts w:ascii="Consolas" w:hAnsi="Consolas" w:cs="Consolas"/>
          <w:color w:val="0000FF"/>
          <w:sz w:val="20"/>
          <w:highlight w:val="white"/>
          <w:lang w:val="en-US" w:eastAsia="en-GB"/>
        </w:rPr>
        <w:t>&gt;</w:t>
      </w:r>
    </w:p>
    <w:p w14:paraId="39A01749"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IntnddSttlmDt</w:t>
      </w:r>
      <w:r w:rsidRPr="00B732B5">
        <w:rPr>
          <w:rFonts w:ascii="Consolas" w:hAnsi="Consolas" w:cs="Consolas"/>
          <w:color w:val="0000FF"/>
          <w:sz w:val="20"/>
          <w:highlight w:val="white"/>
          <w:lang w:val="en-US" w:eastAsia="en-GB"/>
        </w:rPr>
        <w:t>&gt;</w:t>
      </w:r>
    </w:p>
    <w:p w14:paraId="4DAA21D6"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Dt</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2015-01-21</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Dt</w:t>
      </w:r>
      <w:r w:rsidRPr="00B732B5">
        <w:rPr>
          <w:rFonts w:ascii="Consolas" w:hAnsi="Consolas" w:cs="Consolas"/>
          <w:color w:val="0000FF"/>
          <w:sz w:val="20"/>
          <w:highlight w:val="white"/>
          <w:lang w:val="en-US" w:eastAsia="en-GB"/>
        </w:rPr>
        <w:t>&gt;</w:t>
      </w:r>
    </w:p>
    <w:p w14:paraId="12E0F22D"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IntnddSttlmDt</w:t>
      </w:r>
      <w:r w:rsidRPr="00B732B5">
        <w:rPr>
          <w:rFonts w:ascii="Consolas" w:hAnsi="Consolas" w:cs="Consolas"/>
          <w:color w:val="0000FF"/>
          <w:sz w:val="20"/>
          <w:highlight w:val="white"/>
          <w:lang w:val="en-US" w:eastAsia="en-GB"/>
        </w:rPr>
        <w:t>&gt;</w:t>
      </w:r>
    </w:p>
    <w:p w14:paraId="5AB75D3F" w14:textId="77777777" w:rsidR="003643E0" w:rsidRPr="00B732B5"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FctvSttlmDt</w:t>
      </w:r>
      <w:r w:rsidRPr="00B732B5">
        <w:rPr>
          <w:rFonts w:ascii="Consolas" w:hAnsi="Consolas" w:cs="Consolas"/>
          <w:color w:val="0000FF"/>
          <w:sz w:val="20"/>
          <w:highlight w:val="white"/>
          <w:lang w:val="en-US" w:eastAsia="en-GB"/>
        </w:rPr>
        <w:t>&gt;</w:t>
      </w:r>
    </w:p>
    <w:p w14:paraId="47811CDE"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Dt</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2015-01-21</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Dt</w:t>
      </w:r>
      <w:r w:rsidRPr="003643E0">
        <w:rPr>
          <w:rFonts w:ascii="Consolas" w:hAnsi="Consolas" w:cs="Consolas"/>
          <w:color w:val="0000FF"/>
          <w:sz w:val="20"/>
          <w:highlight w:val="white"/>
          <w:lang w:val="en-US" w:eastAsia="en-GB"/>
        </w:rPr>
        <w:t>&gt;</w:t>
      </w:r>
    </w:p>
    <w:p w14:paraId="3F3D4877"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FctvSttlmDt</w:t>
      </w:r>
      <w:r w:rsidRPr="003643E0">
        <w:rPr>
          <w:rFonts w:ascii="Consolas" w:hAnsi="Consolas" w:cs="Consolas"/>
          <w:color w:val="0000FF"/>
          <w:sz w:val="20"/>
          <w:highlight w:val="white"/>
          <w:lang w:val="en-US" w:eastAsia="en-GB"/>
        </w:rPr>
        <w:t>&gt;</w:t>
      </w:r>
    </w:p>
    <w:p w14:paraId="2D11D293"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StsDt</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2015-01-21T17:20:51</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StsDt</w:t>
      </w:r>
      <w:r w:rsidRPr="003643E0">
        <w:rPr>
          <w:rFonts w:ascii="Consolas" w:hAnsi="Consolas" w:cs="Consolas"/>
          <w:color w:val="0000FF"/>
          <w:sz w:val="20"/>
          <w:highlight w:val="white"/>
          <w:lang w:val="en-US" w:eastAsia="en-GB"/>
        </w:rPr>
        <w:t>&gt;</w:t>
      </w:r>
    </w:p>
    <w:p w14:paraId="1FC826F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CshSubBalId</w:t>
      </w:r>
      <w:r w:rsidRPr="003643E0">
        <w:rPr>
          <w:rFonts w:ascii="Consolas" w:hAnsi="Consolas" w:cs="Consolas"/>
          <w:color w:val="0000FF"/>
          <w:sz w:val="20"/>
          <w:highlight w:val="white"/>
          <w:lang w:val="en-US" w:eastAsia="en-GB"/>
        </w:rPr>
        <w:t>&gt;</w:t>
      </w:r>
    </w:p>
    <w:p w14:paraId="5C8BE291"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567459</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7D7FB2C8"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CshSubBalId</w:t>
      </w:r>
      <w:r w:rsidRPr="003643E0">
        <w:rPr>
          <w:rFonts w:ascii="Consolas" w:hAnsi="Consolas" w:cs="Consolas"/>
          <w:color w:val="0000FF"/>
          <w:sz w:val="20"/>
          <w:highlight w:val="white"/>
          <w:lang w:val="en-US" w:eastAsia="en-GB"/>
        </w:rPr>
        <w:t>&gt;</w:t>
      </w:r>
    </w:p>
    <w:p w14:paraId="26FAA841"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Prty</w:t>
      </w:r>
      <w:r w:rsidRPr="003643E0">
        <w:rPr>
          <w:rFonts w:ascii="Consolas" w:hAnsi="Consolas" w:cs="Consolas"/>
          <w:color w:val="0000FF"/>
          <w:sz w:val="20"/>
          <w:highlight w:val="white"/>
          <w:lang w:val="en-US" w:eastAsia="en-GB"/>
        </w:rPr>
        <w:t>&gt;</w:t>
      </w:r>
    </w:p>
    <w:p w14:paraId="79159A5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Nmrc</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0004</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Nmrc</w:t>
      </w:r>
      <w:r w:rsidRPr="003643E0">
        <w:rPr>
          <w:rFonts w:ascii="Consolas" w:hAnsi="Consolas" w:cs="Consolas"/>
          <w:color w:val="0000FF"/>
          <w:sz w:val="20"/>
          <w:highlight w:val="white"/>
          <w:lang w:val="en-US" w:eastAsia="en-GB"/>
        </w:rPr>
        <w:t>&gt;</w:t>
      </w:r>
    </w:p>
    <w:p w14:paraId="4CCF7F9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Prty</w:t>
      </w:r>
      <w:r w:rsidRPr="003643E0">
        <w:rPr>
          <w:rFonts w:ascii="Consolas" w:hAnsi="Consolas" w:cs="Consolas"/>
          <w:color w:val="0000FF"/>
          <w:sz w:val="20"/>
          <w:highlight w:val="white"/>
          <w:lang w:val="en-US" w:eastAsia="en-GB"/>
        </w:rPr>
        <w:t>&gt;</w:t>
      </w:r>
    </w:p>
    <w:p w14:paraId="4F5F428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MsgOrgtr</w:t>
      </w:r>
      <w:r w:rsidRPr="003643E0">
        <w:rPr>
          <w:rFonts w:ascii="Consolas" w:hAnsi="Consolas" w:cs="Consolas"/>
          <w:color w:val="0000FF"/>
          <w:sz w:val="20"/>
          <w:highlight w:val="white"/>
          <w:lang w:val="en-US" w:eastAsia="en-GB"/>
        </w:rPr>
        <w:t>&gt;</w:t>
      </w:r>
    </w:p>
    <w:p w14:paraId="14886AD2"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RltdPtyId</w:t>
      </w:r>
      <w:r w:rsidRPr="003643E0">
        <w:rPr>
          <w:rFonts w:ascii="Consolas" w:hAnsi="Consolas" w:cs="Consolas"/>
          <w:color w:val="0000FF"/>
          <w:sz w:val="20"/>
          <w:highlight w:val="white"/>
          <w:lang w:val="en-US" w:eastAsia="en-GB"/>
        </w:rPr>
        <w:t>&gt;</w:t>
      </w:r>
    </w:p>
    <w:p w14:paraId="5076C717"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77C09E2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AnyBIC</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PRYBFRPPXXX</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AnyBIC</w:t>
      </w:r>
      <w:r w:rsidRPr="003643E0">
        <w:rPr>
          <w:rFonts w:ascii="Consolas" w:hAnsi="Consolas" w:cs="Consolas"/>
          <w:color w:val="0000FF"/>
          <w:sz w:val="20"/>
          <w:highlight w:val="white"/>
          <w:lang w:val="en-US" w:eastAsia="en-GB"/>
        </w:rPr>
        <w:t>&gt;</w:t>
      </w:r>
    </w:p>
    <w:p w14:paraId="33807ECF"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Id</w:t>
      </w:r>
      <w:r w:rsidRPr="003643E0">
        <w:rPr>
          <w:rFonts w:ascii="Consolas" w:hAnsi="Consolas" w:cs="Consolas"/>
          <w:color w:val="0000FF"/>
          <w:sz w:val="20"/>
          <w:highlight w:val="white"/>
          <w:lang w:val="en-US" w:eastAsia="en-GB"/>
        </w:rPr>
        <w:t>&gt;</w:t>
      </w:r>
    </w:p>
    <w:p w14:paraId="638DA50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RltdPtyId</w:t>
      </w:r>
      <w:r w:rsidRPr="003643E0">
        <w:rPr>
          <w:rFonts w:ascii="Consolas" w:hAnsi="Consolas" w:cs="Consolas"/>
          <w:color w:val="0000FF"/>
          <w:sz w:val="20"/>
          <w:highlight w:val="white"/>
          <w:lang w:val="en-US" w:eastAsia="en-GB"/>
        </w:rPr>
        <w:t>&gt;</w:t>
      </w:r>
    </w:p>
    <w:p w14:paraId="4C01424E"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RspnsblPtyId</w:t>
      </w:r>
      <w:r w:rsidRPr="003643E0">
        <w:rPr>
          <w:rFonts w:ascii="Consolas" w:hAnsi="Consolas" w:cs="Consolas"/>
          <w:color w:val="0000FF"/>
          <w:sz w:val="20"/>
          <w:highlight w:val="white"/>
          <w:lang w:val="en-US" w:eastAsia="en-GB"/>
        </w:rPr>
        <w:t>&gt;</w:t>
      </w:r>
    </w:p>
    <w:p w14:paraId="675983B9"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BICFI</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CSDBFRPPXXX</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BICFI</w:t>
      </w:r>
      <w:r w:rsidRPr="003643E0">
        <w:rPr>
          <w:rFonts w:ascii="Consolas" w:hAnsi="Consolas" w:cs="Consolas"/>
          <w:color w:val="0000FF"/>
          <w:sz w:val="20"/>
          <w:highlight w:val="white"/>
          <w:lang w:val="en-US" w:eastAsia="en-GB"/>
        </w:rPr>
        <w:t>&gt;</w:t>
      </w:r>
    </w:p>
    <w:p w14:paraId="701F44C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RspnsblPtyId</w:t>
      </w:r>
      <w:r w:rsidRPr="003643E0">
        <w:rPr>
          <w:rFonts w:ascii="Consolas" w:hAnsi="Consolas" w:cs="Consolas"/>
          <w:color w:val="0000FF"/>
          <w:sz w:val="20"/>
          <w:highlight w:val="white"/>
          <w:lang w:val="en-US" w:eastAsia="en-GB"/>
        </w:rPr>
        <w:t>&gt;</w:t>
      </w:r>
    </w:p>
    <w:p w14:paraId="7A9F11DC"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MsgOrgtr</w:t>
      </w:r>
      <w:r w:rsidRPr="003643E0">
        <w:rPr>
          <w:rFonts w:ascii="Consolas" w:hAnsi="Consolas" w:cs="Consolas"/>
          <w:color w:val="0000FF"/>
          <w:sz w:val="20"/>
          <w:highlight w:val="white"/>
          <w:lang w:val="en-US" w:eastAsia="en-GB"/>
        </w:rPr>
        <w:t>&gt;</w:t>
      </w:r>
    </w:p>
    <w:p w14:paraId="437D1756"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CreDtTm</w:t>
      </w:r>
      <w:r w:rsidRPr="003643E0">
        <w:rPr>
          <w:rFonts w:ascii="Consolas" w:hAnsi="Consolas" w:cs="Consolas"/>
          <w:color w:val="0000FF"/>
          <w:sz w:val="20"/>
          <w:highlight w:val="white"/>
          <w:lang w:val="en-US" w:eastAsia="en-GB"/>
        </w:rPr>
        <w:t>&gt;</w:t>
      </w:r>
      <w:r w:rsidRPr="003643E0">
        <w:rPr>
          <w:rFonts w:ascii="Consolas" w:hAnsi="Consolas" w:cs="Consolas"/>
          <w:color w:val="000000"/>
          <w:sz w:val="20"/>
          <w:highlight w:val="white"/>
          <w:lang w:val="en-US" w:eastAsia="en-GB"/>
        </w:rPr>
        <w:t>2015-01-20T08:41:05</w:t>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CreDtTm</w:t>
      </w:r>
      <w:r w:rsidRPr="003643E0">
        <w:rPr>
          <w:rFonts w:ascii="Consolas" w:hAnsi="Consolas" w:cs="Consolas"/>
          <w:color w:val="0000FF"/>
          <w:sz w:val="20"/>
          <w:highlight w:val="white"/>
          <w:lang w:val="en-US" w:eastAsia="en-GB"/>
        </w:rPr>
        <w:t>&gt;</w:t>
      </w:r>
    </w:p>
    <w:p w14:paraId="30F5262B"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MvmntDtls</w:t>
      </w:r>
      <w:r w:rsidRPr="003643E0">
        <w:rPr>
          <w:rFonts w:ascii="Consolas" w:hAnsi="Consolas" w:cs="Consolas"/>
          <w:color w:val="0000FF"/>
          <w:sz w:val="20"/>
          <w:highlight w:val="white"/>
          <w:lang w:val="en-US" w:eastAsia="en-GB"/>
        </w:rPr>
        <w:t>&gt;</w:t>
      </w:r>
    </w:p>
    <w:p w14:paraId="47C616FD"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Mvmnt</w:t>
      </w:r>
      <w:r w:rsidRPr="003643E0">
        <w:rPr>
          <w:rFonts w:ascii="Consolas" w:hAnsi="Consolas" w:cs="Consolas"/>
          <w:color w:val="0000FF"/>
          <w:sz w:val="20"/>
          <w:highlight w:val="white"/>
          <w:lang w:val="en-US" w:eastAsia="en-GB"/>
        </w:rPr>
        <w:t>&gt;</w:t>
      </w:r>
    </w:p>
    <w:p w14:paraId="156CB9CF"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Mvmnts</w:t>
      </w:r>
      <w:r w:rsidRPr="003643E0">
        <w:rPr>
          <w:rFonts w:ascii="Consolas" w:hAnsi="Consolas" w:cs="Consolas"/>
          <w:color w:val="0000FF"/>
          <w:sz w:val="20"/>
          <w:highlight w:val="white"/>
          <w:lang w:val="en-US" w:eastAsia="en-GB"/>
        </w:rPr>
        <w:t>&gt;</w:t>
      </w:r>
    </w:p>
    <w:p w14:paraId="07210222"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RptOrErr</w:t>
      </w:r>
      <w:r w:rsidRPr="003643E0">
        <w:rPr>
          <w:rFonts w:ascii="Consolas" w:hAnsi="Consolas" w:cs="Consolas"/>
          <w:color w:val="0000FF"/>
          <w:sz w:val="20"/>
          <w:highlight w:val="white"/>
          <w:lang w:val="en-US" w:eastAsia="en-GB"/>
        </w:rPr>
        <w:t>&gt;</w:t>
      </w:r>
    </w:p>
    <w:p w14:paraId="185B9437" w14:textId="77777777" w:rsidR="003643E0" w:rsidRPr="003643E0" w:rsidRDefault="003643E0" w:rsidP="003643E0">
      <w:pPr>
        <w:autoSpaceDE w:val="0"/>
        <w:autoSpaceDN w:val="0"/>
        <w:adjustRightInd w:val="0"/>
        <w:spacing w:before="0"/>
        <w:rPr>
          <w:rFonts w:ascii="Consolas" w:hAnsi="Consolas" w:cs="Consolas"/>
          <w:color w:val="000000"/>
          <w:sz w:val="20"/>
          <w:highlight w:val="white"/>
          <w:lang w:val="en-US" w:eastAsia="en-GB"/>
        </w:rPr>
      </w:pPr>
      <w:r w:rsidRPr="003643E0">
        <w:rPr>
          <w:rFonts w:ascii="Consolas" w:hAnsi="Consolas" w:cs="Consolas"/>
          <w:color w:val="000000"/>
          <w:sz w:val="20"/>
          <w:highlight w:val="white"/>
          <w:lang w:val="en-US" w:eastAsia="en-GB"/>
        </w:rPr>
        <w:tab/>
      </w:r>
      <w:r w:rsidRPr="003643E0">
        <w:rPr>
          <w:rFonts w:ascii="Consolas" w:hAnsi="Consolas" w:cs="Consolas"/>
          <w:color w:val="0000FF"/>
          <w:sz w:val="20"/>
          <w:highlight w:val="white"/>
          <w:lang w:val="en-US" w:eastAsia="en-GB"/>
        </w:rPr>
        <w:t>&lt;/</w:t>
      </w:r>
      <w:r w:rsidRPr="003643E0">
        <w:rPr>
          <w:rFonts w:ascii="Consolas" w:hAnsi="Consolas" w:cs="Consolas"/>
          <w:color w:val="800000"/>
          <w:sz w:val="20"/>
          <w:highlight w:val="white"/>
          <w:lang w:val="en-US" w:eastAsia="en-GB"/>
        </w:rPr>
        <w:t>IntraBalMvmntQryRspn</w:t>
      </w:r>
      <w:r w:rsidRPr="003643E0">
        <w:rPr>
          <w:rFonts w:ascii="Consolas" w:hAnsi="Consolas" w:cs="Consolas"/>
          <w:color w:val="0000FF"/>
          <w:sz w:val="20"/>
          <w:highlight w:val="white"/>
          <w:lang w:val="en-US" w:eastAsia="en-GB"/>
        </w:rPr>
        <w:t>&gt;</w:t>
      </w:r>
    </w:p>
    <w:p w14:paraId="7B4430D9" w14:textId="0C51CEDC" w:rsidR="003643E0" w:rsidRPr="00A2217F" w:rsidRDefault="003643E0" w:rsidP="003643E0">
      <w:pPr>
        <w:pStyle w:val="StyleBlockLabelLeft0"/>
        <w:jc w:val="both"/>
        <w:rPr>
          <w:rFonts w:cs="Arial"/>
          <w:bCs w:val="0"/>
        </w:rPr>
      </w:pPr>
      <w:r w:rsidRPr="003643E0">
        <w:rPr>
          <w:rFonts w:ascii="Consolas" w:eastAsia="Times" w:hAnsi="Consolas" w:cs="Consolas"/>
          <w:b w:val="0"/>
          <w:bCs w:val="0"/>
          <w:snapToGrid/>
          <w:color w:val="0000FF"/>
          <w:highlight w:val="white"/>
          <w:lang w:val="es-ES" w:eastAsia="en-GB"/>
        </w:rPr>
        <w:lastRenderedPageBreak/>
        <w:t>&lt;/</w:t>
      </w:r>
      <w:r w:rsidRPr="003643E0">
        <w:rPr>
          <w:rFonts w:ascii="Consolas" w:eastAsia="Times" w:hAnsi="Consolas" w:cs="Consolas"/>
          <w:b w:val="0"/>
          <w:bCs w:val="0"/>
          <w:snapToGrid/>
          <w:color w:val="800000"/>
          <w:highlight w:val="white"/>
          <w:lang w:val="es-ES" w:eastAsia="en-GB"/>
        </w:rPr>
        <w:t>Document</w:t>
      </w:r>
      <w:r w:rsidRPr="003643E0">
        <w:rPr>
          <w:rFonts w:ascii="Consolas" w:eastAsia="Times" w:hAnsi="Consolas" w:cs="Consolas"/>
          <w:b w:val="0"/>
          <w:bCs w:val="0"/>
          <w:snapToGrid/>
          <w:color w:val="0000FF"/>
          <w:highlight w:val="white"/>
          <w:lang w:val="es-ES" w:eastAsia="en-GB"/>
        </w:rPr>
        <w:t>&gt;</w:t>
      </w:r>
    </w:p>
    <w:p w14:paraId="6BED8D3F" w14:textId="75145D53" w:rsidR="00D173BC" w:rsidRDefault="00D173BC" w:rsidP="00F20E53">
      <w:pPr>
        <w:pStyle w:val="Heading2"/>
      </w:pPr>
      <w:bookmarkStart w:id="76" w:name="_Toc45632993"/>
      <w:r w:rsidRPr="00592C9A">
        <w:t xml:space="preserve">Intra-balance Movement </w:t>
      </w:r>
      <w:r w:rsidR="00F20E53" w:rsidRPr="00F20E53">
        <w:t>Modification Query</w:t>
      </w:r>
      <w:r>
        <w:t xml:space="preserve"> - camt.080.001.</w:t>
      </w:r>
      <w:r w:rsidR="0047639E">
        <w:t>XX</w:t>
      </w:r>
      <w:bookmarkEnd w:id="76"/>
    </w:p>
    <w:p w14:paraId="13508D8B" w14:textId="77777777" w:rsidR="00D173BC" w:rsidRDefault="00D173BC" w:rsidP="00D173BC">
      <w:pPr>
        <w:pStyle w:val="StyleBlockLabelLeft0"/>
        <w:jc w:val="both"/>
        <w:rPr>
          <w:rFonts w:cs="Arial"/>
          <w:bCs w:val="0"/>
        </w:rPr>
      </w:pPr>
      <w:r w:rsidRPr="00A2217F">
        <w:rPr>
          <w:rFonts w:cs="Arial"/>
          <w:bCs w:val="0"/>
        </w:rPr>
        <w:t>Description</w:t>
      </w:r>
    </w:p>
    <w:p w14:paraId="5BAD48A7" w14:textId="7116E050" w:rsidR="00A90451" w:rsidRPr="00A90451" w:rsidRDefault="00A90451" w:rsidP="00A90451">
      <w:pPr>
        <w:pStyle w:val="StyleBlockLabelLeft0"/>
        <w:jc w:val="both"/>
        <w:rPr>
          <w:rFonts w:eastAsia="Times" w:cs="Arial"/>
          <w:b w:val="0"/>
          <w:bCs w:val="0"/>
          <w:snapToGrid/>
        </w:rPr>
      </w:pPr>
      <w:r w:rsidRPr="00A90451">
        <w:rPr>
          <w:rFonts w:eastAsia="Times" w:cs="Arial"/>
          <w:b w:val="0"/>
          <w:bCs w:val="0"/>
          <w:snapToGrid/>
        </w:rPr>
        <w:t>In this example Party A (PBPTYBICXXX) requests a full details list of Amendm</w:t>
      </w:r>
      <w:r>
        <w:rPr>
          <w:rFonts w:eastAsia="Times" w:cs="Arial"/>
          <w:b w:val="0"/>
          <w:bCs w:val="0"/>
          <w:snapToGrid/>
        </w:rPr>
        <w:t>ent Instruction on Intra</w:t>
      </w:r>
      <w:r w:rsidR="00AD56AF">
        <w:rPr>
          <w:rFonts w:eastAsia="Times" w:cs="Arial"/>
          <w:b w:val="0"/>
          <w:bCs w:val="0"/>
          <w:snapToGrid/>
        </w:rPr>
        <w:t>-</w:t>
      </w:r>
      <w:r>
        <w:rPr>
          <w:rFonts w:eastAsia="Times" w:cs="Arial"/>
          <w:b w:val="0"/>
          <w:bCs w:val="0"/>
          <w:snapToGrid/>
        </w:rPr>
        <w:t>balance</w:t>
      </w:r>
      <w:r w:rsidRPr="00A90451">
        <w:rPr>
          <w:rFonts w:eastAsia="Times" w:cs="Arial"/>
          <w:b w:val="0"/>
          <w:bCs w:val="0"/>
          <w:snapToGrid/>
        </w:rPr>
        <w:t xml:space="preserve"> Movements by using an Intra</w:t>
      </w:r>
      <w:r w:rsidR="00AD56AF">
        <w:rPr>
          <w:rFonts w:eastAsia="Times" w:cs="Arial"/>
          <w:b w:val="0"/>
          <w:bCs w:val="0"/>
          <w:snapToGrid/>
        </w:rPr>
        <w:t>-</w:t>
      </w:r>
      <w:r w:rsidRPr="00A90451">
        <w:rPr>
          <w:rFonts w:eastAsia="Times" w:cs="Arial"/>
          <w:b w:val="0"/>
          <w:bCs w:val="0"/>
          <w:snapToGrid/>
        </w:rPr>
        <w:t>Balance</w:t>
      </w:r>
      <w:r w:rsidR="00AD56AF">
        <w:rPr>
          <w:rFonts w:eastAsia="Times" w:cs="Arial"/>
          <w:b w:val="0"/>
          <w:bCs w:val="0"/>
          <w:snapToGrid/>
        </w:rPr>
        <w:t xml:space="preserve"> </w:t>
      </w:r>
      <w:r w:rsidRPr="00A90451">
        <w:rPr>
          <w:rFonts w:eastAsia="Times" w:cs="Arial"/>
          <w:b w:val="0"/>
          <w:bCs w:val="0"/>
          <w:snapToGrid/>
        </w:rPr>
        <w:t>Movement</w:t>
      </w:r>
      <w:r w:rsidR="00AD56AF">
        <w:rPr>
          <w:rFonts w:eastAsia="Times" w:cs="Arial"/>
          <w:b w:val="0"/>
          <w:bCs w:val="0"/>
          <w:snapToGrid/>
        </w:rPr>
        <w:t xml:space="preserve"> </w:t>
      </w:r>
      <w:r w:rsidRPr="00A90451">
        <w:rPr>
          <w:rFonts w:eastAsia="Times" w:cs="Arial"/>
          <w:b w:val="0"/>
          <w:bCs w:val="0"/>
          <w:snapToGrid/>
        </w:rPr>
        <w:t>Modification</w:t>
      </w:r>
      <w:r w:rsidR="00AD56AF">
        <w:rPr>
          <w:rFonts w:eastAsia="Times" w:cs="Arial"/>
          <w:b w:val="0"/>
          <w:bCs w:val="0"/>
          <w:snapToGrid/>
        </w:rPr>
        <w:t xml:space="preserve"> </w:t>
      </w:r>
      <w:r w:rsidRPr="00A90451">
        <w:rPr>
          <w:rFonts w:eastAsia="Times" w:cs="Arial"/>
          <w:b w:val="0"/>
          <w:bCs w:val="0"/>
          <w:snapToGrid/>
        </w:rPr>
        <w:t xml:space="preserve">Query with the following search criteria:  </w:t>
      </w:r>
    </w:p>
    <w:p w14:paraId="21C90536" w14:textId="56C990A0" w:rsidR="00A90451" w:rsidRPr="00A90451" w:rsidRDefault="00A90451" w:rsidP="00A90451">
      <w:pPr>
        <w:pStyle w:val="StyleBlockLabelLeft0"/>
        <w:numPr>
          <w:ilvl w:val="0"/>
          <w:numId w:val="34"/>
        </w:numPr>
        <w:jc w:val="both"/>
        <w:rPr>
          <w:rFonts w:eastAsia="Times" w:cs="Arial"/>
          <w:b w:val="0"/>
          <w:bCs w:val="0"/>
          <w:snapToGrid/>
        </w:rPr>
      </w:pPr>
      <w:r w:rsidRPr="00A90451">
        <w:rPr>
          <w:rFonts w:eastAsia="Times" w:cs="Arial"/>
          <w:b w:val="0"/>
          <w:bCs w:val="0"/>
          <w:snapToGrid/>
        </w:rPr>
        <w:t xml:space="preserve">T2S Dedicated Cash Account number: “9000000123”; </w:t>
      </w:r>
    </w:p>
    <w:p w14:paraId="37D9BA97" w14:textId="0DBE1FFF" w:rsidR="00A90451" w:rsidRPr="00A90451" w:rsidRDefault="00A90451" w:rsidP="00A90451">
      <w:pPr>
        <w:pStyle w:val="StyleBlockLabelLeft0"/>
        <w:numPr>
          <w:ilvl w:val="0"/>
          <w:numId w:val="34"/>
        </w:numPr>
        <w:jc w:val="both"/>
        <w:rPr>
          <w:rFonts w:eastAsia="Times" w:cs="Arial"/>
          <w:b w:val="0"/>
          <w:bCs w:val="0"/>
          <w:snapToGrid/>
        </w:rPr>
      </w:pPr>
      <w:r w:rsidRPr="00A90451">
        <w:rPr>
          <w:rFonts w:eastAsia="Times" w:cs="Arial"/>
          <w:b w:val="0"/>
          <w:bCs w:val="0"/>
          <w:snapToGrid/>
        </w:rPr>
        <w:t xml:space="preserve">Creation Date of the Amendment Instructions: January 9th 2015. </w:t>
      </w:r>
    </w:p>
    <w:p w14:paraId="58FF7BC9" w14:textId="77777777" w:rsidR="0079077C" w:rsidRPr="00A90451" w:rsidRDefault="0079077C" w:rsidP="00D173BC">
      <w:pPr>
        <w:pStyle w:val="StyleBlockLabelLeft0"/>
        <w:jc w:val="both"/>
        <w:rPr>
          <w:rFonts w:cs="Arial"/>
          <w:bCs w:val="0"/>
          <w:lang w:val="en-US"/>
        </w:rPr>
      </w:pPr>
    </w:p>
    <w:p w14:paraId="070C9A06" w14:textId="77777777" w:rsidR="00C1607C" w:rsidRPr="006D251A" w:rsidRDefault="00C1607C" w:rsidP="00C1607C">
      <w:pPr>
        <w:pStyle w:val="StyleBlockLabelLeft0"/>
        <w:jc w:val="both"/>
        <w:rPr>
          <w:rFonts w:cs="Arial"/>
          <w:bCs w:val="0"/>
          <w:lang w:val="fr-FR"/>
        </w:rPr>
      </w:pPr>
      <w:r w:rsidRPr="006D251A">
        <w:rPr>
          <w:rFonts w:cs="Arial"/>
          <w:bCs w:val="0"/>
          <w:lang w:val="fr-FR"/>
        </w:rPr>
        <w:t>Message instance</w:t>
      </w:r>
    </w:p>
    <w:p w14:paraId="2D99F9B0" w14:textId="77777777" w:rsidR="00C1607C" w:rsidRPr="006D251A" w:rsidRDefault="00C1607C" w:rsidP="00D173BC">
      <w:pPr>
        <w:pStyle w:val="StyleBlockLabelLeft0"/>
        <w:jc w:val="both"/>
        <w:rPr>
          <w:rFonts w:cs="Arial"/>
          <w:bCs w:val="0"/>
          <w:lang w:val="fr-FR"/>
        </w:rPr>
      </w:pPr>
    </w:p>
    <w:p w14:paraId="24784C0E" w14:textId="1B4BD8C9" w:rsidR="0079077C" w:rsidRPr="006D251A" w:rsidRDefault="0079077C" w:rsidP="0079077C">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Document</w:t>
      </w:r>
      <w:r w:rsidRPr="006D251A">
        <w:rPr>
          <w:rFonts w:ascii="Consolas" w:hAnsi="Consolas" w:cs="Consolas"/>
          <w:color w:val="0000FF"/>
          <w:sz w:val="20"/>
          <w:highlight w:val="white"/>
          <w:lang w:val="fr-FR" w:eastAsia="en-GB"/>
        </w:rPr>
        <w:t>&gt;</w:t>
      </w:r>
    </w:p>
    <w:p w14:paraId="360A6EB5" w14:textId="77777777" w:rsidR="0079077C" w:rsidRPr="006D251A" w:rsidRDefault="0079077C" w:rsidP="0079077C">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IntraBalMvmntModQry</w:t>
      </w:r>
      <w:r w:rsidRPr="006D251A">
        <w:rPr>
          <w:rFonts w:ascii="Consolas" w:hAnsi="Consolas" w:cs="Consolas"/>
          <w:color w:val="0000FF"/>
          <w:sz w:val="20"/>
          <w:highlight w:val="white"/>
          <w:lang w:val="fr-FR" w:eastAsia="en-GB"/>
        </w:rPr>
        <w:t>&gt;</w:t>
      </w:r>
    </w:p>
    <w:p w14:paraId="4945E361" w14:textId="77777777" w:rsidR="0079077C" w:rsidRPr="006D251A" w:rsidRDefault="0079077C" w:rsidP="0079077C">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Id</w:t>
      </w:r>
      <w:r w:rsidRPr="006D251A">
        <w:rPr>
          <w:rFonts w:ascii="Consolas" w:hAnsi="Consolas" w:cs="Consolas"/>
          <w:color w:val="0000FF"/>
          <w:sz w:val="20"/>
          <w:highlight w:val="white"/>
          <w:lang w:val="fr-FR" w:eastAsia="en-GB"/>
        </w:rPr>
        <w:t>&gt;</w:t>
      </w:r>
    </w:p>
    <w:p w14:paraId="1930E0F9"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ID0Q0F001133</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0333770B"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686A9884"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QryDef</w:t>
      </w:r>
      <w:r w:rsidRPr="0079077C">
        <w:rPr>
          <w:rFonts w:ascii="Consolas" w:hAnsi="Consolas" w:cs="Consolas"/>
          <w:color w:val="0000FF"/>
          <w:sz w:val="20"/>
          <w:highlight w:val="white"/>
          <w:lang w:val="en-US" w:eastAsia="en-GB"/>
        </w:rPr>
        <w:t>&gt;</w:t>
      </w:r>
    </w:p>
    <w:p w14:paraId="5C69F0A5"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QryTp</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FULL</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QryTp</w:t>
      </w:r>
      <w:r w:rsidRPr="0079077C">
        <w:rPr>
          <w:rFonts w:ascii="Consolas" w:hAnsi="Consolas" w:cs="Consolas"/>
          <w:color w:val="0000FF"/>
          <w:sz w:val="20"/>
          <w:highlight w:val="white"/>
          <w:lang w:val="en-US" w:eastAsia="en-GB"/>
        </w:rPr>
        <w:t>&gt;</w:t>
      </w:r>
    </w:p>
    <w:p w14:paraId="6741E1F9"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SchCrit</w:t>
      </w:r>
      <w:r w:rsidRPr="0079077C">
        <w:rPr>
          <w:rFonts w:ascii="Consolas" w:hAnsi="Consolas" w:cs="Consolas"/>
          <w:color w:val="0000FF"/>
          <w:sz w:val="20"/>
          <w:highlight w:val="white"/>
          <w:lang w:val="en-US" w:eastAsia="en-GB"/>
        </w:rPr>
        <w:t>&gt;</w:t>
      </w:r>
    </w:p>
    <w:p w14:paraId="65870D35"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CshAcct</w:t>
      </w:r>
      <w:r w:rsidRPr="0079077C">
        <w:rPr>
          <w:rFonts w:ascii="Consolas" w:hAnsi="Consolas" w:cs="Consolas"/>
          <w:color w:val="0000FF"/>
          <w:sz w:val="20"/>
          <w:highlight w:val="white"/>
          <w:lang w:val="en-US" w:eastAsia="en-GB"/>
        </w:rPr>
        <w:t>&gt;</w:t>
      </w:r>
    </w:p>
    <w:p w14:paraId="09129ED9"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EQ</w:t>
      </w:r>
      <w:r w:rsidRPr="0079077C">
        <w:rPr>
          <w:rFonts w:ascii="Consolas" w:hAnsi="Consolas" w:cs="Consolas"/>
          <w:color w:val="0000FF"/>
          <w:sz w:val="20"/>
          <w:highlight w:val="white"/>
          <w:lang w:val="en-US" w:eastAsia="en-GB"/>
        </w:rPr>
        <w:t>&gt;</w:t>
      </w:r>
    </w:p>
    <w:p w14:paraId="2A649039"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Othr</w:t>
      </w:r>
      <w:r w:rsidRPr="0079077C">
        <w:rPr>
          <w:rFonts w:ascii="Consolas" w:hAnsi="Consolas" w:cs="Consolas"/>
          <w:color w:val="0000FF"/>
          <w:sz w:val="20"/>
          <w:highlight w:val="white"/>
          <w:lang w:val="en-US" w:eastAsia="en-GB"/>
        </w:rPr>
        <w:t>&gt;</w:t>
      </w:r>
    </w:p>
    <w:p w14:paraId="6EFDA6AF"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9000000123</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13F06876"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Othr</w:t>
      </w:r>
      <w:r w:rsidRPr="0079077C">
        <w:rPr>
          <w:rFonts w:ascii="Consolas" w:hAnsi="Consolas" w:cs="Consolas"/>
          <w:color w:val="0000FF"/>
          <w:sz w:val="20"/>
          <w:highlight w:val="white"/>
          <w:lang w:val="en-US" w:eastAsia="en-GB"/>
        </w:rPr>
        <w:t>&gt;</w:t>
      </w:r>
    </w:p>
    <w:p w14:paraId="08E4251A"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EQ</w:t>
      </w:r>
      <w:r w:rsidRPr="0079077C">
        <w:rPr>
          <w:rFonts w:ascii="Consolas" w:hAnsi="Consolas" w:cs="Consolas"/>
          <w:color w:val="0000FF"/>
          <w:sz w:val="20"/>
          <w:highlight w:val="white"/>
          <w:lang w:val="en-US" w:eastAsia="en-GB"/>
        </w:rPr>
        <w:t>&gt;</w:t>
      </w:r>
    </w:p>
    <w:p w14:paraId="33700CB2"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CshAcct</w:t>
      </w:r>
      <w:r w:rsidRPr="0079077C">
        <w:rPr>
          <w:rFonts w:ascii="Consolas" w:hAnsi="Consolas" w:cs="Consolas"/>
          <w:color w:val="0000FF"/>
          <w:sz w:val="20"/>
          <w:highlight w:val="white"/>
          <w:lang w:val="en-US" w:eastAsia="en-GB"/>
        </w:rPr>
        <w:t>&gt;</w:t>
      </w:r>
    </w:p>
    <w:p w14:paraId="6CA3CF9E"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CreDtTm</w:t>
      </w:r>
      <w:r w:rsidRPr="0079077C">
        <w:rPr>
          <w:rFonts w:ascii="Consolas" w:hAnsi="Consolas" w:cs="Consolas"/>
          <w:color w:val="0000FF"/>
          <w:sz w:val="20"/>
          <w:highlight w:val="white"/>
          <w:lang w:val="en-US" w:eastAsia="en-GB"/>
        </w:rPr>
        <w:t>&gt;</w:t>
      </w:r>
    </w:p>
    <w:p w14:paraId="6360E120"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Dt</w:t>
      </w:r>
      <w:r w:rsidRPr="0079077C">
        <w:rPr>
          <w:rFonts w:ascii="Consolas" w:hAnsi="Consolas" w:cs="Consolas"/>
          <w:color w:val="0000FF"/>
          <w:sz w:val="20"/>
          <w:highlight w:val="white"/>
          <w:lang w:val="en-US" w:eastAsia="en-GB"/>
        </w:rPr>
        <w:t>&gt;</w:t>
      </w:r>
    </w:p>
    <w:p w14:paraId="16A964DD"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EQDt</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2015-01-09</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EQDt</w:t>
      </w:r>
      <w:r w:rsidRPr="0079077C">
        <w:rPr>
          <w:rFonts w:ascii="Consolas" w:hAnsi="Consolas" w:cs="Consolas"/>
          <w:color w:val="0000FF"/>
          <w:sz w:val="20"/>
          <w:highlight w:val="white"/>
          <w:lang w:val="en-US" w:eastAsia="en-GB"/>
        </w:rPr>
        <w:t>&gt;</w:t>
      </w:r>
    </w:p>
    <w:p w14:paraId="7B8F3CC3"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Dt</w:t>
      </w:r>
      <w:r w:rsidRPr="0079077C">
        <w:rPr>
          <w:rFonts w:ascii="Consolas" w:hAnsi="Consolas" w:cs="Consolas"/>
          <w:color w:val="0000FF"/>
          <w:sz w:val="20"/>
          <w:highlight w:val="white"/>
          <w:lang w:val="en-US" w:eastAsia="en-GB"/>
        </w:rPr>
        <w:t>&gt;</w:t>
      </w:r>
    </w:p>
    <w:p w14:paraId="411AF3CF"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CreDtTm</w:t>
      </w:r>
      <w:r w:rsidRPr="0079077C">
        <w:rPr>
          <w:rFonts w:ascii="Consolas" w:hAnsi="Consolas" w:cs="Consolas"/>
          <w:color w:val="0000FF"/>
          <w:sz w:val="20"/>
          <w:highlight w:val="white"/>
          <w:lang w:val="en-US" w:eastAsia="en-GB"/>
        </w:rPr>
        <w:t>&gt;</w:t>
      </w:r>
    </w:p>
    <w:p w14:paraId="4208267D"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SchCrit</w:t>
      </w:r>
      <w:r w:rsidRPr="0079077C">
        <w:rPr>
          <w:rFonts w:ascii="Consolas" w:hAnsi="Consolas" w:cs="Consolas"/>
          <w:color w:val="0000FF"/>
          <w:sz w:val="20"/>
          <w:highlight w:val="white"/>
          <w:lang w:val="en-US" w:eastAsia="en-GB"/>
        </w:rPr>
        <w:t>&gt;</w:t>
      </w:r>
    </w:p>
    <w:p w14:paraId="4DB95E87" w14:textId="77777777" w:rsidR="0079077C" w:rsidRPr="0070644E"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QryDef</w:t>
      </w:r>
      <w:r w:rsidRPr="0070644E">
        <w:rPr>
          <w:rFonts w:ascii="Consolas" w:hAnsi="Consolas" w:cs="Consolas"/>
          <w:color w:val="0000FF"/>
          <w:sz w:val="20"/>
          <w:highlight w:val="white"/>
          <w:lang w:val="en-US" w:eastAsia="en-GB"/>
        </w:rPr>
        <w:t>&gt;</w:t>
      </w:r>
    </w:p>
    <w:p w14:paraId="120815B4" w14:textId="77777777" w:rsidR="0079077C" w:rsidRPr="0070644E" w:rsidRDefault="0079077C" w:rsidP="0079077C">
      <w:pPr>
        <w:autoSpaceDE w:val="0"/>
        <w:autoSpaceDN w:val="0"/>
        <w:adjustRightInd w:val="0"/>
        <w:spacing w:before="0"/>
        <w:rPr>
          <w:rFonts w:ascii="Consolas" w:hAnsi="Consolas" w:cs="Consolas"/>
          <w:color w:val="0000FF"/>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IntraBalMvmntModQry</w:t>
      </w:r>
      <w:r w:rsidRPr="0070644E">
        <w:rPr>
          <w:rFonts w:ascii="Consolas" w:hAnsi="Consolas" w:cs="Consolas"/>
          <w:color w:val="0000FF"/>
          <w:sz w:val="20"/>
          <w:highlight w:val="white"/>
          <w:lang w:val="en-US" w:eastAsia="en-GB"/>
        </w:rPr>
        <w:t>&gt;</w:t>
      </w:r>
    </w:p>
    <w:p w14:paraId="4E4FB9AA" w14:textId="35B4E9B9" w:rsidR="0079077C" w:rsidRDefault="0079077C" w:rsidP="0079077C">
      <w:pPr>
        <w:autoSpaceDE w:val="0"/>
        <w:autoSpaceDN w:val="0"/>
        <w:adjustRightInd w:val="0"/>
        <w:spacing w:before="0"/>
        <w:rPr>
          <w:rFonts w:ascii="Consolas" w:hAnsi="Consolas" w:cs="Consolas"/>
          <w:color w:val="0000FF"/>
          <w:sz w:val="20"/>
          <w:lang w:val="es-ES" w:eastAsia="en-GB"/>
        </w:rPr>
      </w:pPr>
      <w:r w:rsidRPr="0079077C">
        <w:rPr>
          <w:rFonts w:ascii="Consolas" w:hAnsi="Consolas" w:cs="Consolas"/>
          <w:color w:val="0000FF"/>
          <w:sz w:val="20"/>
          <w:highlight w:val="white"/>
          <w:lang w:val="es-ES" w:eastAsia="en-GB"/>
        </w:rPr>
        <w:t>&lt;/</w:t>
      </w:r>
      <w:r w:rsidRPr="0079077C">
        <w:rPr>
          <w:rFonts w:ascii="Consolas" w:hAnsi="Consolas" w:cs="Consolas"/>
          <w:color w:val="800000"/>
          <w:sz w:val="20"/>
          <w:highlight w:val="white"/>
          <w:lang w:val="es-ES" w:eastAsia="en-GB"/>
        </w:rPr>
        <w:t>Document</w:t>
      </w:r>
      <w:r w:rsidRPr="0079077C">
        <w:rPr>
          <w:rFonts w:ascii="Consolas" w:hAnsi="Consolas" w:cs="Consolas"/>
          <w:color w:val="0000FF"/>
          <w:sz w:val="20"/>
          <w:highlight w:val="white"/>
          <w:lang w:val="es-ES" w:eastAsia="en-GB"/>
        </w:rPr>
        <w:t>&gt;</w:t>
      </w:r>
    </w:p>
    <w:p w14:paraId="1452D774" w14:textId="294D2606" w:rsidR="00D173BC" w:rsidRDefault="00D173BC" w:rsidP="0079077C">
      <w:pPr>
        <w:pStyle w:val="Heading2"/>
      </w:pPr>
      <w:bookmarkStart w:id="77" w:name="_Toc45632994"/>
      <w:r w:rsidRPr="00592C9A">
        <w:t xml:space="preserve">Intra-balance Movement </w:t>
      </w:r>
      <w:r w:rsidR="00F20E53" w:rsidRPr="00F20E53">
        <w:t>Modification Report</w:t>
      </w:r>
      <w:r>
        <w:t xml:space="preserve"> - camt.081.001.</w:t>
      </w:r>
      <w:r w:rsidR="0047639E">
        <w:t>XX</w:t>
      </w:r>
      <w:bookmarkEnd w:id="77"/>
    </w:p>
    <w:p w14:paraId="49203B55" w14:textId="77777777" w:rsidR="00D173BC" w:rsidRDefault="00D173BC" w:rsidP="00D173BC">
      <w:pPr>
        <w:pStyle w:val="StyleBlockLabelLeft0"/>
        <w:jc w:val="both"/>
        <w:rPr>
          <w:rFonts w:cs="Arial"/>
          <w:bCs w:val="0"/>
        </w:rPr>
      </w:pPr>
      <w:r w:rsidRPr="00A2217F">
        <w:rPr>
          <w:rFonts w:cs="Arial"/>
          <w:bCs w:val="0"/>
        </w:rPr>
        <w:t>Description</w:t>
      </w:r>
    </w:p>
    <w:p w14:paraId="787731C0" w14:textId="58A9A2F9" w:rsidR="0079077C" w:rsidRPr="00AD56AF" w:rsidRDefault="00AD56AF" w:rsidP="00D173BC">
      <w:pPr>
        <w:pStyle w:val="StyleBlockLabelLeft0"/>
        <w:jc w:val="both"/>
        <w:rPr>
          <w:rFonts w:eastAsia="Times" w:cs="Arial"/>
          <w:b w:val="0"/>
          <w:bCs w:val="0"/>
          <w:snapToGrid/>
        </w:rPr>
      </w:pPr>
      <w:r>
        <w:rPr>
          <w:rFonts w:eastAsia="Times" w:cs="Arial"/>
          <w:b w:val="0"/>
          <w:bCs w:val="0"/>
          <w:snapToGrid/>
        </w:rPr>
        <w:t xml:space="preserve">In this example </w:t>
      </w:r>
      <w:r w:rsidRPr="00AD56AF">
        <w:rPr>
          <w:rFonts w:eastAsia="Times" w:cs="Arial"/>
          <w:b w:val="0"/>
          <w:bCs w:val="0"/>
          <w:snapToGrid/>
        </w:rPr>
        <w:t>a Statement of pending amendment instructions f</w:t>
      </w:r>
      <w:r>
        <w:rPr>
          <w:rFonts w:eastAsia="Times" w:cs="Arial"/>
          <w:b w:val="0"/>
          <w:bCs w:val="0"/>
          <w:snapToGrid/>
        </w:rPr>
        <w:t>or all the Intra-Balance Move</w:t>
      </w:r>
      <w:r w:rsidRPr="00AD56AF">
        <w:rPr>
          <w:rFonts w:eastAsia="Times" w:cs="Arial"/>
          <w:b w:val="0"/>
          <w:bCs w:val="0"/>
          <w:snapToGrid/>
        </w:rPr>
        <w:t>ments executed on the 3rd of February 2015 within the Dedicated Cash Account ‘9000000123’</w:t>
      </w:r>
      <w:r>
        <w:rPr>
          <w:rFonts w:eastAsia="Times" w:cs="Arial"/>
          <w:b w:val="0"/>
          <w:bCs w:val="0"/>
          <w:snapToGrid/>
        </w:rPr>
        <w:t xml:space="preserve"> is depicted</w:t>
      </w:r>
      <w:r w:rsidRPr="00AD56AF">
        <w:rPr>
          <w:rFonts w:eastAsia="Times" w:cs="Arial"/>
          <w:b w:val="0"/>
          <w:bCs w:val="0"/>
          <w:snapToGrid/>
        </w:rPr>
        <w:t>.</w:t>
      </w:r>
    </w:p>
    <w:p w14:paraId="331B1E68" w14:textId="77777777" w:rsidR="00C1607C" w:rsidRPr="006D251A" w:rsidRDefault="00C1607C" w:rsidP="00C1607C">
      <w:pPr>
        <w:pStyle w:val="StyleBlockLabelLeft0"/>
        <w:jc w:val="both"/>
        <w:rPr>
          <w:rFonts w:cs="Arial"/>
          <w:bCs w:val="0"/>
          <w:lang w:val="fr-FR"/>
        </w:rPr>
      </w:pPr>
      <w:r w:rsidRPr="006D251A">
        <w:rPr>
          <w:rFonts w:cs="Arial"/>
          <w:bCs w:val="0"/>
          <w:lang w:val="fr-FR"/>
        </w:rPr>
        <w:t>Message instance</w:t>
      </w:r>
    </w:p>
    <w:p w14:paraId="097D9DCB" w14:textId="77777777" w:rsidR="00C1607C" w:rsidRPr="006D251A" w:rsidRDefault="00C1607C" w:rsidP="00D173BC">
      <w:pPr>
        <w:pStyle w:val="StyleBlockLabelLeft0"/>
        <w:jc w:val="both"/>
        <w:rPr>
          <w:rFonts w:cs="Arial"/>
          <w:bCs w:val="0"/>
          <w:lang w:val="fr-FR"/>
        </w:rPr>
      </w:pPr>
    </w:p>
    <w:p w14:paraId="61A36A28" w14:textId="47C867CB" w:rsidR="0079077C" w:rsidRPr="006D251A" w:rsidRDefault="0079077C" w:rsidP="0079077C">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Document</w:t>
      </w:r>
      <w:r w:rsidRPr="006D251A">
        <w:rPr>
          <w:rFonts w:ascii="Consolas" w:hAnsi="Consolas" w:cs="Consolas"/>
          <w:color w:val="0000FF"/>
          <w:sz w:val="20"/>
          <w:highlight w:val="white"/>
          <w:lang w:val="fr-FR" w:eastAsia="en-GB"/>
        </w:rPr>
        <w:t>&gt;</w:t>
      </w:r>
    </w:p>
    <w:p w14:paraId="552C7D23" w14:textId="77777777" w:rsidR="0079077C" w:rsidRPr="006D251A" w:rsidRDefault="0079077C" w:rsidP="0079077C">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IntraBalMvmntModRpt</w:t>
      </w:r>
      <w:r w:rsidRPr="006D251A">
        <w:rPr>
          <w:rFonts w:ascii="Consolas" w:hAnsi="Consolas" w:cs="Consolas"/>
          <w:color w:val="0000FF"/>
          <w:sz w:val="20"/>
          <w:highlight w:val="white"/>
          <w:lang w:val="fr-FR" w:eastAsia="en-GB"/>
        </w:rPr>
        <w:t>&gt;</w:t>
      </w:r>
    </w:p>
    <w:p w14:paraId="26C9842E" w14:textId="77777777" w:rsidR="0079077C" w:rsidRPr="006D251A" w:rsidRDefault="0079077C" w:rsidP="0079077C">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Id</w:t>
      </w:r>
      <w:r w:rsidRPr="006D251A">
        <w:rPr>
          <w:rFonts w:ascii="Consolas" w:hAnsi="Consolas" w:cs="Consolas"/>
          <w:color w:val="0000FF"/>
          <w:sz w:val="20"/>
          <w:highlight w:val="white"/>
          <w:lang w:val="fr-FR" w:eastAsia="en-GB"/>
        </w:rPr>
        <w:t>&gt;</w:t>
      </w:r>
    </w:p>
    <w:p w14:paraId="1BE091BC"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NONREF</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1143958B"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68CCAA78"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Pgntn</w:t>
      </w:r>
      <w:r w:rsidRPr="0079077C">
        <w:rPr>
          <w:rFonts w:ascii="Consolas" w:hAnsi="Consolas" w:cs="Consolas"/>
          <w:color w:val="0000FF"/>
          <w:sz w:val="20"/>
          <w:highlight w:val="white"/>
          <w:lang w:val="en-US" w:eastAsia="en-GB"/>
        </w:rPr>
        <w:t>&gt;</w:t>
      </w:r>
    </w:p>
    <w:p w14:paraId="0EB4A78C"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PgNb</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1</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PgNb</w:t>
      </w:r>
      <w:r w:rsidRPr="0079077C">
        <w:rPr>
          <w:rFonts w:ascii="Consolas" w:hAnsi="Consolas" w:cs="Consolas"/>
          <w:color w:val="0000FF"/>
          <w:sz w:val="20"/>
          <w:highlight w:val="white"/>
          <w:lang w:val="en-US" w:eastAsia="en-GB"/>
        </w:rPr>
        <w:t>&gt;</w:t>
      </w:r>
    </w:p>
    <w:p w14:paraId="438C5331"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LastPgInd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true</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LastPgInd</w:t>
      </w:r>
      <w:r w:rsidRPr="0079077C">
        <w:rPr>
          <w:rFonts w:ascii="Consolas" w:hAnsi="Consolas" w:cs="Consolas"/>
          <w:color w:val="0000FF"/>
          <w:sz w:val="20"/>
          <w:highlight w:val="white"/>
          <w:lang w:val="en-US" w:eastAsia="en-GB"/>
        </w:rPr>
        <w:t>&gt;</w:t>
      </w:r>
    </w:p>
    <w:p w14:paraId="79605484"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Pgntn</w:t>
      </w:r>
      <w:r w:rsidRPr="0079077C">
        <w:rPr>
          <w:rFonts w:ascii="Consolas" w:hAnsi="Consolas" w:cs="Consolas"/>
          <w:color w:val="0000FF"/>
          <w:sz w:val="20"/>
          <w:highlight w:val="white"/>
          <w:lang w:val="en-US" w:eastAsia="en-GB"/>
        </w:rPr>
        <w:t>&gt;</w:t>
      </w:r>
    </w:p>
    <w:p w14:paraId="7F97445C"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lastRenderedPageBreak/>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RptGnlDtls</w:t>
      </w:r>
      <w:r w:rsidRPr="0079077C">
        <w:rPr>
          <w:rFonts w:ascii="Consolas" w:hAnsi="Consolas" w:cs="Consolas"/>
          <w:color w:val="0000FF"/>
          <w:sz w:val="20"/>
          <w:highlight w:val="white"/>
          <w:lang w:val="en-US" w:eastAsia="en-GB"/>
        </w:rPr>
        <w:t>&gt;</w:t>
      </w:r>
    </w:p>
    <w:p w14:paraId="692679BA"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RptId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T6678</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RptId</w:t>
      </w:r>
      <w:r w:rsidRPr="0079077C">
        <w:rPr>
          <w:rFonts w:ascii="Consolas" w:hAnsi="Consolas" w:cs="Consolas"/>
          <w:color w:val="0000FF"/>
          <w:sz w:val="20"/>
          <w:highlight w:val="white"/>
          <w:lang w:val="en-US" w:eastAsia="en-GB"/>
        </w:rPr>
        <w:t>&gt;</w:t>
      </w:r>
    </w:p>
    <w:p w14:paraId="0418BB9A"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RptPrd</w:t>
      </w:r>
      <w:r w:rsidRPr="0079077C">
        <w:rPr>
          <w:rFonts w:ascii="Consolas" w:hAnsi="Consolas" w:cs="Consolas"/>
          <w:color w:val="0000FF"/>
          <w:sz w:val="20"/>
          <w:highlight w:val="white"/>
          <w:lang w:val="en-US" w:eastAsia="en-GB"/>
        </w:rPr>
        <w:t>&gt;</w:t>
      </w:r>
    </w:p>
    <w:p w14:paraId="43E1AD0E"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FrDtTmToDtTm</w:t>
      </w:r>
      <w:r w:rsidRPr="0079077C">
        <w:rPr>
          <w:rFonts w:ascii="Consolas" w:hAnsi="Consolas" w:cs="Consolas"/>
          <w:color w:val="0000FF"/>
          <w:sz w:val="20"/>
          <w:highlight w:val="white"/>
          <w:lang w:val="en-US" w:eastAsia="en-GB"/>
        </w:rPr>
        <w:t>&gt;</w:t>
      </w:r>
    </w:p>
    <w:p w14:paraId="43B8CF12"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FrDtTm</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2015-02-03T06:20:15</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FrDtTm</w:t>
      </w:r>
      <w:r w:rsidRPr="0079077C">
        <w:rPr>
          <w:rFonts w:ascii="Consolas" w:hAnsi="Consolas" w:cs="Consolas"/>
          <w:color w:val="0000FF"/>
          <w:sz w:val="20"/>
          <w:highlight w:val="white"/>
          <w:lang w:val="en-US" w:eastAsia="en-GB"/>
        </w:rPr>
        <w:t>&gt;</w:t>
      </w:r>
    </w:p>
    <w:p w14:paraId="23ECCF57"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ToDtTm</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2015-02-03T06:20:16</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ToDtTm</w:t>
      </w:r>
      <w:r w:rsidRPr="0079077C">
        <w:rPr>
          <w:rFonts w:ascii="Consolas" w:hAnsi="Consolas" w:cs="Consolas"/>
          <w:color w:val="0000FF"/>
          <w:sz w:val="20"/>
          <w:highlight w:val="white"/>
          <w:lang w:val="en-US" w:eastAsia="en-GB"/>
        </w:rPr>
        <w:t>&gt;</w:t>
      </w:r>
    </w:p>
    <w:p w14:paraId="4EDB025D"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FrDtTmToDtTm</w:t>
      </w:r>
      <w:r w:rsidRPr="0079077C">
        <w:rPr>
          <w:rFonts w:ascii="Consolas" w:hAnsi="Consolas" w:cs="Consolas"/>
          <w:color w:val="0000FF"/>
          <w:sz w:val="20"/>
          <w:highlight w:val="white"/>
          <w:lang w:val="en-US" w:eastAsia="en-GB"/>
        </w:rPr>
        <w:t>&gt;</w:t>
      </w:r>
    </w:p>
    <w:p w14:paraId="42F687BF"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RptPrd</w:t>
      </w:r>
      <w:r w:rsidRPr="0079077C">
        <w:rPr>
          <w:rFonts w:ascii="Consolas" w:hAnsi="Consolas" w:cs="Consolas"/>
          <w:color w:val="0000FF"/>
          <w:sz w:val="20"/>
          <w:highlight w:val="white"/>
          <w:lang w:val="en-US" w:eastAsia="en-GB"/>
        </w:rPr>
        <w:t>&gt;</w:t>
      </w:r>
    </w:p>
    <w:p w14:paraId="06C27BB0"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Frqcy</w:t>
      </w:r>
      <w:r w:rsidRPr="0079077C">
        <w:rPr>
          <w:rFonts w:ascii="Consolas" w:hAnsi="Consolas" w:cs="Consolas"/>
          <w:color w:val="0000FF"/>
          <w:sz w:val="20"/>
          <w:highlight w:val="white"/>
          <w:lang w:val="en-US" w:eastAsia="en-GB"/>
        </w:rPr>
        <w:t>&gt;</w:t>
      </w:r>
    </w:p>
    <w:p w14:paraId="6E0FC57C"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DAIL</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Cd</w:t>
      </w:r>
      <w:r w:rsidRPr="0079077C">
        <w:rPr>
          <w:rFonts w:ascii="Consolas" w:hAnsi="Consolas" w:cs="Consolas"/>
          <w:color w:val="0000FF"/>
          <w:sz w:val="20"/>
          <w:highlight w:val="white"/>
          <w:lang w:val="en-US" w:eastAsia="en-GB"/>
        </w:rPr>
        <w:t>&gt;</w:t>
      </w:r>
    </w:p>
    <w:p w14:paraId="6E1808E0"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Frqcy</w:t>
      </w:r>
      <w:r w:rsidRPr="0079077C">
        <w:rPr>
          <w:rFonts w:ascii="Consolas" w:hAnsi="Consolas" w:cs="Consolas"/>
          <w:color w:val="0000FF"/>
          <w:sz w:val="20"/>
          <w:highlight w:val="white"/>
          <w:lang w:val="en-US" w:eastAsia="en-GB"/>
        </w:rPr>
        <w:t>&gt;</w:t>
      </w:r>
    </w:p>
    <w:p w14:paraId="2B1969B2"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UpdTp</w:t>
      </w:r>
      <w:r w:rsidRPr="0079077C">
        <w:rPr>
          <w:rFonts w:ascii="Consolas" w:hAnsi="Consolas" w:cs="Consolas"/>
          <w:color w:val="0000FF"/>
          <w:sz w:val="20"/>
          <w:highlight w:val="white"/>
          <w:lang w:val="en-US" w:eastAsia="en-GB"/>
        </w:rPr>
        <w:t>&gt;</w:t>
      </w:r>
    </w:p>
    <w:p w14:paraId="08F88FEF"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DELT</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Cd</w:t>
      </w:r>
      <w:r w:rsidRPr="0079077C">
        <w:rPr>
          <w:rFonts w:ascii="Consolas" w:hAnsi="Consolas" w:cs="Consolas"/>
          <w:color w:val="0000FF"/>
          <w:sz w:val="20"/>
          <w:highlight w:val="white"/>
          <w:lang w:val="en-US" w:eastAsia="en-GB"/>
        </w:rPr>
        <w:t>&gt;</w:t>
      </w:r>
    </w:p>
    <w:p w14:paraId="42B67521"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UpdTp</w:t>
      </w:r>
      <w:r w:rsidRPr="0079077C">
        <w:rPr>
          <w:rFonts w:ascii="Consolas" w:hAnsi="Consolas" w:cs="Consolas"/>
          <w:color w:val="0000FF"/>
          <w:sz w:val="20"/>
          <w:highlight w:val="white"/>
          <w:lang w:val="en-US" w:eastAsia="en-GB"/>
        </w:rPr>
        <w:t>&gt;</w:t>
      </w:r>
    </w:p>
    <w:p w14:paraId="6CB83A64"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ActvtyInd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true</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ActvtyInd</w:t>
      </w:r>
      <w:r w:rsidRPr="0079077C">
        <w:rPr>
          <w:rFonts w:ascii="Consolas" w:hAnsi="Consolas" w:cs="Consolas"/>
          <w:color w:val="0000FF"/>
          <w:sz w:val="20"/>
          <w:highlight w:val="white"/>
          <w:lang w:val="en-US" w:eastAsia="en-GB"/>
        </w:rPr>
        <w:t>&gt;</w:t>
      </w:r>
    </w:p>
    <w:p w14:paraId="72A51280"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RptGnlDtls</w:t>
      </w:r>
      <w:r w:rsidRPr="0079077C">
        <w:rPr>
          <w:rFonts w:ascii="Consolas" w:hAnsi="Consolas" w:cs="Consolas"/>
          <w:color w:val="0000FF"/>
          <w:sz w:val="20"/>
          <w:highlight w:val="white"/>
          <w:lang w:val="en-US" w:eastAsia="en-GB"/>
        </w:rPr>
        <w:t>&gt;</w:t>
      </w:r>
    </w:p>
    <w:p w14:paraId="41C3A239"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RptOrErr</w:t>
      </w:r>
      <w:r w:rsidRPr="0079077C">
        <w:rPr>
          <w:rFonts w:ascii="Consolas" w:hAnsi="Consolas" w:cs="Consolas"/>
          <w:color w:val="0000FF"/>
          <w:sz w:val="20"/>
          <w:highlight w:val="white"/>
          <w:lang w:val="en-US" w:eastAsia="en-GB"/>
        </w:rPr>
        <w:t>&gt;</w:t>
      </w:r>
    </w:p>
    <w:p w14:paraId="093349F0"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Mods</w:t>
      </w:r>
      <w:r w:rsidRPr="0079077C">
        <w:rPr>
          <w:rFonts w:ascii="Consolas" w:hAnsi="Consolas" w:cs="Consolas"/>
          <w:color w:val="0000FF"/>
          <w:sz w:val="20"/>
          <w:highlight w:val="white"/>
          <w:lang w:val="en-US" w:eastAsia="en-GB"/>
        </w:rPr>
        <w:t>&gt;</w:t>
      </w:r>
    </w:p>
    <w:p w14:paraId="0FA83EE1"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AcctOwnr</w:t>
      </w:r>
      <w:r w:rsidRPr="0079077C">
        <w:rPr>
          <w:rFonts w:ascii="Consolas" w:hAnsi="Consolas" w:cs="Consolas"/>
          <w:color w:val="0000FF"/>
          <w:sz w:val="20"/>
          <w:highlight w:val="white"/>
          <w:lang w:val="en-US" w:eastAsia="en-GB"/>
        </w:rPr>
        <w:t>&gt;</w:t>
      </w:r>
    </w:p>
    <w:p w14:paraId="4480E42D"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RltdPtyId</w:t>
      </w:r>
      <w:r w:rsidRPr="0079077C">
        <w:rPr>
          <w:rFonts w:ascii="Consolas" w:hAnsi="Consolas" w:cs="Consolas"/>
          <w:color w:val="0000FF"/>
          <w:sz w:val="20"/>
          <w:highlight w:val="white"/>
          <w:lang w:val="en-US" w:eastAsia="en-GB"/>
        </w:rPr>
        <w:t>&gt;</w:t>
      </w:r>
    </w:p>
    <w:p w14:paraId="1FBE7328"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68549314"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AnyBIC</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PBPTYBICXXX</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AnyBIC</w:t>
      </w:r>
      <w:r w:rsidRPr="0079077C">
        <w:rPr>
          <w:rFonts w:ascii="Consolas" w:hAnsi="Consolas" w:cs="Consolas"/>
          <w:color w:val="0000FF"/>
          <w:sz w:val="20"/>
          <w:highlight w:val="white"/>
          <w:lang w:val="en-US" w:eastAsia="en-GB"/>
        </w:rPr>
        <w:t>&gt;</w:t>
      </w:r>
    </w:p>
    <w:p w14:paraId="0F9B6665"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57B3FB65"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RltdPtyId</w:t>
      </w:r>
      <w:r w:rsidRPr="0079077C">
        <w:rPr>
          <w:rFonts w:ascii="Consolas" w:hAnsi="Consolas" w:cs="Consolas"/>
          <w:color w:val="0000FF"/>
          <w:sz w:val="20"/>
          <w:highlight w:val="white"/>
          <w:lang w:val="en-US" w:eastAsia="en-GB"/>
        </w:rPr>
        <w:t>&gt;</w:t>
      </w:r>
    </w:p>
    <w:p w14:paraId="2EC02F34"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AcctOwnr</w:t>
      </w:r>
      <w:r w:rsidRPr="0079077C">
        <w:rPr>
          <w:rFonts w:ascii="Consolas" w:hAnsi="Consolas" w:cs="Consolas"/>
          <w:color w:val="0000FF"/>
          <w:sz w:val="20"/>
          <w:highlight w:val="white"/>
          <w:lang w:val="en-US" w:eastAsia="en-GB"/>
        </w:rPr>
        <w:t>&gt;</w:t>
      </w:r>
    </w:p>
    <w:p w14:paraId="1DDFABBE"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CshAcct</w:t>
      </w:r>
      <w:r w:rsidRPr="0079077C">
        <w:rPr>
          <w:rFonts w:ascii="Consolas" w:hAnsi="Consolas" w:cs="Consolas"/>
          <w:color w:val="0000FF"/>
          <w:sz w:val="20"/>
          <w:highlight w:val="white"/>
          <w:lang w:val="en-US" w:eastAsia="en-GB"/>
        </w:rPr>
        <w:t>&gt;</w:t>
      </w:r>
    </w:p>
    <w:p w14:paraId="28CC674D"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44A3AF31"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Othr</w:t>
      </w:r>
      <w:r w:rsidRPr="0079077C">
        <w:rPr>
          <w:rFonts w:ascii="Consolas" w:hAnsi="Consolas" w:cs="Consolas"/>
          <w:color w:val="0000FF"/>
          <w:sz w:val="20"/>
          <w:highlight w:val="white"/>
          <w:lang w:val="en-US" w:eastAsia="en-GB"/>
        </w:rPr>
        <w:t>&gt;</w:t>
      </w:r>
    </w:p>
    <w:p w14:paraId="5684C9CF"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9000000123</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3F3EF054"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Othr</w:t>
      </w:r>
      <w:r w:rsidRPr="0079077C">
        <w:rPr>
          <w:rFonts w:ascii="Consolas" w:hAnsi="Consolas" w:cs="Consolas"/>
          <w:color w:val="0000FF"/>
          <w:sz w:val="20"/>
          <w:highlight w:val="white"/>
          <w:lang w:val="en-US" w:eastAsia="en-GB"/>
        </w:rPr>
        <w:t>&gt;</w:t>
      </w:r>
    </w:p>
    <w:p w14:paraId="6C969018"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6722D0CB"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CshAcct</w:t>
      </w:r>
      <w:r w:rsidRPr="0079077C">
        <w:rPr>
          <w:rFonts w:ascii="Consolas" w:hAnsi="Consolas" w:cs="Consolas"/>
          <w:color w:val="0000FF"/>
          <w:sz w:val="20"/>
          <w:highlight w:val="white"/>
          <w:lang w:val="en-US" w:eastAsia="en-GB"/>
        </w:rPr>
        <w:t>&gt;</w:t>
      </w:r>
    </w:p>
    <w:p w14:paraId="3DB0E120"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PrcgSts</w:t>
      </w:r>
      <w:r w:rsidRPr="0079077C">
        <w:rPr>
          <w:rFonts w:ascii="Consolas" w:hAnsi="Consolas" w:cs="Consolas"/>
          <w:color w:val="0000FF"/>
          <w:sz w:val="20"/>
          <w:highlight w:val="white"/>
          <w:lang w:val="en-US" w:eastAsia="en-GB"/>
        </w:rPr>
        <w:t>&gt;</w:t>
      </w:r>
    </w:p>
    <w:p w14:paraId="45B9593F"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AckdAccptd</w:t>
      </w:r>
      <w:r w:rsidRPr="0079077C">
        <w:rPr>
          <w:rFonts w:ascii="Consolas" w:hAnsi="Consolas" w:cs="Consolas"/>
          <w:color w:val="0000FF"/>
          <w:sz w:val="20"/>
          <w:highlight w:val="white"/>
          <w:lang w:val="en-US" w:eastAsia="en-GB"/>
        </w:rPr>
        <w:t>&gt;</w:t>
      </w:r>
    </w:p>
    <w:p w14:paraId="72A1B0CE"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NoSpcfdRsn</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NORE</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NoSpcfdRsn</w:t>
      </w:r>
      <w:r w:rsidRPr="0079077C">
        <w:rPr>
          <w:rFonts w:ascii="Consolas" w:hAnsi="Consolas" w:cs="Consolas"/>
          <w:color w:val="0000FF"/>
          <w:sz w:val="20"/>
          <w:highlight w:val="white"/>
          <w:lang w:val="en-US" w:eastAsia="en-GB"/>
        </w:rPr>
        <w:t>&gt;</w:t>
      </w:r>
    </w:p>
    <w:p w14:paraId="4008D6C2"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AckdAccptd</w:t>
      </w:r>
      <w:r w:rsidRPr="0079077C">
        <w:rPr>
          <w:rFonts w:ascii="Consolas" w:hAnsi="Consolas" w:cs="Consolas"/>
          <w:color w:val="0000FF"/>
          <w:sz w:val="20"/>
          <w:highlight w:val="white"/>
          <w:lang w:val="en-US" w:eastAsia="en-GB"/>
        </w:rPr>
        <w:t>&gt;</w:t>
      </w:r>
    </w:p>
    <w:p w14:paraId="2E239723"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PrcgSts</w:t>
      </w:r>
      <w:r w:rsidRPr="0079077C">
        <w:rPr>
          <w:rFonts w:ascii="Consolas" w:hAnsi="Consolas" w:cs="Consolas"/>
          <w:color w:val="0000FF"/>
          <w:sz w:val="20"/>
          <w:highlight w:val="white"/>
          <w:lang w:val="en-US" w:eastAsia="en-GB"/>
        </w:rPr>
        <w:t>&gt;</w:t>
      </w:r>
    </w:p>
    <w:p w14:paraId="2669D835"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Mod</w:t>
      </w:r>
      <w:r w:rsidRPr="0079077C">
        <w:rPr>
          <w:rFonts w:ascii="Consolas" w:hAnsi="Consolas" w:cs="Consolas"/>
          <w:color w:val="0000FF"/>
          <w:sz w:val="20"/>
          <w:highlight w:val="white"/>
          <w:lang w:val="en-US" w:eastAsia="en-GB"/>
        </w:rPr>
        <w:t>&gt;</w:t>
      </w:r>
    </w:p>
    <w:p w14:paraId="45982F76"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ReqRef</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DOC5522</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ReqRef</w:t>
      </w:r>
      <w:r w:rsidRPr="0079077C">
        <w:rPr>
          <w:rFonts w:ascii="Consolas" w:hAnsi="Consolas" w:cs="Consolas"/>
          <w:color w:val="0000FF"/>
          <w:sz w:val="20"/>
          <w:highlight w:val="white"/>
          <w:lang w:val="en-US" w:eastAsia="en-GB"/>
        </w:rPr>
        <w:t>&gt;</w:t>
      </w:r>
    </w:p>
    <w:p w14:paraId="7A61A345"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StsDt</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2015-02-03T17:30:47-05:00</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StsDt</w:t>
      </w:r>
      <w:r w:rsidRPr="0079077C">
        <w:rPr>
          <w:rFonts w:ascii="Consolas" w:hAnsi="Consolas" w:cs="Consolas"/>
          <w:color w:val="0000FF"/>
          <w:sz w:val="20"/>
          <w:highlight w:val="white"/>
          <w:lang w:val="en-US" w:eastAsia="en-GB"/>
        </w:rPr>
        <w:t>&gt;</w:t>
      </w:r>
    </w:p>
    <w:p w14:paraId="0EC1935E"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ReqDtls</w:t>
      </w:r>
      <w:r w:rsidRPr="0079077C">
        <w:rPr>
          <w:rFonts w:ascii="Consolas" w:hAnsi="Consolas" w:cs="Consolas"/>
          <w:color w:val="0000FF"/>
          <w:sz w:val="20"/>
          <w:highlight w:val="white"/>
          <w:lang w:val="en-US" w:eastAsia="en-GB"/>
        </w:rPr>
        <w:t>&gt;</w:t>
      </w:r>
    </w:p>
    <w:p w14:paraId="333F3605"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Ref</w:t>
      </w:r>
      <w:r w:rsidRPr="0079077C">
        <w:rPr>
          <w:rFonts w:ascii="Consolas" w:hAnsi="Consolas" w:cs="Consolas"/>
          <w:color w:val="0000FF"/>
          <w:sz w:val="20"/>
          <w:highlight w:val="white"/>
          <w:lang w:val="en-US" w:eastAsia="en-GB"/>
        </w:rPr>
        <w:t>&gt;</w:t>
      </w:r>
    </w:p>
    <w:p w14:paraId="1B08327D"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MktInfrstrctrTxId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1395</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MktInfrstrctrTxId</w:t>
      </w:r>
      <w:r w:rsidRPr="0079077C">
        <w:rPr>
          <w:rFonts w:ascii="Consolas" w:hAnsi="Consolas" w:cs="Consolas"/>
          <w:color w:val="0000FF"/>
          <w:sz w:val="20"/>
          <w:highlight w:val="white"/>
          <w:lang w:val="en-US" w:eastAsia="en-GB"/>
        </w:rPr>
        <w:t>&gt;</w:t>
      </w:r>
    </w:p>
    <w:p w14:paraId="2485A2A1"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Ref</w:t>
      </w:r>
      <w:r w:rsidRPr="0079077C">
        <w:rPr>
          <w:rFonts w:ascii="Consolas" w:hAnsi="Consolas" w:cs="Consolas"/>
          <w:color w:val="0000FF"/>
          <w:sz w:val="20"/>
          <w:highlight w:val="white"/>
          <w:lang w:val="en-US" w:eastAsia="en-GB"/>
        </w:rPr>
        <w:t>&gt;</w:t>
      </w:r>
    </w:p>
    <w:p w14:paraId="35BCBD53"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Lkg</w:t>
      </w:r>
      <w:r w:rsidRPr="0079077C">
        <w:rPr>
          <w:rFonts w:ascii="Consolas" w:hAnsi="Consolas" w:cs="Consolas"/>
          <w:color w:val="0000FF"/>
          <w:sz w:val="20"/>
          <w:highlight w:val="white"/>
          <w:lang w:val="en-US" w:eastAsia="en-GB"/>
        </w:rPr>
        <w:t>&gt;</w:t>
      </w:r>
    </w:p>
    <w:p w14:paraId="24B7F3E4"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UNLK</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Cd</w:t>
      </w:r>
      <w:r w:rsidRPr="0079077C">
        <w:rPr>
          <w:rFonts w:ascii="Consolas" w:hAnsi="Consolas" w:cs="Consolas"/>
          <w:color w:val="0000FF"/>
          <w:sz w:val="20"/>
          <w:highlight w:val="white"/>
          <w:lang w:val="en-US" w:eastAsia="en-GB"/>
        </w:rPr>
        <w:t>&gt;</w:t>
      </w:r>
    </w:p>
    <w:p w14:paraId="40144A65"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Lkg</w:t>
      </w:r>
      <w:r w:rsidRPr="0079077C">
        <w:rPr>
          <w:rFonts w:ascii="Consolas" w:hAnsi="Consolas" w:cs="Consolas"/>
          <w:color w:val="0000FF"/>
          <w:sz w:val="20"/>
          <w:highlight w:val="white"/>
          <w:lang w:val="en-US" w:eastAsia="en-GB"/>
        </w:rPr>
        <w:t>&gt;</w:t>
      </w:r>
    </w:p>
    <w:p w14:paraId="6576D2FD"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Lnkgs</w:t>
      </w:r>
      <w:r w:rsidRPr="0079077C">
        <w:rPr>
          <w:rFonts w:ascii="Consolas" w:hAnsi="Consolas" w:cs="Consolas"/>
          <w:color w:val="0000FF"/>
          <w:sz w:val="20"/>
          <w:highlight w:val="white"/>
          <w:lang w:val="en-US" w:eastAsia="en-GB"/>
        </w:rPr>
        <w:t>&gt;</w:t>
      </w:r>
    </w:p>
    <w:p w14:paraId="1A892CFF"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Ref</w:t>
      </w:r>
      <w:r w:rsidRPr="0079077C">
        <w:rPr>
          <w:rFonts w:ascii="Consolas" w:hAnsi="Consolas" w:cs="Consolas"/>
          <w:color w:val="0000FF"/>
          <w:sz w:val="20"/>
          <w:highlight w:val="white"/>
          <w:lang w:val="en-US" w:eastAsia="en-GB"/>
        </w:rPr>
        <w:t>&gt;</w:t>
      </w:r>
    </w:p>
    <w:p w14:paraId="1B8FFA7F"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SctiesSttlmTxId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REF1157</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SctiesSttlmTxId</w:t>
      </w:r>
      <w:r w:rsidRPr="0079077C">
        <w:rPr>
          <w:rFonts w:ascii="Consolas" w:hAnsi="Consolas" w:cs="Consolas"/>
          <w:color w:val="0000FF"/>
          <w:sz w:val="20"/>
          <w:highlight w:val="white"/>
          <w:lang w:val="en-US" w:eastAsia="en-GB"/>
        </w:rPr>
        <w:t>&gt;</w:t>
      </w:r>
    </w:p>
    <w:p w14:paraId="7D899507"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Ref</w:t>
      </w:r>
      <w:r w:rsidRPr="0079077C">
        <w:rPr>
          <w:rFonts w:ascii="Consolas" w:hAnsi="Consolas" w:cs="Consolas"/>
          <w:color w:val="0000FF"/>
          <w:sz w:val="20"/>
          <w:highlight w:val="white"/>
          <w:lang w:val="en-US" w:eastAsia="en-GB"/>
        </w:rPr>
        <w:t>&gt;</w:t>
      </w:r>
    </w:p>
    <w:p w14:paraId="222724E8"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RefOwnr</w:t>
      </w:r>
      <w:r w:rsidRPr="0079077C">
        <w:rPr>
          <w:rFonts w:ascii="Consolas" w:hAnsi="Consolas" w:cs="Consolas"/>
          <w:color w:val="0000FF"/>
          <w:sz w:val="20"/>
          <w:highlight w:val="white"/>
          <w:lang w:val="en-US" w:eastAsia="en-GB"/>
        </w:rPr>
        <w:t>&gt;</w:t>
      </w:r>
    </w:p>
    <w:p w14:paraId="52BF9965"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AnyBIC</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PBPTYBICXXX</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AnyBIC</w:t>
      </w:r>
      <w:r w:rsidRPr="0079077C">
        <w:rPr>
          <w:rFonts w:ascii="Consolas" w:hAnsi="Consolas" w:cs="Consolas"/>
          <w:color w:val="0000FF"/>
          <w:sz w:val="20"/>
          <w:highlight w:val="white"/>
          <w:lang w:val="en-US" w:eastAsia="en-GB"/>
        </w:rPr>
        <w:t>&gt;</w:t>
      </w:r>
    </w:p>
    <w:p w14:paraId="1B6C8B9D"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RefOwnr</w:t>
      </w:r>
      <w:r w:rsidRPr="0079077C">
        <w:rPr>
          <w:rFonts w:ascii="Consolas" w:hAnsi="Consolas" w:cs="Consolas"/>
          <w:color w:val="0000FF"/>
          <w:sz w:val="20"/>
          <w:highlight w:val="white"/>
          <w:lang w:val="en-US" w:eastAsia="en-GB"/>
        </w:rPr>
        <w:t>&gt;</w:t>
      </w:r>
    </w:p>
    <w:p w14:paraId="2E34CA4C"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Lnkgs</w:t>
      </w:r>
      <w:r w:rsidRPr="0079077C">
        <w:rPr>
          <w:rFonts w:ascii="Consolas" w:hAnsi="Consolas" w:cs="Consolas"/>
          <w:color w:val="0000FF"/>
          <w:sz w:val="20"/>
          <w:highlight w:val="white"/>
          <w:lang w:val="en-US" w:eastAsia="en-GB"/>
        </w:rPr>
        <w:t>&gt;</w:t>
      </w:r>
    </w:p>
    <w:p w14:paraId="3A418B4B"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ReqDtls</w:t>
      </w:r>
      <w:r w:rsidRPr="0079077C">
        <w:rPr>
          <w:rFonts w:ascii="Consolas" w:hAnsi="Consolas" w:cs="Consolas"/>
          <w:color w:val="0000FF"/>
          <w:sz w:val="20"/>
          <w:highlight w:val="white"/>
          <w:lang w:val="en-US" w:eastAsia="en-GB"/>
        </w:rPr>
        <w:t>&gt;</w:t>
      </w:r>
    </w:p>
    <w:p w14:paraId="7F89933C"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UndrlygIntraBal</w:t>
      </w:r>
      <w:r w:rsidRPr="0079077C">
        <w:rPr>
          <w:rFonts w:ascii="Consolas" w:hAnsi="Consolas" w:cs="Consolas"/>
          <w:color w:val="0000FF"/>
          <w:sz w:val="20"/>
          <w:highlight w:val="white"/>
          <w:lang w:val="en-US" w:eastAsia="en-GB"/>
        </w:rPr>
        <w:t>&gt;</w:t>
      </w:r>
    </w:p>
    <w:p w14:paraId="5BE26094"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SttlmAmt</w:t>
      </w:r>
      <w:r w:rsidRPr="0079077C">
        <w:rPr>
          <w:rFonts w:ascii="Consolas" w:hAnsi="Consolas" w:cs="Consolas"/>
          <w:color w:val="0000FF"/>
          <w:sz w:val="20"/>
          <w:highlight w:val="white"/>
          <w:lang w:val="en-US" w:eastAsia="en-GB"/>
        </w:rPr>
        <w:t>&gt;</w:t>
      </w:r>
    </w:p>
    <w:p w14:paraId="169FEA4E"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AmtWthCcy</w:t>
      </w:r>
      <w:r w:rsidRPr="0079077C">
        <w:rPr>
          <w:rFonts w:ascii="Consolas" w:hAnsi="Consolas" w:cs="Consolas"/>
          <w:color w:val="FF0000"/>
          <w:sz w:val="20"/>
          <w:highlight w:val="white"/>
          <w:lang w:val="en-US" w:eastAsia="en-GB"/>
        </w:rPr>
        <w:t xml:space="preserve"> Ccy</w:t>
      </w:r>
      <w:r w:rsidRPr="0079077C">
        <w:rPr>
          <w:rFonts w:ascii="Consolas" w:hAnsi="Consolas" w:cs="Consolas"/>
          <w:color w:val="0000FF"/>
          <w:sz w:val="20"/>
          <w:highlight w:val="white"/>
          <w:lang w:val="en-US" w:eastAsia="en-GB"/>
        </w:rPr>
        <w:t>="</w:t>
      </w:r>
      <w:r w:rsidRPr="0079077C">
        <w:rPr>
          <w:rFonts w:ascii="Consolas" w:hAnsi="Consolas" w:cs="Consolas"/>
          <w:color w:val="000000"/>
          <w:sz w:val="20"/>
          <w:highlight w:val="white"/>
          <w:lang w:val="en-US" w:eastAsia="en-GB"/>
        </w:rPr>
        <w:t>EUR</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500000</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AmtWthCcy</w:t>
      </w:r>
      <w:r w:rsidRPr="0079077C">
        <w:rPr>
          <w:rFonts w:ascii="Consolas" w:hAnsi="Consolas" w:cs="Consolas"/>
          <w:color w:val="0000FF"/>
          <w:sz w:val="20"/>
          <w:highlight w:val="white"/>
          <w:lang w:val="en-US" w:eastAsia="en-GB"/>
        </w:rPr>
        <w:t>&gt;</w:t>
      </w:r>
    </w:p>
    <w:p w14:paraId="0FEC7254"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lastRenderedPageBreak/>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SttlmAmt</w:t>
      </w:r>
      <w:r w:rsidRPr="0079077C">
        <w:rPr>
          <w:rFonts w:ascii="Consolas" w:hAnsi="Consolas" w:cs="Consolas"/>
          <w:color w:val="0000FF"/>
          <w:sz w:val="20"/>
          <w:highlight w:val="white"/>
          <w:lang w:val="en-US" w:eastAsia="en-GB"/>
        </w:rPr>
        <w:t>&gt;</w:t>
      </w:r>
    </w:p>
    <w:p w14:paraId="7CEAB8A2" w14:textId="77777777" w:rsidR="0079077C" w:rsidRPr="00B732B5"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SttlmDt</w:t>
      </w:r>
      <w:r w:rsidRPr="00B732B5">
        <w:rPr>
          <w:rFonts w:ascii="Consolas" w:hAnsi="Consolas" w:cs="Consolas"/>
          <w:color w:val="0000FF"/>
          <w:sz w:val="20"/>
          <w:highlight w:val="white"/>
          <w:lang w:val="en-US" w:eastAsia="en-GB"/>
        </w:rPr>
        <w:t>&gt;</w:t>
      </w:r>
    </w:p>
    <w:p w14:paraId="53BA20ED" w14:textId="77777777" w:rsidR="0079077C" w:rsidRPr="00B732B5" w:rsidRDefault="0079077C" w:rsidP="0079077C">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Dt</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2015-02-03</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Dt</w:t>
      </w:r>
      <w:r w:rsidRPr="00B732B5">
        <w:rPr>
          <w:rFonts w:ascii="Consolas" w:hAnsi="Consolas" w:cs="Consolas"/>
          <w:color w:val="0000FF"/>
          <w:sz w:val="20"/>
          <w:highlight w:val="white"/>
          <w:lang w:val="en-US" w:eastAsia="en-GB"/>
        </w:rPr>
        <w:t>&gt;</w:t>
      </w:r>
    </w:p>
    <w:p w14:paraId="268E0A87"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SttlmDt</w:t>
      </w:r>
      <w:r w:rsidRPr="0079077C">
        <w:rPr>
          <w:rFonts w:ascii="Consolas" w:hAnsi="Consolas" w:cs="Consolas"/>
          <w:color w:val="0000FF"/>
          <w:sz w:val="20"/>
          <w:highlight w:val="white"/>
          <w:lang w:val="en-US" w:eastAsia="en-GB"/>
        </w:rPr>
        <w:t>&gt;</w:t>
      </w:r>
    </w:p>
    <w:p w14:paraId="32369C22"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BalFr</w:t>
      </w:r>
      <w:r w:rsidRPr="0079077C">
        <w:rPr>
          <w:rFonts w:ascii="Consolas" w:hAnsi="Consolas" w:cs="Consolas"/>
          <w:color w:val="0000FF"/>
          <w:sz w:val="20"/>
          <w:highlight w:val="white"/>
          <w:lang w:val="en-US" w:eastAsia="en-GB"/>
        </w:rPr>
        <w:t>&gt;</w:t>
      </w:r>
    </w:p>
    <w:p w14:paraId="74109BF1"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Tp</w:t>
      </w:r>
      <w:r w:rsidRPr="0079077C">
        <w:rPr>
          <w:rFonts w:ascii="Consolas" w:hAnsi="Consolas" w:cs="Consolas"/>
          <w:color w:val="0000FF"/>
          <w:sz w:val="20"/>
          <w:highlight w:val="white"/>
          <w:lang w:val="en-US" w:eastAsia="en-GB"/>
        </w:rPr>
        <w:t>&gt;</w:t>
      </w:r>
    </w:p>
    <w:p w14:paraId="3C3B535A"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Prtry</w:t>
      </w:r>
      <w:r w:rsidRPr="0079077C">
        <w:rPr>
          <w:rFonts w:ascii="Consolas" w:hAnsi="Consolas" w:cs="Consolas"/>
          <w:color w:val="0000FF"/>
          <w:sz w:val="20"/>
          <w:highlight w:val="white"/>
          <w:lang w:val="en-US" w:eastAsia="en-GB"/>
        </w:rPr>
        <w:t>&gt;</w:t>
      </w:r>
    </w:p>
    <w:p w14:paraId="4AF985A0"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DVLR</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61883479"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Issr</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T2S</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Issr</w:t>
      </w:r>
      <w:r w:rsidRPr="0079077C">
        <w:rPr>
          <w:rFonts w:ascii="Consolas" w:hAnsi="Consolas" w:cs="Consolas"/>
          <w:color w:val="0000FF"/>
          <w:sz w:val="20"/>
          <w:highlight w:val="white"/>
          <w:lang w:val="en-US" w:eastAsia="en-GB"/>
        </w:rPr>
        <w:t>&gt;</w:t>
      </w:r>
    </w:p>
    <w:p w14:paraId="4151EEA2"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SchmeNm</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RT</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SchmeNm</w:t>
      </w:r>
      <w:r w:rsidRPr="0079077C">
        <w:rPr>
          <w:rFonts w:ascii="Consolas" w:hAnsi="Consolas" w:cs="Consolas"/>
          <w:color w:val="0000FF"/>
          <w:sz w:val="20"/>
          <w:highlight w:val="white"/>
          <w:lang w:val="en-US" w:eastAsia="en-GB"/>
        </w:rPr>
        <w:t>&gt;</w:t>
      </w:r>
    </w:p>
    <w:p w14:paraId="7F3C8D2C"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Prtry</w:t>
      </w:r>
      <w:r w:rsidRPr="0079077C">
        <w:rPr>
          <w:rFonts w:ascii="Consolas" w:hAnsi="Consolas" w:cs="Consolas"/>
          <w:color w:val="0000FF"/>
          <w:sz w:val="20"/>
          <w:highlight w:val="white"/>
          <w:lang w:val="en-US" w:eastAsia="en-GB"/>
        </w:rPr>
        <w:t>&gt;</w:t>
      </w:r>
    </w:p>
    <w:p w14:paraId="5100C665"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Tp</w:t>
      </w:r>
      <w:r w:rsidRPr="0079077C">
        <w:rPr>
          <w:rFonts w:ascii="Consolas" w:hAnsi="Consolas" w:cs="Consolas"/>
          <w:color w:val="0000FF"/>
          <w:sz w:val="20"/>
          <w:highlight w:val="white"/>
          <w:lang w:val="en-US" w:eastAsia="en-GB"/>
        </w:rPr>
        <w:t>&gt;</w:t>
      </w:r>
    </w:p>
    <w:p w14:paraId="25C802CF"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BalFr</w:t>
      </w:r>
      <w:r w:rsidRPr="0079077C">
        <w:rPr>
          <w:rFonts w:ascii="Consolas" w:hAnsi="Consolas" w:cs="Consolas"/>
          <w:color w:val="0000FF"/>
          <w:sz w:val="20"/>
          <w:highlight w:val="white"/>
          <w:lang w:val="en-US" w:eastAsia="en-GB"/>
        </w:rPr>
        <w:t>&gt;</w:t>
      </w:r>
    </w:p>
    <w:p w14:paraId="05208B2E"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BalTo</w:t>
      </w:r>
      <w:r w:rsidRPr="0079077C">
        <w:rPr>
          <w:rFonts w:ascii="Consolas" w:hAnsi="Consolas" w:cs="Consolas"/>
          <w:color w:val="0000FF"/>
          <w:sz w:val="20"/>
          <w:highlight w:val="white"/>
          <w:lang w:val="en-US" w:eastAsia="en-GB"/>
        </w:rPr>
        <w:t>&gt;</w:t>
      </w:r>
    </w:p>
    <w:p w14:paraId="4C881E3B"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Tp</w:t>
      </w:r>
      <w:r w:rsidRPr="0079077C">
        <w:rPr>
          <w:rFonts w:ascii="Consolas" w:hAnsi="Consolas" w:cs="Consolas"/>
          <w:color w:val="0000FF"/>
          <w:sz w:val="20"/>
          <w:highlight w:val="white"/>
          <w:lang w:val="en-US" w:eastAsia="en-GB"/>
        </w:rPr>
        <w:t>&gt;</w:t>
      </w:r>
    </w:p>
    <w:p w14:paraId="1CFC91F5"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Prtry</w:t>
      </w:r>
      <w:r w:rsidRPr="0079077C">
        <w:rPr>
          <w:rFonts w:ascii="Consolas" w:hAnsi="Consolas" w:cs="Consolas"/>
          <w:color w:val="0000FF"/>
          <w:sz w:val="20"/>
          <w:highlight w:val="white"/>
          <w:lang w:val="en-US" w:eastAsia="en-GB"/>
        </w:rPr>
        <w:t>&gt;</w:t>
      </w:r>
    </w:p>
    <w:p w14:paraId="20781349"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RSV1</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3988A299"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Issr</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T2S</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Issr</w:t>
      </w:r>
      <w:r w:rsidRPr="0079077C">
        <w:rPr>
          <w:rFonts w:ascii="Consolas" w:hAnsi="Consolas" w:cs="Consolas"/>
          <w:color w:val="0000FF"/>
          <w:sz w:val="20"/>
          <w:highlight w:val="white"/>
          <w:lang w:val="en-US" w:eastAsia="en-GB"/>
        </w:rPr>
        <w:t>&gt;</w:t>
      </w:r>
    </w:p>
    <w:p w14:paraId="49D2A192"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SchmeNm</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RT</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SchmeNm</w:t>
      </w:r>
      <w:r w:rsidRPr="0079077C">
        <w:rPr>
          <w:rFonts w:ascii="Consolas" w:hAnsi="Consolas" w:cs="Consolas"/>
          <w:color w:val="0000FF"/>
          <w:sz w:val="20"/>
          <w:highlight w:val="white"/>
          <w:lang w:val="en-US" w:eastAsia="en-GB"/>
        </w:rPr>
        <w:t>&gt;</w:t>
      </w:r>
    </w:p>
    <w:p w14:paraId="308D3DA6"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Prtry</w:t>
      </w:r>
      <w:r w:rsidRPr="0079077C">
        <w:rPr>
          <w:rFonts w:ascii="Consolas" w:hAnsi="Consolas" w:cs="Consolas"/>
          <w:color w:val="0000FF"/>
          <w:sz w:val="20"/>
          <w:highlight w:val="white"/>
          <w:lang w:val="en-US" w:eastAsia="en-GB"/>
        </w:rPr>
        <w:t>&gt;</w:t>
      </w:r>
    </w:p>
    <w:p w14:paraId="3582DA74"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Tp</w:t>
      </w:r>
      <w:r w:rsidRPr="0079077C">
        <w:rPr>
          <w:rFonts w:ascii="Consolas" w:hAnsi="Consolas" w:cs="Consolas"/>
          <w:color w:val="0000FF"/>
          <w:sz w:val="20"/>
          <w:highlight w:val="white"/>
          <w:lang w:val="en-US" w:eastAsia="en-GB"/>
        </w:rPr>
        <w:t>&gt;</w:t>
      </w:r>
    </w:p>
    <w:p w14:paraId="7803631D"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BalTo</w:t>
      </w:r>
      <w:r w:rsidRPr="0079077C">
        <w:rPr>
          <w:rFonts w:ascii="Consolas" w:hAnsi="Consolas" w:cs="Consolas"/>
          <w:color w:val="0000FF"/>
          <w:sz w:val="20"/>
          <w:highlight w:val="white"/>
          <w:lang w:val="en-US" w:eastAsia="en-GB"/>
        </w:rPr>
        <w:t>&gt;</w:t>
      </w:r>
    </w:p>
    <w:p w14:paraId="34FE3A9C"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CshSubBalId</w:t>
      </w:r>
      <w:r w:rsidRPr="0079077C">
        <w:rPr>
          <w:rFonts w:ascii="Consolas" w:hAnsi="Consolas" w:cs="Consolas"/>
          <w:color w:val="0000FF"/>
          <w:sz w:val="20"/>
          <w:highlight w:val="white"/>
          <w:lang w:val="en-US" w:eastAsia="en-GB"/>
        </w:rPr>
        <w:t>&gt;</w:t>
      </w:r>
    </w:p>
    <w:p w14:paraId="181B3BE1"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7452</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67D4EBF8"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CshSubBalId</w:t>
      </w:r>
      <w:r w:rsidRPr="0079077C">
        <w:rPr>
          <w:rFonts w:ascii="Consolas" w:hAnsi="Consolas" w:cs="Consolas"/>
          <w:color w:val="0000FF"/>
          <w:sz w:val="20"/>
          <w:highlight w:val="white"/>
          <w:lang w:val="en-US" w:eastAsia="en-GB"/>
        </w:rPr>
        <w:t>&gt;</w:t>
      </w:r>
    </w:p>
    <w:p w14:paraId="6E6D8300"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Prty</w:t>
      </w:r>
      <w:r w:rsidRPr="0079077C">
        <w:rPr>
          <w:rFonts w:ascii="Consolas" w:hAnsi="Consolas" w:cs="Consolas"/>
          <w:color w:val="0000FF"/>
          <w:sz w:val="20"/>
          <w:highlight w:val="white"/>
          <w:lang w:val="en-US" w:eastAsia="en-GB"/>
        </w:rPr>
        <w:t>&gt;</w:t>
      </w:r>
    </w:p>
    <w:p w14:paraId="7A478524"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Nmrc</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0003</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Nmrc</w:t>
      </w:r>
      <w:r w:rsidRPr="0079077C">
        <w:rPr>
          <w:rFonts w:ascii="Consolas" w:hAnsi="Consolas" w:cs="Consolas"/>
          <w:color w:val="0000FF"/>
          <w:sz w:val="20"/>
          <w:highlight w:val="white"/>
          <w:lang w:val="en-US" w:eastAsia="en-GB"/>
        </w:rPr>
        <w:t>&gt;</w:t>
      </w:r>
    </w:p>
    <w:p w14:paraId="24CBB6E2"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Prty</w:t>
      </w:r>
      <w:r w:rsidRPr="0079077C">
        <w:rPr>
          <w:rFonts w:ascii="Consolas" w:hAnsi="Consolas" w:cs="Consolas"/>
          <w:color w:val="0000FF"/>
          <w:sz w:val="20"/>
          <w:highlight w:val="white"/>
          <w:lang w:val="en-US" w:eastAsia="en-GB"/>
        </w:rPr>
        <w:t>&gt;</w:t>
      </w:r>
    </w:p>
    <w:p w14:paraId="3633B8DF"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UndrlygIntraBal</w:t>
      </w:r>
      <w:r w:rsidRPr="0079077C">
        <w:rPr>
          <w:rFonts w:ascii="Consolas" w:hAnsi="Consolas" w:cs="Consolas"/>
          <w:color w:val="0000FF"/>
          <w:sz w:val="20"/>
          <w:highlight w:val="white"/>
          <w:lang w:val="en-US" w:eastAsia="en-GB"/>
        </w:rPr>
        <w:t>&gt;</w:t>
      </w:r>
    </w:p>
    <w:p w14:paraId="79480266" w14:textId="77777777" w:rsidR="0079077C" w:rsidRDefault="0079077C" w:rsidP="0079077C">
      <w:pPr>
        <w:autoSpaceDE w:val="0"/>
        <w:autoSpaceDN w:val="0"/>
        <w:adjustRightInd w:val="0"/>
        <w:spacing w:before="0"/>
        <w:rPr>
          <w:rFonts w:ascii="Consolas" w:hAnsi="Consolas" w:cs="Consolas"/>
          <w:color w:val="000000"/>
          <w:sz w:val="20"/>
          <w:highlight w:val="white"/>
          <w:lang w:val="es-E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Mod</w:t>
      </w:r>
      <w:r>
        <w:rPr>
          <w:rFonts w:ascii="Consolas" w:hAnsi="Consolas" w:cs="Consolas"/>
          <w:color w:val="0000FF"/>
          <w:sz w:val="20"/>
          <w:highlight w:val="white"/>
          <w:lang w:val="es-ES" w:eastAsia="en-GB"/>
        </w:rPr>
        <w:t>&gt;</w:t>
      </w:r>
    </w:p>
    <w:p w14:paraId="5A90F685" w14:textId="77777777" w:rsidR="0079077C" w:rsidRDefault="0079077C" w:rsidP="0079077C">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00"/>
          <w:sz w:val="20"/>
          <w:highlight w:val="white"/>
          <w:lang w:val="es-ES" w:eastAsia="en-GB"/>
        </w:rPr>
        <w:tab/>
      </w:r>
      <w:r>
        <w:rPr>
          <w:rFonts w:ascii="Consolas" w:hAnsi="Consolas" w:cs="Consolas"/>
          <w:color w:val="000000"/>
          <w:sz w:val="20"/>
          <w:highlight w:val="white"/>
          <w:lang w:val="es-ES" w:eastAsia="en-GB"/>
        </w:rPr>
        <w:tab/>
      </w:r>
      <w:r>
        <w:rPr>
          <w:rFonts w:ascii="Consolas" w:hAnsi="Consolas" w:cs="Consolas"/>
          <w:color w:val="000000"/>
          <w:sz w:val="20"/>
          <w:highlight w:val="white"/>
          <w:lang w:val="es-ES" w:eastAsia="en-GB"/>
        </w:rPr>
        <w:tab/>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Mods</w:t>
      </w:r>
      <w:r>
        <w:rPr>
          <w:rFonts w:ascii="Consolas" w:hAnsi="Consolas" w:cs="Consolas"/>
          <w:color w:val="0000FF"/>
          <w:sz w:val="20"/>
          <w:highlight w:val="white"/>
          <w:lang w:val="es-ES" w:eastAsia="en-GB"/>
        </w:rPr>
        <w:t>&gt;</w:t>
      </w:r>
    </w:p>
    <w:p w14:paraId="064E22B6" w14:textId="77777777" w:rsidR="0079077C" w:rsidRDefault="0079077C" w:rsidP="0079077C">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00"/>
          <w:sz w:val="20"/>
          <w:highlight w:val="white"/>
          <w:lang w:val="es-ES" w:eastAsia="en-GB"/>
        </w:rPr>
        <w:tab/>
      </w:r>
      <w:r>
        <w:rPr>
          <w:rFonts w:ascii="Consolas" w:hAnsi="Consolas" w:cs="Consolas"/>
          <w:color w:val="000000"/>
          <w:sz w:val="20"/>
          <w:highlight w:val="white"/>
          <w:lang w:val="es-ES" w:eastAsia="en-GB"/>
        </w:rPr>
        <w:tab/>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RptOrErr</w:t>
      </w:r>
      <w:r>
        <w:rPr>
          <w:rFonts w:ascii="Consolas" w:hAnsi="Consolas" w:cs="Consolas"/>
          <w:color w:val="0000FF"/>
          <w:sz w:val="20"/>
          <w:highlight w:val="white"/>
          <w:lang w:val="es-ES" w:eastAsia="en-GB"/>
        </w:rPr>
        <w:t>&gt;</w:t>
      </w:r>
    </w:p>
    <w:p w14:paraId="7E966426" w14:textId="77777777" w:rsidR="0079077C" w:rsidRDefault="0079077C" w:rsidP="0079077C">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00"/>
          <w:sz w:val="20"/>
          <w:highlight w:val="white"/>
          <w:lang w:val="es-ES" w:eastAsia="en-GB"/>
        </w:rPr>
        <w:tab/>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IntraBalMvmntModRpt</w:t>
      </w:r>
      <w:r>
        <w:rPr>
          <w:rFonts w:ascii="Consolas" w:hAnsi="Consolas" w:cs="Consolas"/>
          <w:color w:val="0000FF"/>
          <w:sz w:val="20"/>
          <w:highlight w:val="white"/>
          <w:lang w:val="es-ES" w:eastAsia="en-GB"/>
        </w:rPr>
        <w:t>&gt;</w:t>
      </w:r>
    </w:p>
    <w:p w14:paraId="0FBC80E6" w14:textId="6A8D034F" w:rsidR="0079077C" w:rsidRPr="006D251A" w:rsidRDefault="0079077C" w:rsidP="0079077C">
      <w:pPr>
        <w:pStyle w:val="StyleBlockLabelLeft0"/>
        <w:jc w:val="both"/>
        <w:rPr>
          <w:rFonts w:cs="Arial"/>
          <w:b w:val="0"/>
          <w:bCs w:val="0"/>
          <w:lang w:val="fr-FR"/>
        </w:rPr>
      </w:pPr>
      <w:r w:rsidRPr="0079077C">
        <w:rPr>
          <w:rFonts w:ascii="Consolas" w:hAnsi="Consolas" w:cs="Consolas"/>
          <w:b w:val="0"/>
          <w:color w:val="0000FF"/>
          <w:highlight w:val="white"/>
          <w:lang w:val="es-ES" w:eastAsia="en-GB"/>
        </w:rPr>
        <w:t>&lt;/</w:t>
      </w:r>
      <w:r w:rsidRPr="0079077C">
        <w:rPr>
          <w:rFonts w:ascii="Consolas" w:hAnsi="Consolas" w:cs="Consolas"/>
          <w:b w:val="0"/>
          <w:color w:val="800000"/>
          <w:highlight w:val="white"/>
          <w:lang w:val="es-ES" w:eastAsia="en-GB"/>
        </w:rPr>
        <w:t>Document</w:t>
      </w:r>
      <w:r w:rsidRPr="0079077C">
        <w:rPr>
          <w:rFonts w:ascii="Consolas" w:hAnsi="Consolas" w:cs="Consolas"/>
          <w:b w:val="0"/>
          <w:color w:val="0000FF"/>
          <w:highlight w:val="white"/>
          <w:lang w:val="es-ES" w:eastAsia="en-GB"/>
        </w:rPr>
        <w:t>&gt;</w:t>
      </w:r>
    </w:p>
    <w:p w14:paraId="7490FC93" w14:textId="0FB88B2D" w:rsidR="00D173BC" w:rsidRDefault="00D173BC" w:rsidP="00F20E53">
      <w:pPr>
        <w:pStyle w:val="Heading2"/>
      </w:pPr>
      <w:bookmarkStart w:id="78" w:name="_Toc45632995"/>
      <w:r w:rsidRPr="00592C9A">
        <w:t xml:space="preserve">Intra-balance Movement </w:t>
      </w:r>
      <w:r w:rsidR="00F20E53" w:rsidRPr="00F20E53">
        <w:t>Cancellation Query</w:t>
      </w:r>
      <w:r>
        <w:t xml:space="preserve"> - camt.082.001.</w:t>
      </w:r>
      <w:r w:rsidR="0047639E">
        <w:t>XX</w:t>
      </w:r>
      <w:bookmarkEnd w:id="78"/>
    </w:p>
    <w:p w14:paraId="7936854A" w14:textId="77777777" w:rsidR="00D173BC" w:rsidRDefault="00D173BC" w:rsidP="00D173BC">
      <w:pPr>
        <w:pStyle w:val="StyleBlockLabelLeft0"/>
        <w:jc w:val="both"/>
        <w:rPr>
          <w:rFonts w:cs="Arial"/>
          <w:bCs w:val="0"/>
        </w:rPr>
      </w:pPr>
      <w:r w:rsidRPr="00A2217F">
        <w:rPr>
          <w:rFonts w:cs="Arial"/>
          <w:bCs w:val="0"/>
        </w:rPr>
        <w:t>Description</w:t>
      </w:r>
    </w:p>
    <w:p w14:paraId="53A16596" w14:textId="47E90168" w:rsidR="00AD56AF" w:rsidRPr="00AD56AF" w:rsidRDefault="00AD56AF" w:rsidP="00AD56AF">
      <w:pPr>
        <w:pStyle w:val="StyleBlockLabelLeft0"/>
        <w:jc w:val="both"/>
        <w:rPr>
          <w:rFonts w:eastAsia="Times" w:cs="Arial"/>
          <w:b w:val="0"/>
          <w:bCs w:val="0"/>
          <w:snapToGrid/>
        </w:rPr>
      </w:pPr>
      <w:r w:rsidRPr="00AD56AF">
        <w:rPr>
          <w:rFonts w:eastAsia="Times" w:cs="Arial"/>
          <w:b w:val="0"/>
          <w:bCs w:val="0"/>
          <w:snapToGrid/>
        </w:rPr>
        <w:t>In this example Party A (PBPTYBICXXX) requests a list of Cancellation Instructions on Intra</w:t>
      </w:r>
      <w:r w:rsidR="00500D4D">
        <w:rPr>
          <w:rFonts w:eastAsia="Times" w:cs="Arial"/>
          <w:b w:val="0"/>
          <w:bCs w:val="0"/>
          <w:snapToGrid/>
        </w:rPr>
        <w:t>-balance Move</w:t>
      </w:r>
      <w:r w:rsidRPr="00AD56AF">
        <w:rPr>
          <w:rFonts w:eastAsia="Times" w:cs="Arial"/>
          <w:b w:val="0"/>
          <w:bCs w:val="0"/>
          <w:snapToGrid/>
        </w:rPr>
        <w:t>ments by using an Intra</w:t>
      </w:r>
      <w:r w:rsidR="00500D4D">
        <w:rPr>
          <w:rFonts w:eastAsia="Times" w:cs="Arial"/>
          <w:b w:val="0"/>
          <w:bCs w:val="0"/>
          <w:snapToGrid/>
        </w:rPr>
        <w:t>-</w:t>
      </w:r>
      <w:r w:rsidRPr="00AD56AF">
        <w:rPr>
          <w:rFonts w:eastAsia="Times" w:cs="Arial"/>
          <w:b w:val="0"/>
          <w:bCs w:val="0"/>
          <w:snapToGrid/>
        </w:rPr>
        <w:t>Balance</w:t>
      </w:r>
      <w:r w:rsidR="00500D4D">
        <w:rPr>
          <w:rFonts w:eastAsia="Times" w:cs="Arial"/>
          <w:b w:val="0"/>
          <w:bCs w:val="0"/>
          <w:snapToGrid/>
        </w:rPr>
        <w:t xml:space="preserve"> </w:t>
      </w:r>
      <w:r w:rsidRPr="00AD56AF">
        <w:rPr>
          <w:rFonts w:eastAsia="Times" w:cs="Arial"/>
          <w:b w:val="0"/>
          <w:bCs w:val="0"/>
          <w:snapToGrid/>
        </w:rPr>
        <w:t>Movement</w:t>
      </w:r>
      <w:r w:rsidR="00500D4D">
        <w:rPr>
          <w:rFonts w:eastAsia="Times" w:cs="Arial"/>
          <w:b w:val="0"/>
          <w:bCs w:val="0"/>
          <w:snapToGrid/>
        </w:rPr>
        <w:t xml:space="preserve"> </w:t>
      </w:r>
      <w:r w:rsidRPr="00AD56AF">
        <w:rPr>
          <w:rFonts w:eastAsia="Times" w:cs="Arial"/>
          <w:b w:val="0"/>
          <w:bCs w:val="0"/>
          <w:snapToGrid/>
        </w:rPr>
        <w:t>Cancellation</w:t>
      </w:r>
      <w:r w:rsidR="00500D4D">
        <w:rPr>
          <w:rFonts w:eastAsia="Times" w:cs="Arial"/>
          <w:b w:val="0"/>
          <w:bCs w:val="0"/>
          <w:snapToGrid/>
        </w:rPr>
        <w:t xml:space="preserve"> </w:t>
      </w:r>
      <w:r w:rsidRPr="00AD56AF">
        <w:rPr>
          <w:rFonts w:eastAsia="Times" w:cs="Arial"/>
          <w:b w:val="0"/>
          <w:bCs w:val="0"/>
          <w:snapToGrid/>
        </w:rPr>
        <w:t xml:space="preserve">Query with the following search criteria: </w:t>
      </w:r>
    </w:p>
    <w:p w14:paraId="71C312F7" w14:textId="1AEB17A1" w:rsidR="00AD56AF" w:rsidRPr="00AD56AF" w:rsidRDefault="00AD56AF" w:rsidP="00500D4D">
      <w:pPr>
        <w:pStyle w:val="StyleBlockLabelLeft0"/>
        <w:numPr>
          <w:ilvl w:val="0"/>
          <w:numId w:val="35"/>
        </w:numPr>
        <w:jc w:val="both"/>
        <w:rPr>
          <w:rFonts w:eastAsia="Times" w:cs="Arial"/>
          <w:b w:val="0"/>
          <w:bCs w:val="0"/>
          <w:snapToGrid/>
        </w:rPr>
      </w:pPr>
      <w:r w:rsidRPr="00AD56AF">
        <w:rPr>
          <w:rFonts w:eastAsia="Times" w:cs="Arial"/>
          <w:b w:val="0"/>
          <w:bCs w:val="0"/>
          <w:snapToGrid/>
        </w:rPr>
        <w:t>T2S Dedicated Cas</w:t>
      </w:r>
      <w:r w:rsidR="00500D4D">
        <w:rPr>
          <w:rFonts w:eastAsia="Times" w:cs="Arial"/>
          <w:b w:val="0"/>
          <w:bCs w:val="0"/>
          <w:snapToGrid/>
        </w:rPr>
        <w:t>h Account number: “9000000123”.</w:t>
      </w:r>
    </w:p>
    <w:p w14:paraId="63BB8803" w14:textId="4BB95CCA" w:rsidR="00AD56AF" w:rsidRPr="00AD56AF" w:rsidRDefault="00AD56AF" w:rsidP="00500D4D">
      <w:pPr>
        <w:pStyle w:val="StyleBlockLabelLeft0"/>
        <w:numPr>
          <w:ilvl w:val="0"/>
          <w:numId w:val="35"/>
        </w:numPr>
        <w:jc w:val="both"/>
        <w:rPr>
          <w:rFonts w:eastAsia="Times" w:cs="Arial"/>
          <w:b w:val="0"/>
          <w:bCs w:val="0"/>
          <w:snapToGrid/>
        </w:rPr>
      </w:pPr>
      <w:r w:rsidRPr="00AD56AF">
        <w:rPr>
          <w:rFonts w:eastAsia="Times" w:cs="Arial"/>
          <w:b w:val="0"/>
          <w:bCs w:val="0"/>
          <w:snapToGrid/>
        </w:rPr>
        <w:t xml:space="preserve">Creation Date of the Cancellation </w:t>
      </w:r>
      <w:r w:rsidR="00500D4D">
        <w:rPr>
          <w:rFonts w:eastAsia="Times" w:cs="Arial"/>
          <w:b w:val="0"/>
          <w:bCs w:val="0"/>
          <w:snapToGrid/>
        </w:rPr>
        <w:t>Instructions: January 9th 2015.</w:t>
      </w:r>
    </w:p>
    <w:p w14:paraId="2C5DC5B7" w14:textId="50F18556" w:rsidR="00AD56AF" w:rsidRPr="00AD56AF" w:rsidRDefault="00AD56AF" w:rsidP="00500D4D">
      <w:pPr>
        <w:pStyle w:val="StyleBlockLabelLeft0"/>
        <w:numPr>
          <w:ilvl w:val="0"/>
          <w:numId w:val="35"/>
        </w:numPr>
        <w:jc w:val="both"/>
        <w:rPr>
          <w:rFonts w:eastAsia="Times" w:cs="Arial"/>
          <w:b w:val="0"/>
          <w:bCs w:val="0"/>
          <w:snapToGrid/>
        </w:rPr>
      </w:pPr>
      <w:r w:rsidRPr="00AD56AF">
        <w:rPr>
          <w:rFonts w:eastAsia="Times" w:cs="Arial"/>
          <w:b w:val="0"/>
          <w:bCs w:val="0"/>
          <w:snapToGrid/>
        </w:rPr>
        <w:t>Cancellation I</w:t>
      </w:r>
      <w:r w:rsidR="00500D4D">
        <w:rPr>
          <w:rFonts w:eastAsia="Times" w:cs="Arial"/>
          <w:b w:val="0"/>
          <w:bCs w:val="0"/>
          <w:snapToGrid/>
        </w:rPr>
        <w:t>nstruction(s) in Denied status.</w:t>
      </w:r>
    </w:p>
    <w:p w14:paraId="2476C32A" w14:textId="2A3E8FF3" w:rsidR="00AD56AF" w:rsidRPr="00AD56AF" w:rsidRDefault="00AD56AF" w:rsidP="00500D4D">
      <w:pPr>
        <w:pStyle w:val="StyleBlockLabelLeft0"/>
        <w:numPr>
          <w:ilvl w:val="0"/>
          <w:numId w:val="35"/>
        </w:numPr>
        <w:jc w:val="both"/>
        <w:rPr>
          <w:rFonts w:eastAsia="Times" w:cs="Arial"/>
          <w:b w:val="0"/>
          <w:bCs w:val="0"/>
          <w:snapToGrid/>
        </w:rPr>
      </w:pPr>
      <w:r w:rsidRPr="00AD56AF">
        <w:rPr>
          <w:rFonts w:eastAsia="Times" w:cs="Arial"/>
          <w:b w:val="0"/>
          <w:bCs w:val="0"/>
          <w:snapToGrid/>
        </w:rPr>
        <w:t xml:space="preserve">Response should include FULL details on the reported movements. </w:t>
      </w:r>
    </w:p>
    <w:p w14:paraId="2736080B" w14:textId="77777777" w:rsidR="0079077C" w:rsidRPr="00AD56AF" w:rsidRDefault="0079077C" w:rsidP="00D173BC">
      <w:pPr>
        <w:pStyle w:val="StyleBlockLabelLeft0"/>
        <w:jc w:val="both"/>
        <w:rPr>
          <w:rFonts w:cs="Arial"/>
          <w:bCs w:val="0"/>
          <w:lang w:val="en-US"/>
        </w:rPr>
      </w:pPr>
    </w:p>
    <w:p w14:paraId="345806F4" w14:textId="77777777" w:rsidR="00C1607C" w:rsidRPr="006D251A" w:rsidRDefault="00C1607C" w:rsidP="00C1607C">
      <w:pPr>
        <w:pStyle w:val="StyleBlockLabelLeft0"/>
        <w:jc w:val="both"/>
        <w:rPr>
          <w:rFonts w:cs="Arial"/>
          <w:bCs w:val="0"/>
          <w:lang w:val="fr-FR"/>
        </w:rPr>
      </w:pPr>
      <w:r w:rsidRPr="006D251A">
        <w:rPr>
          <w:rFonts w:cs="Arial"/>
          <w:bCs w:val="0"/>
          <w:lang w:val="fr-FR"/>
        </w:rPr>
        <w:t>Message instance</w:t>
      </w:r>
    </w:p>
    <w:p w14:paraId="326A5552" w14:textId="77777777" w:rsidR="00C1607C" w:rsidRPr="006D251A" w:rsidRDefault="00C1607C" w:rsidP="00D173BC">
      <w:pPr>
        <w:pStyle w:val="StyleBlockLabelLeft0"/>
        <w:jc w:val="both"/>
        <w:rPr>
          <w:rFonts w:cs="Arial"/>
          <w:bCs w:val="0"/>
          <w:lang w:val="fr-FR"/>
        </w:rPr>
      </w:pPr>
    </w:p>
    <w:p w14:paraId="71F0D9F3" w14:textId="6E42B4BE" w:rsidR="0079077C" w:rsidRPr="006D251A" w:rsidRDefault="0079077C" w:rsidP="0079077C">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Document</w:t>
      </w:r>
      <w:r w:rsidRPr="006D251A">
        <w:rPr>
          <w:rFonts w:ascii="Consolas" w:hAnsi="Consolas" w:cs="Consolas"/>
          <w:color w:val="0000FF"/>
          <w:sz w:val="20"/>
          <w:highlight w:val="white"/>
          <w:lang w:val="fr-FR" w:eastAsia="en-GB"/>
        </w:rPr>
        <w:t>&gt;</w:t>
      </w:r>
    </w:p>
    <w:p w14:paraId="3FE631C5" w14:textId="77777777" w:rsidR="0079077C" w:rsidRPr="006D251A" w:rsidRDefault="0079077C" w:rsidP="0079077C">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 xml:space="preserve">  </w:t>
      </w: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IntraBalMvmntCxlQry</w:t>
      </w:r>
      <w:r w:rsidRPr="006D251A">
        <w:rPr>
          <w:rFonts w:ascii="Consolas" w:hAnsi="Consolas" w:cs="Consolas"/>
          <w:color w:val="0000FF"/>
          <w:sz w:val="20"/>
          <w:highlight w:val="white"/>
          <w:lang w:val="fr-FR" w:eastAsia="en-GB"/>
        </w:rPr>
        <w:t>&gt;</w:t>
      </w:r>
    </w:p>
    <w:p w14:paraId="7D101B05" w14:textId="77777777" w:rsidR="0079077C" w:rsidRPr="006D251A" w:rsidRDefault="0079077C" w:rsidP="0079077C">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 xml:space="preserve">  </w:t>
      </w:r>
      <w:r w:rsidRPr="006D251A">
        <w:rPr>
          <w:rFonts w:ascii="Consolas" w:hAnsi="Consolas" w:cs="Consolas"/>
          <w:color w:val="000000"/>
          <w:sz w:val="20"/>
          <w:highlight w:val="white"/>
          <w:lang w:val="fr-FR" w:eastAsia="en-GB"/>
        </w:rPr>
        <w:tab/>
        <w:t xml:space="preserve">  </w:t>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Id</w:t>
      </w:r>
      <w:r w:rsidRPr="006D251A">
        <w:rPr>
          <w:rFonts w:ascii="Consolas" w:hAnsi="Consolas" w:cs="Consolas"/>
          <w:color w:val="0000FF"/>
          <w:sz w:val="20"/>
          <w:highlight w:val="white"/>
          <w:lang w:val="fr-FR" w:eastAsia="en-GB"/>
        </w:rPr>
        <w:t>&gt;</w:t>
      </w:r>
    </w:p>
    <w:p w14:paraId="6DE98174"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6D251A">
        <w:rPr>
          <w:rFonts w:ascii="Consolas" w:hAnsi="Consolas" w:cs="Consolas"/>
          <w:color w:val="000000"/>
          <w:sz w:val="20"/>
          <w:highlight w:val="white"/>
          <w:lang w:val="fr-FR" w:eastAsia="en-GB"/>
        </w:rPr>
        <w:t xml:space="preserve">   </w:t>
      </w:r>
      <w:r w:rsidRPr="006D251A">
        <w:rPr>
          <w:rFonts w:ascii="Consolas" w:hAnsi="Consolas" w:cs="Consolas"/>
          <w:color w:val="000000"/>
          <w:sz w:val="20"/>
          <w:highlight w:val="white"/>
          <w:lang w:val="fr-FR" w:eastAsia="en-GB"/>
        </w:rPr>
        <w:tab/>
        <w:t xml:space="preserve">   </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ID0Q0F001144</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32183C0C"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 xml:space="preserve">   </w:t>
      </w:r>
      <w:r w:rsidRPr="0079077C">
        <w:rPr>
          <w:rFonts w:ascii="Consolas" w:hAnsi="Consolas" w:cs="Consolas"/>
          <w:color w:val="000000"/>
          <w:sz w:val="20"/>
          <w:highlight w:val="white"/>
          <w:lang w:val="en-US" w:eastAsia="en-GB"/>
        </w:rPr>
        <w:tab/>
        <w:t xml:space="preserve"> </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66C46A67"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 xml:space="preserve"> </w:t>
      </w:r>
      <w:r w:rsidRPr="0079077C">
        <w:rPr>
          <w:rFonts w:ascii="Consolas" w:hAnsi="Consolas" w:cs="Consolas"/>
          <w:color w:val="000000"/>
          <w:sz w:val="20"/>
          <w:highlight w:val="white"/>
          <w:lang w:val="en-US" w:eastAsia="en-GB"/>
        </w:rPr>
        <w:tab/>
        <w:t xml:space="preserve">   </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QryDef</w:t>
      </w:r>
      <w:r w:rsidRPr="0079077C">
        <w:rPr>
          <w:rFonts w:ascii="Consolas" w:hAnsi="Consolas" w:cs="Consolas"/>
          <w:color w:val="0000FF"/>
          <w:sz w:val="20"/>
          <w:highlight w:val="white"/>
          <w:lang w:val="en-US" w:eastAsia="en-GB"/>
        </w:rPr>
        <w:t>&gt;</w:t>
      </w:r>
    </w:p>
    <w:p w14:paraId="1832EDA7"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 xml:space="preserve">  </w:t>
      </w:r>
      <w:r w:rsidRPr="0079077C">
        <w:rPr>
          <w:rFonts w:ascii="Consolas" w:hAnsi="Consolas" w:cs="Consolas"/>
          <w:color w:val="000000"/>
          <w:sz w:val="20"/>
          <w:highlight w:val="white"/>
          <w:lang w:val="en-US" w:eastAsia="en-GB"/>
        </w:rPr>
        <w:tab/>
        <w:t xml:space="preserve">    </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QryTp</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FULL</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QryTp</w:t>
      </w:r>
      <w:r w:rsidRPr="0079077C">
        <w:rPr>
          <w:rFonts w:ascii="Consolas" w:hAnsi="Consolas" w:cs="Consolas"/>
          <w:color w:val="0000FF"/>
          <w:sz w:val="20"/>
          <w:highlight w:val="white"/>
          <w:lang w:val="en-US" w:eastAsia="en-GB"/>
        </w:rPr>
        <w:t>&gt;</w:t>
      </w:r>
    </w:p>
    <w:p w14:paraId="74D3D949"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 xml:space="preserve">  </w:t>
      </w:r>
      <w:r w:rsidRPr="0079077C">
        <w:rPr>
          <w:rFonts w:ascii="Consolas" w:hAnsi="Consolas" w:cs="Consolas"/>
          <w:color w:val="000000"/>
          <w:sz w:val="20"/>
          <w:highlight w:val="white"/>
          <w:lang w:val="en-US" w:eastAsia="en-GB"/>
        </w:rPr>
        <w:tab/>
        <w:t xml:space="preserve">    </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SchCrit</w:t>
      </w:r>
      <w:r w:rsidRPr="0079077C">
        <w:rPr>
          <w:rFonts w:ascii="Consolas" w:hAnsi="Consolas" w:cs="Consolas"/>
          <w:color w:val="0000FF"/>
          <w:sz w:val="20"/>
          <w:highlight w:val="white"/>
          <w:lang w:val="en-US" w:eastAsia="en-GB"/>
        </w:rPr>
        <w:t>&gt;</w:t>
      </w:r>
    </w:p>
    <w:p w14:paraId="7E43B981"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lastRenderedPageBreak/>
        <w:t xml:space="preserve">  </w:t>
      </w:r>
      <w:r w:rsidRPr="0079077C">
        <w:rPr>
          <w:rFonts w:ascii="Consolas" w:hAnsi="Consolas" w:cs="Consolas"/>
          <w:color w:val="000000"/>
          <w:sz w:val="20"/>
          <w:highlight w:val="white"/>
          <w:lang w:val="en-US" w:eastAsia="en-GB"/>
        </w:rPr>
        <w:tab/>
        <w:t xml:space="preserve">      </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PrcgSts</w:t>
      </w:r>
      <w:r w:rsidRPr="0079077C">
        <w:rPr>
          <w:rFonts w:ascii="Consolas" w:hAnsi="Consolas" w:cs="Consolas"/>
          <w:color w:val="0000FF"/>
          <w:sz w:val="20"/>
          <w:highlight w:val="white"/>
          <w:lang w:val="en-US" w:eastAsia="en-GB"/>
        </w:rPr>
        <w:t>&gt;</w:t>
      </w:r>
    </w:p>
    <w:p w14:paraId="073090F6"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 xml:space="preserve">  </w:t>
      </w:r>
      <w:r w:rsidRPr="0079077C">
        <w:rPr>
          <w:rFonts w:ascii="Consolas" w:hAnsi="Consolas" w:cs="Consolas"/>
          <w:color w:val="000000"/>
          <w:sz w:val="20"/>
          <w:highlight w:val="white"/>
          <w:lang w:val="en-US" w:eastAsia="en-GB"/>
        </w:rPr>
        <w:tab/>
        <w:t xml:space="preserve">        </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DEND</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Cd</w:t>
      </w:r>
      <w:r w:rsidRPr="0079077C">
        <w:rPr>
          <w:rFonts w:ascii="Consolas" w:hAnsi="Consolas" w:cs="Consolas"/>
          <w:color w:val="0000FF"/>
          <w:sz w:val="20"/>
          <w:highlight w:val="white"/>
          <w:lang w:val="en-US" w:eastAsia="en-GB"/>
        </w:rPr>
        <w:t>&gt;</w:t>
      </w:r>
    </w:p>
    <w:p w14:paraId="6D35F406"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t xml:space="preserve">        </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PrcgSts</w:t>
      </w:r>
      <w:r w:rsidRPr="0079077C">
        <w:rPr>
          <w:rFonts w:ascii="Consolas" w:hAnsi="Consolas" w:cs="Consolas"/>
          <w:color w:val="0000FF"/>
          <w:sz w:val="20"/>
          <w:highlight w:val="white"/>
          <w:lang w:val="en-US" w:eastAsia="en-GB"/>
        </w:rPr>
        <w:t>&gt;</w:t>
      </w:r>
    </w:p>
    <w:p w14:paraId="49DF6F08"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 xml:space="preserve"> </w:t>
      </w:r>
      <w:r w:rsidRPr="0079077C">
        <w:rPr>
          <w:rFonts w:ascii="Consolas" w:hAnsi="Consolas" w:cs="Consolas"/>
          <w:color w:val="000000"/>
          <w:sz w:val="20"/>
          <w:highlight w:val="white"/>
          <w:lang w:val="en-US" w:eastAsia="en-GB"/>
        </w:rPr>
        <w:tab/>
        <w:t xml:space="preserve">       </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CshAcct</w:t>
      </w:r>
      <w:r w:rsidRPr="0079077C">
        <w:rPr>
          <w:rFonts w:ascii="Consolas" w:hAnsi="Consolas" w:cs="Consolas"/>
          <w:color w:val="0000FF"/>
          <w:sz w:val="20"/>
          <w:highlight w:val="white"/>
          <w:lang w:val="en-US" w:eastAsia="en-GB"/>
        </w:rPr>
        <w:t>&gt;</w:t>
      </w:r>
    </w:p>
    <w:p w14:paraId="1BB372A1"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 xml:space="preserve"> </w:t>
      </w:r>
      <w:r w:rsidRPr="0079077C">
        <w:rPr>
          <w:rFonts w:ascii="Consolas" w:hAnsi="Consolas" w:cs="Consolas"/>
          <w:color w:val="000000"/>
          <w:sz w:val="20"/>
          <w:highlight w:val="white"/>
          <w:lang w:val="en-US" w:eastAsia="en-GB"/>
        </w:rPr>
        <w:tab/>
        <w:t xml:space="preserve">         </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EQ</w:t>
      </w:r>
      <w:r w:rsidRPr="0079077C">
        <w:rPr>
          <w:rFonts w:ascii="Consolas" w:hAnsi="Consolas" w:cs="Consolas"/>
          <w:color w:val="0000FF"/>
          <w:sz w:val="20"/>
          <w:highlight w:val="white"/>
          <w:lang w:val="en-US" w:eastAsia="en-GB"/>
        </w:rPr>
        <w:t>&gt;</w:t>
      </w:r>
    </w:p>
    <w:p w14:paraId="4E415378"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 xml:space="preserve"> </w:t>
      </w:r>
      <w:r w:rsidRPr="0079077C">
        <w:rPr>
          <w:rFonts w:ascii="Consolas" w:hAnsi="Consolas" w:cs="Consolas"/>
          <w:color w:val="000000"/>
          <w:sz w:val="20"/>
          <w:highlight w:val="white"/>
          <w:lang w:val="en-US" w:eastAsia="en-GB"/>
        </w:rPr>
        <w:tab/>
        <w:t xml:space="preserve">           </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Othr</w:t>
      </w:r>
      <w:r w:rsidRPr="0079077C">
        <w:rPr>
          <w:rFonts w:ascii="Consolas" w:hAnsi="Consolas" w:cs="Consolas"/>
          <w:color w:val="0000FF"/>
          <w:sz w:val="20"/>
          <w:highlight w:val="white"/>
          <w:lang w:val="en-US" w:eastAsia="en-GB"/>
        </w:rPr>
        <w:t>&gt;</w:t>
      </w:r>
    </w:p>
    <w:p w14:paraId="3B2BF949"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 xml:space="preserve">  </w:t>
      </w:r>
      <w:r w:rsidRPr="0079077C">
        <w:rPr>
          <w:rFonts w:ascii="Consolas" w:hAnsi="Consolas" w:cs="Consolas"/>
          <w:color w:val="000000"/>
          <w:sz w:val="20"/>
          <w:highlight w:val="white"/>
          <w:lang w:val="en-US" w:eastAsia="en-GB"/>
        </w:rPr>
        <w:tab/>
        <w:t xml:space="preserve">            </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9000000123</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2107456E"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 xml:space="preserve"> </w:t>
      </w:r>
      <w:r w:rsidRPr="0079077C">
        <w:rPr>
          <w:rFonts w:ascii="Consolas" w:hAnsi="Consolas" w:cs="Consolas"/>
          <w:color w:val="000000"/>
          <w:sz w:val="20"/>
          <w:highlight w:val="white"/>
          <w:lang w:val="en-US" w:eastAsia="en-GB"/>
        </w:rPr>
        <w:tab/>
        <w:t xml:space="preserve">           </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Othr</w:t>
      </w:r>
      <w:r w:rsidRPr="0079077C">
        <w:rPr>
          <w:rFonts w:ascii="Consolas" w:hAnsi="Consolas" w:cs="Consolas"/>
          <w:color w:val="0000FF"/>
          <w:sz w:val="20"/>
          <w:highlight w:val="white"/>
          <w:lang w:val="en-US" w:eastAsia="en-GB"/>
        </w:rPr>
        <w:t>&gt;</w:t>
      </w:r>
    </w:p>
    <w:p w14:paraId="2EFF539F"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 xml:space="preserve">       </w:t>
      </w:r>
      <w:r w:rsidRPr="0079077C">
        <w:rPr>
          <w:rFonts w:ascii="Consolas" w:hAnsi="Consolas" w:cs="Consolas"/>
          <w:color w:val="000000"/>
          <w:sz w:val="20"/>
          <w:highlight w:val="white"/>
          <w:lang w:val="en-US" w:eastAsia="en-GB"/>
        </w:rPr>
        <w:tab/>
        <w:t xml:space="preserve">   </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EQ</w:t>
      </w:r>
      <w:r w:rsidRPr="0079077C">
        <w:rPr>
          <w:rFonts w:ascii="Consolas" w:hAnsi="Consolas" w:cs="Consolas"/>
          <w:color w:val="0000FF"/>
          <w:sz w:val="20"/>
          <w:highlight w:val="white"/>
          <w:lang w:val="en-US" w:eastAsia="en-GB"/>
        </w:rPr>
        <w:t>&gt;</w:t>
      </w:r>
    </w:p>
    <w:p w14:paraId="1437B941"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 xml:space="preserve">       </w:t>
      </w:r>
      <w:r w:rsidRPr="0079077C">
        <w:rPr>
          <w:rFonts w:ascii="Consolas" w:hAnsi="Consolas" w:cs="Consolas"/>
          <w:color w:val="000000"/>
          <w:sz w:val="20"/>
          <w:highlight w:val="white"/>
          <w:lang w:val="en-US" w:eastAsia="en-GB"/>
        </w:rPr>
        <w:tab/>
        <w:t xml:space="preserve"> </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CshAcct</w:t>
      </w:r>
      <w:r w:rsidRPr="0079077C">
        <w:rPr>
          <w:rFonts w:ascii="Consolas" w:hAnsi="Consolas" w:cs="Consolas"/>
          <w:color w:val="0000FF"/>
          <w:sz w:val="20"/>
          <w:highlight w:val="white"/>
          <w:lang w:val="en-US" w:eastAsia="en-GB"/>
        </w:rPr>
        <w:t>&gt;</w:t>
      </w:r>
    </w:p>
    <w:p w14:paraId="38CAB8D2"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t xml:space="preserve">        </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CreDtTm</w:t>
      </w:r>
      <w:r w:rsidRPr="0079077C">
        <w:rPr>
          <w:rFonts w:ascii="Consolas" w:hAnsi="Consolas" w:cs="Consolas"/>
          <w:color w:val="0000FF"/>
          <w:sz w:val="20"/>
          <w:highlight w:val="white"/>
          <w:lang w:val="en-US" w:eastAsia="en-GB"/>
        </w:rPr>
        <w:t>&gt;</w:t>
      </w:r>
    </w:p>
    <w:p w14:paraId="542131B2"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 xml:space="preserve">       </w:t>
      </w:r>
      <w:r w:rsidRPr="0079077C">
        <w:rPr>
          <w:rFonts w:ascii="Consolas" w:hAnsi="Consolas" w:cs="Consolas"/>
          <w:color w:val="000000"/>
          <w:sz w:val="20"/>
          <w:highlight w:val="white"/>
          <w:lang w:val="en-US" w:eastAsia="en-GB"/>
        </w:rPr>
        <w:tab/>
        <w:t xml:space="preserve">   </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Dt</w:t>
      </w:r>
      <w:r w:rsidRPr="0079077C">
        <w:rPr>
          <w:rFonts w:ascii="Consolas" w:hAnsi="Consolas" w:cs="Consolas"/>
          <w:color w:val="0000FF"/>
          <w:sz w:val="20"/>
          <w:highlight w:val="white"/>
          <w:lang w:val="en-US" w:eastAsia="en-GB"/>
        </w:rPr>
        <w:t>&gt;</w:t>
      </w:r>
    </w:p>
    <w:p w14:paraId="187C589A"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t xml:space="preserve">            </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EQDt</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2015-01-09</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EQDt</w:t>
      </w:r>
      <w:r w:rsidRPr="0079077C">
        <w:rPr>
          <w:rFonts w:ascii="Consolas" w:hAnsi="Consolas" w:cs="Consolas"/>
          <w:color w:val="0000FF"/>
          <w:sz w:val="20"/>
          <w:highlight w:val="white"/>
          <w:lang w:val="en-US" w:eastAsia="en-GB"/>
        </w:rPr>
        <w:t>&gt;</w:t>
      </w:r>
    </w:p>
    <w:p w14:paraId="755FC4BD"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t xml:space="preserve">          </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Dt</w:t>
      </w:r>
      <w:r w:rsidRPr="0079077C">
        <w:rPr>
          <w:rFonts w:ascii="Consolas" w:hAnsi="Consolas" w:cs="Consolas"/>
          <w:color w:val="0000FF"/>
          <w:sz w:val="20"/>
          <w:highlight w:val="white"/>
          <w:lang w:val="en-US" w:eastAsia="en-GB"/>
        </w:rPr>
        <w:t>&gt;</w:t>
      </w:r>
    </w:p>
    <w:p w14:paraId="760B7AB9"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t xml:space="preserve">        </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CreDtTm</w:t>
      </w:r>
      <w:r w:rsidRPr="0079077C">
        <w:rPr>
          <w:rFonts w:ascii="Consolas" w:hAnsi="Consolas" w:cs="Consolas"/>
          <w:color w:val="0000FF"/>
          <w:sz w:val="20"/>
          <w:highlight w:val="white"/>
          <w:lang w:val="en-US" w:eastAsia="en-GB"/>
        </w:rPr>
        <w:t>&gt;</w:t>
      </w:r>
    </w:p>
    <w:p w14:paraId="316FF2FC"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 xml:space="preserve">      </w:t>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SchCrit</w:t>
      </w:r>
      <w:r w:rsidRPr="0079077C">
        <w:rPr>
          <w:rFonts w:ascii="Consolas" w:hAnsi="Consolas" w:cs="Consolas"/>
          <w:color w:val="0000FF"/>
          <w:sz w:val="20"/>
          <w:highlight w:val="white"/>
          <w:lang w:val="en-US" w:eastAsia="en-GB"/>
        </w:rPr>
        <w:t>&gt;</w:t>
      </w:r>
    </w:p>
    <w:p w14:paraId="2EC9770E" w14:textId="77777777" w:rsidR="0079077C" w:rsidRPr="0070644E"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 xml:space="preserve">    </w:t>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QryDef</w:t>
      </w:r>
      <w:r w:rsidRPr="0070644E">
        <w:rPr>
          <w:rFonts w:ascii="Consolas" w:hAnsi="Consolas" w:cs="Consolas"/>
          <w:color w:val="0000FF"/>
          <w:sz w:val="20"/>
          <w:highlight w:val="white"/>
          <w:lang w:val="en-US" w:eastAsia="en-GB"/>
        </w:rPr>
        <w:t>&gt;</w:t>
      </w:r>
    </w:p>
    <w:p w14:paraId="01E90ED5" w14:textId="77777777" w:rsidR="0079077C" w:rsidRPr="0070644E" w:rsidRDefault="0079077C" w:rsidP="0079077C">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 xml:space="preserve">  </w:t>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IntraBalMvmntCxlQry</w:t>
      </w:r>
      <w:r w:rsidRPr="0070644E">
        <w:rPr>
          <w:rFonts w:ascii="Consolas" w:hAnsi="Consolas" w:cs="Consolas"/>
          <w:color w:val="0000FF"/>
          <w:sz w:val="20"/>
          <w:highlight w:val="white"/>
          <w:lang w:val="en-US" w:eastAsia="en-GB"/>
        </w:rPr>
        <w:t>&gt;</w:t>
      </w:r>
    </w:p>
    <w:p w14:paraId="2B82EF73" w14:textId="64EAC470" w:rsidR="00D173BC" w:rsidRPr="00B732B5" w:rsidRDefault="0079077C" w:rsidP="0079077C">
      <w:pPr>
        <w:pStyle w:val="StyleBlockLabelLeft0"/>
        <w:jc w:val="both"/>
        <w:rPr>
          <w:rFonts w:cs="Arial"/>
          <w:b w:val="0"/>
          <w:bCs w:val="0"/>
        </w:rPr>
      </w:pPr>
      <w:r w:rsidRPr="00B732B5">
        <w:rPr>
          <w:rFonts w:ascii="Consolas" w:hAnsi="Consolas" w:cs="Consolas"/>
          <w:b w:val="0"/>
          <w:color w:val="0000FF"/>
          <w:highlight w:val="white"/>
          <w:lang w:val="es-ES" w:eastAsia="en-GB"/>
        </w:rPr>
        <w:t>&lt;/</w:t>
      </w:r>
      <w:r w:rsidRPr="00B732B5">
        <w:rPr>
          <w:rFonts w:ascii="Consolas" w:hAnsi="Consolas" w:cs="Consolas"/>
          <w:b w:val="0"/>
          <w:color w:val="800000"/>
          <w:highlight w:val="white"/>
          <w:lang w:val="es-ES" w:eastAsia="en-GB"/>
        </w:rPr>
        <w:t>Document</w:t>
      </w:r>
      <w:r w:rsidRPr="00B732B5">
        <w:rPr>
          <w:rFonts w:ascii="Consolas" w:hAnsi="Consolas" w:cs="Consolas"/>
          <w:b w:val="0"/>
          <w:color w:val="0000FF"/>
          <w:highlight w:val="white"/>
          <w:lang w:val="es-ES" w:eastAsia="en-GB"/>
        </w:rPr>
        <w:t>&gt;</w:t>
      </w:r>
    </w:p>
    <w:p w14:paraId="3280B617" w14:textId="35BFEC67" w:rsidR="00D173BC" w:rsidRDefault="00D173BC" w:rsidP="00F20E53">
      <w:pPr>
        <w:pStyle w:val="Heading2"/>
      </w:pPr>
      <w:bookmarkStart w:id="79" w:name="_Toc45632996"/>
      <w:r w:rsidRPr="00592C9A">
        <w:t xml:space="preserve">Intra-balance Movement </w:t>
      </w:r>
      <w:r w:rsidR="00F20E53" w:rsidRPr="00F20E53">
        <w:t>Cancellation Report</w:t>
      </w:r>
      <w:r>
        <w:t xml:space="preserve"> - camt.083.001.</w:t>
      </w:r>
      <w:r w:rsidR="0047639E">
        <w:t>XX</w:t>
      </w:r>
      <w:bookmarkEnd w:id="79"/>
    </w:p>
    <w:p w14:paraId="0ED65D89" w14:textId="77777777" w:rsidR="00D173BC" w:rsidRDefault="00D173BC" w:rsidP="00D173BC">
      <w:pPr>
        <w:pStyle w:val="StyleBlockLabelLeft0"/>
        <w:jc w:val="both"/>
        <w:rPr>
          <w:rFonts w:cs="Arial"/>
          <w:bCs w:val="0"/>
        </w:rPr>
      </w:pPr>
      <w:r w:rsidRPr="00A2217F">
        <w:rPr>
          <w:rFonts w:cs="Arial"/>
          <w:bCs w:val="0"/>
        </w:rPr>
        <w:t>Description</w:t>
      </w:r>
    </w:p>
    <w:p w14:paraId="2D6E9AA2" w14:textId="5EDF66A3" w:rsidR="00500D4D" w:rsidRPr="00500D4D" w:rsidRDefault="00500D4D" w:rsidP="00D173BC">
      <w:pPr>
        <w:pStyle w:val="StyleBlockLabelLeft0"/>
        <w:jc w:val="both"/>
        <w:rPr>
          <w:rFonts w:eastAsia="Times" w:cs="Arial"/>
          <w:b w:val="0"/>
          <w:bCs w:val="0"/>
          <w:snapToGrid/>
        </w:rPr>
      </w:pPr>
      <w:r w:rsidRPr="00500D4D">
        <w:rPr>
          <w:rFonts w:eastAsia="Times" w:cs="Arial"/>
          <w:b w:val="0"/>
          <w:bCs w:val="0"/>
          <w:snapToGrid/>
        </w:rPr>
        <w:t xml:space="preserve">In this example </w:t>
      </w:r>
      <w:r>
        <w:rPr>
          <w:rFonts w:eastAsia="Times" w:cs="Arial"/>
          <w:b w:val="0"/>
          <w:bCs w:val="0"/>
          <w:snapToGrid/>
        </w:rPr>
        <w:t>a</w:t>
      </w:r>
      <w:r w:rsidRPr="00500D4D">
        <w:rPr>
          <w:rFonts w:eastAsia="Times" w:cs="Arial"/>
          <w:b w:val="0"/>
          <w:bCs w:val="0"/>
          <w:snapToGrid/>
        </w:rPr>
        <w:t xml:space="preserve"> Statement of pending cancellation instructions</w:t>
      </w:r>
      <w:r>
        <w:rPr>
          <w:rFonts w:eastAsia="Times" w:cs="Arial"/>
          <w:b w:val="0"/>
          <w:bCs w:val="0"/>
          <w:snapToGrid/>
        </w:rPr>
        <w:t xml:space="preserve"> for all the Intra-Balance Move</w:t>
      </w:r>
      <w:r w:rsidRPr="00500D4D">
        <w:rPr>
          <w:rFonts w:eastAsia="Times" w:cs="Arial"/>
          <w:b w:val="0"/>
          <w:bCs w:val="0"/>
          <w:snapToGrid/>
        </w:rPr>
        <w:t>ments that still have an accepted status at the generation of the report (the 3rd of February 2015 at 06:21:10) within the dedicated cash account ‘9000000123’</w:t>
      </w:r>
      <w:r>
        <w:rPr>
          <w:rFonts w:eastAsia="Times" w:cs="Arial"/>
          <w:b w:val="0"/>
          <w:bCs w:val="0"/>
          <w:snapToGrid/>
        </w:rPr>
        <w:t xml:space="preserve"> is depicted</w:t>
      </w:r>
      <w:r w:rsidRPr="00500D4D">
        <w:rPr>
          <w:rFonts w:eastAsia="Times" w:cs="Arial"/>
          <w:b w:val="0"/>
          <w:bCs w:val="0"/>
          <w:snapToGrid/>
        </w:rPr>
        <w:t>.</w:t>
      </w:r>
    </w:p>
    <w:p w14:paraId="300F8227" w14:textId="77777777" w:rsidR="00C1607C" w:rsidRPr="006D251A" w:rsidRDefault="00C1607C" w:rsidP="00C1607C">
      <w:pPr>
        <w:pStyle w:val="StyleBlockLabelLeft0"/>
        <w:jc w:val="both"/>
        <w:rPr>
          <w:rFonts w:cs="Arial"/>
          <w:bCs w:val="0"/>
          <w:lang w:val="fr-FR"/>
        </w:rPr>
      </w:pPr>
      <w:r w:rsidRPr="006D251A">
        <w:rPr>
          <w:rFonts w:cs="Arial"/>
          <w:bCs w:val="0"/>
          <w:lang w:val="fr-FR"/>
        </w:rPr>
        <w:t>Message instance</w:t>
      </w:r>
    </w:p>
    <w:p w14:paraId="079DF65E" w14:textId="77777777" w:rsidR="0079077C" w:rsidRPr="006D251A" w:rsidRDefault="0079077C" w:rsidP="00D173BC">
      <w:pPr>
        <w:pStyle w:val="StyleBlockLabelLeft0"/>
        <w:jc w:val="both"/>
        <w:rPr>
          <w:rFonts w:cs="Arial"/>
          <w:bCs w:val="0"/>
          <w:lang w:val="fr-FR"/>
        </w:rPr>
      </w:pPr>
    </w:p>
    <w:p w14:paraId="559BB549" w14:textId="101CC507" w:rsidR="0079077C" w:rsidRPr="006D251A" w:rsidRDefault="0079077C" w:rsidP="0079077C">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Document</w:t>
      </w:r>
      <w:r w:rsidRPr="006D251A">
        <w:rPr>
          <w:rFonts w:ascii="Consolas" w:hAnsi="Consolas" w:cs="Consolas"/>
          <w:color w:val="0000FF"/>
          <w:sz w:val="20"/>
          <w:highlight w:val="white"/>
          <w:lang w:val="fr-FR" w:eastAsia="en-GB"/>
        </w:rPr>
        <w:t>&gt;</w:t>
      </w:r>
    </w:p>
    <w:p w14:paraId="51868DE8" w14:textId="77777777" w:rsidR="0079077C" w:rsidRPr="006D251A" w:rsidRDefault="0079077C" w:rsidP="0079077C">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IntraBalMvmntCxlRpt</w:t>
      </w:r>
      <w:r w:rsidRPr="006D251A">
        <w:rPr>
          <w:rFonts w:ascii="Consolas" w:hAnsi="Consolas" w:cs="Consolas"/>
          <w:color w:val="0000FF"/>
          <w:sz w:val="20"/>
          <w:highlight w:val="white"/>
          <w:lang w:val="fr-FR" w:eastAsia="en-GB"/>
        </w:rPr>
        <w:t>&gt;</w:t>
      </w:r>
    </w:p>
    <w:p w14:paraId="31FED5B3" w14:textId="77777777" w:rsidR="0079077C" w:rsidRPr="006D251A" w:rsidRDefault="0079077C" w:rsidP="0079077C">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Id</w:t>
      </w:r>
      <w:r w:rsidRPr="006D251A">
        <w:rPr>
          <w:rFonts w:ascii="Consolas" w:hAnsi="Consolas" w:cs="Consolas"/>
          <w:color w:val="0000FF"/>
          <w:sz w:val="20"/>
          <w:highlight w:val="white"/>
          <w:lang w:val="fr-FR" w:eastAsia="en-GB"/>
        </w:rPr>
        <w:t>&gt;</w:t>
      </w:r>
    </w:p>
    <w:p w14:paraId="1858F465"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NONREF</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27A47B4B"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6C1AB35A"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Pgntn</w:t>
      </w:r>
      <w:r w:rsidRPr="0079077C">
        <w:rPr>
          <w:rFonts w:ascii="Consolas" w:hAnsi="Consolas" w:cs="Consolas"/>
          <w:color w:val="0000FF"/>
          <w:sz w:val="20"/>
          <w:highlight w:val="white"/>
          <w:lang w:val="en-US" w:eastAsia="en-GB"/>
        </w:rPr>
        <w:t>&gt;</w:t>
      </w:r>
    </w:p>
    <w:p w14:paraId="575F6BFF"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PgNb</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1</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PgNb</w:t>
      </w:r>
      <w:r w:rsidRPr="0079077C">
        <w:rPr>
          <w:rFonts w:ascii="Consolas" w:hAnsi="Consolas" w:cs="Consolas"/>
          <w:color w:val="0000FF"/>
          <w:sz w:val="20"/>
          <w:highlight w:val="white"/>
          <w:lang w:val="en-US" w:eastAsia="en-GB"/>
        </w:rPr>
        <w:t>&gt;</w:t>
      </w:r>
    </w:p>
    <w:p w14:paraId="02BEE97C"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LastPgInd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true</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LastPgInd</w:t>
      </w:r>
      <w:r w:rsidRPr="0079077C">
        <w:rPr>
          <w:rFonts w:ascii="Consolas" w:hAnsi="Consolas" w:cs="Consolas"/>
          <w:color w:val="0000FF"/>
          <w:sz w:val="20"/>
          <w:highlight w:val="white"/>
          <w:lang w:val="en-US" w:eastAsia="en-GB"/>
        </w:rPr>
        <w:t>&gt;</w:t>
      </w:r>
    </w:p>
    <w:p w14:paraId="710FF756"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Pgntn</w:t>
      </w:r>
      <w:r w:rsidRPr="0079077C">
        <w:rPr>
          <w:rFonts w:ascii="Consolas" w:hAnsi="Consolas" w:cs="Consolas"/>
          <w:color w:val="0000FF"/>
          <w:sz w:val="20"/>
          <w:highlight w:val="white"/>
          <w:lang w:val="en-US" w:eastAsia="en-GB"/>
        </w:rPr>
        <w:t>&gt;</w:t>
      </w:r>
    </w:p>
    <w:p w14:paraId="0C908E6A"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RptGnlDtls</w:t>
      </w:r>
      <w:r w:rsidRPr="0079077C">
        <w:rPr>
          <w:rFonts w:ascii="Consolas" w:hAnsi="Consolas" w:cs="Consolas"/>
          <w:color w:val="0000FF"/>
          <w:sz w:val="20"/>
          <w:highlight w:val="white"/>
          <w:lang w:val="en-US" w:eastAsia="en-GB"/>
        </w:rPr>
        <w:t>&gt;</w:t>
      </w:r>
    </w:p>
    <w:p w14:paraId="20B43FC4"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RptId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T66901</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RptId</w:t>
      </w:r>
      <w:r w:rsidRPr="0079077C">
        <w:rPr>
          <w:rFonts w:ascii="Consolas" w:hAnsi="Consolas" w:cs="Consolas"/>
          <w:color w:val="0000FF"/>
          <w:sz w:val="20"/>
          <w:highlight w:val="white"/>
          <w:lang w:val="en-US" w:eastAsia="en-GB"/>
        </w:rPr>
        <w:t>&gt;</w:t>
      </w:r>
    </w:p>
    <w:p w14:paraId="3DFF1214"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RptPrd</w:t>
      </w:r>
      <w:r w:rsidRPr="0079077C">
        <w:rPr>
          <w:rFonts w:ascii="Consolas" w:hAnsi="Consolas" w:cs="Consolas"/>
          <w:color w:val="0000FF"/>
          <w:sz w:val="20"/>
          <w:highlight w:val="white"/>
          <w:lang w:val="en-US" w:eastAsia="en-GB"/>
        </w:rPr>
        <w:t>&gt;</w:t>
      </w:r>
    </w:p>
    <w:p w14:paraId="7D6554DD"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FrDtTmToDtTm</w:t>
      </w:r>
      <w:r w:rsidRPr="0079077C">
        <w:rPr>
          <w:rFonts w:ascii="Consolas" w:hAnsi="Consolas" w:cs="Consolas"/>
          <w:color w:val="0000FF"/>
          <w:sz w:val="20"/>
          <w:highlight w:val="white"/>
          <w:lang w:val="en-US" w:eastAsia="en-GB"/>
        </w:rPr>
        <w:t>&gt;</w:t>
      </w:r>
    </w:p>
    <w:p w14:paraId="3375AD0E"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FrDtTm</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2015-02-03T06:21:10</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FrDtTm</w:t>
      </w:r>
      <w:r w:rsidRPr="0079077C">
        <w:rPr>
          <w:rFonts w:ascii="Consolas" w:hAnsi="Consolas" w:cs="Consolas"/>
          <w:color w:val="0000FF"/>
          <w:sz w:val="20"/>
          <w:highlight w:val="white"/>
          <w:lang w:val="en-US" w:eastAsia="en-GB"/>
        </w:rPr>
        <w:t>&gt;</w:t>
      </w:r>
    </w:p>
    <w:p w14:paraId="447CB4D9"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ToDtTm</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2015-02-03T06:21:12</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ToDtTm</w:t>
      </w:r>
      <w:r w:rsidRPr="0079077C">
        <w:rPr>
          <w:rFonts w:ascii="Consolas" w:hAnsi="Consolas" w:cs="Consolas"/>
          <w:color w:val="0000FF"/>
          <w:sz w:val="20"/>
          <w:highlight w:val="white"/>
          <w:lang w:val="en-US" w:eastAsia="en-GB"/>
        </w:rPr>
        <w:t>&gt;</w:t>
      </w:r>
    </w:p>
    <w:p w14:paraId="7F32BC99"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FrDtTmToDtTm</w:t>
      </w:r>
      <w:r w:rsidRPr="0079077C">
        <w:rPr>
          <w:rFonts w:ascii="Consolas" w:hAnsi="Consolas" w:cs="Consolas"/>
          <w:color w:val="0000FF"/>
          <w:sz w:val="20"/>
          <w:highlight w:val="white"/>
          <w:lang w:val="en-US" w:eastAsia="en-GB"/>
        </w:rPr>
        <w:t>&gt;</w:t>
      </w:r>
    </w:p>
    <w:p w14:paraId="587A3CA1"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RptPrd</w:t>
      </w:r>
      <w:r w:rsidRPr="0079077C">
        <w:rPr>
          <w:rFonts w:ascii="Consolas" w:hAnsi="Consolas" w:cs="Consolas"/>
          <w:color w:val="0000FF"/>
          <w:sz w:val="20"/>
          <w:highlight w:val="white"/>
          <w:lang w:val="en-US" w:eastAsia="en-GB"/>
        </w:rPr>
        <w:t>&gt;</w:t>
      </w:r>
    </w:p>
    <w:p w14:paraId="6474E0DA" w14:textId="77777777" w:rsidR="0079077C" w:rsidRPr="00B732B5"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Frqcy</w:t>
      </w:r>
      <w:r w:rsidRPr="00B732B5">
        <w:rPr>
          <w:rFonts w:ascii="Consolas" w:hAnsi="Consolas" w:cs="Consolas"/>
          <w:color w:val="0000FF"/>
          <w:sz w:val="20"/>
          <w:highlight w:val="white"/>
          <w:lang w:val="en-US" w:eastAsia="en-GB"/>
        </w:rPr>
        <w:t>&gt;</w:t>
      </w:r>
    </w:p>
    <w:p w14:paraId="72E2E867"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DAIL</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Cd</w:t>
      </w:r>
      <w:r w:rsidRPr="0079077C">
        <w:rPr>
          <w:rFonts w:ascii="Consolas" w:hAnsi="Consolas" w:cs="Consolas"/>
          <w:color w:val="0000FF"/>
          <w:sz w:val="20"/>
          <w:highlight w:val="white"/>
          <w:lang w:val="en-US" w:eastAsia="en-GB"/>
        </w:rPr>
        <w:t>&gt;</w:t>
      </w:r>
    </w:p>
    <w:p w14:paraId="05FAB620"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Frqcy</w:t>
      </w:r>
      <w:r w:rsidRPr="0079077C">
        <w:rPr>
          <w:rFonts w:ascii="Consolas" w:hAnsi="Consolas" w:cs="Consolas"/>
          <w:color w:val="0000FF"/>
          <w:sz w:val="20"/>
          <w:highlight w:val="white"/>
          <w:lang w:val="en-US" w:eastAsia="en-GB"/>
        </w:rPr>
        <w:t>&gt;</w:t>
      </w:r>
    </w:p>
    <w:p w14:paraId="7E29A317"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UpdTp</w:t>
      </w:r>
      <w:r w:rsidRPr="0079077C">
        <w:rPr>
          <w:rFonts w:ascii="Consolas" w:hAnsi="Consolas" w:cs="Consolas"/>
          <w:color w:val="0000FF"/>
          <w:sz w:val="20"/>
          <w:highlight w:val="white"/>
          <w:lang w:val="en-US" w:eastAsia="en-GB"/>
        </w:rPr>
        <w:t>&gt;</w:t>
      </w:r>
    </w:p>
    <w:p w14:paraId="1E62B5C6"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DELT</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Cd</w:t>
      </w:r>
      <w:r w:rsidRPr="0079077C">
        <w:rPr>
          <w:rFonts w:ascii="Consolas" w:hAnsi="Consolas" w:cs="Consolas"/>
          <w:color w:val="0000FF"/>
          <w:sz w:val="20"/>
          <w:highlight w:val="white"/>
          <w:lang w:val="en-US" w:eastAsia="en-GB"/>
        </w:rPr>
        <w:t>&gt;</w:t>
      </w:r>
    </w:p>
    <w:p w14:paraId="4BE42FB1"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UpdTp</w:t>
      </w:r>
      <w:r w:rsidRPr="0079077C">
        <w:rPr>
          <w:rFonts w:ascii="Consolas" w:hAnsi="Consolas" w:cs="Consolas"/>
          <w:color w:val="0000FF"/>
          <w:sz w:val="20"/>
          <w:highlight w:val="white"/>
          <w:lang w:val="en-US" w:eastAsia="en-GB"/>
        </w:rPr>
        <w:t>&gt;</w:t>
      </w:r>
    </w:p>
    <w:p w14:paraId="0C066D13"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ActvtyInd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true</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ActvtyInd</w:t>
      </w:r>
      <w:r w:rsidRPr="0079077C">
        <w:rPr>
          <w:rFonts w:ascii="Consolas" w:hAnsi="Consolas" w:cs="Consolas"/>
          <w:color w:val="0000FF"/>
          <w:sz w:val="20"/>
          <w:highlight w:val="white"/>
          <w:lang w:val="en-US" w:eastAsia="en-GB"/>
        </w:rPr>
        <w:t>&gt;</w:t>
      </w:r>
    </w:p>
    <w:p w14:paraId="6D932839"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RptGnlDtls</w:t>
      </w:r>
      <w:r w:rsidRPr="0079077C">
        <w:rPr>
          <w:rFonts w:ascii="Consolas" w:hAnsi="Consolas" w:cs="Consolas"/>
          <w:color w:val="0000FF"/>
          <w:sz w:val="20"/>
          <w:highlight w:val="white"/>
          <w:lang w:val="en-US" w:eastAsia="en-GB"/>
        </w:rPr>
        <w:t>&gt;</w:t>
      </w:r>
    </w:p>
    <w:p w14:paraId="417B06FF"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RptOrErr</w:t>
      </w:r>
      <w:r w:rsidRPr="0079077C">
        <w:rPr>
          <w:rFonts w:ascii="Consolas" w:hAnsi="Consolas" w:cs="Consolas"/>
          <w:color w:val="0000FF"/>
          <w:sz w:val="20"/>
          <w:highlight w:val="white"/>
          <w:lang w:val="en-US" w:eastAsia="en-GB"/>
        </w:rPr>
        <w:t>&gt;</w:t>
      </w:r>
    </w:p>
    <w:p w14:paraId="27C83AE2"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Cxls</w:t>
      </w:r>
      <w:r w:rsidRPr="0079077C">
        <w:rPr>
          <w:rFonts w:ascii="Consolas" w:hAnsi="Consolas" w:cs="Consolas"/>
          <w:color w:val="0000FF"/>
          <w:sz w:val="20"/>
          <w:highlight w:val="white"/>
          <w:lang w:val="en-US" w:eastAsia="en-GB"/>
        </w:rPr>
        <w:t>&gt;</w:t>
      </w:r>
    </w:p>
    <w:p w14:paraId="4787A633"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AcctOwnr</w:t>
      </w:r>
      <w:r w:rsidRPr="0079077C">
        <w:rPr>
          <w:rFonts w:ascii="Consolas" w:hAnsi="Consolas" w:cs="Consolas"/>
          <w:color w:val="0000FF"/>
          <w:sz w:val="20"/>
          <w:highlight w:val="white"/>
          <w:lang w:val="en-US" w:eastAsia="en-GB"/>
        </w:rPr>
        <w:t>&gt;</w:t>
      </w:r>
    </w:p>
    <w:p w14:paraId="39FFD1E9"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RltdPtyId</w:t>
      </w:r>
      <w:r w:rsidRPr="0079077C">
        <w:rPr>
          <w:rFonts w:ascii="Consolas" w:hAnsi="Consolas" w:cs="Consolas"/>
          <w:color w:val="0000FF"/>
          <w:sz w:val="20"/>
          <w:highlight w:val="white"/>
          <w:lang w:val="en-US" w:eastAsia="en-GB"/>
        </w:rPr>
        <w:t>&gt;</w:t>
      </w:r>
    </w:p>
    <w:p w14:paraId="2624BA41"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6A0A0496"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AnyBIC</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PBPTYBICXXX</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AnyBIC</w:t>
      </w:r>
      <w:r w:rsidRPr="0079077C">
        <w:rPr>
          <w:rFonts w:ascii="Consolas" w:hAnsi="Consolas" w:cs="Consolas"/>
          <w:color w:val="0000FF"/>
          <w:sz w:val="20"/>
          <w:highlight w:val="white"/>
          <w:lang w:val="en-US" w:eastAsia="en-GB"/>
        </w:rPr>
        <w:t>&gt;</w:t>
      </w:r>
    </w:p>
    <w:p w14:paraId="1D5ED871"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lastRenderedPageBreak/>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5AA23ABF"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RltdPtyId</w:t>
      </w:r>
      <w:r w:rsidRPr="0079077C">
        <w:rPr>
          <w:rFonts w:ascii="Consolas" w:hAnsi="Consolas" w:cs="Consolas"/>
          <w:color w:val="0000FF"/>
          <w:sz w:val="20"/>
          <w:highlight w:val="white"/>
          <w:lang w:val="en-US" w:eastAsia="en-GB"/>
        </w:rPr>
        <w:t>&gt;</w:t>
      </w:r>
    </w:p>
    <w:p w14:paraId="1CB4871B"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AcctOwnr</w:t>
      </w:r>
      <w:r w:rsidRPr="0079077C">
        <w:rPr>
          <w:rFonts w:ascii="Consolas" w:hAnsi="Consolas" w:cs="Consolas"/>
          <w:color w:val="0000FF"/>
          <w:sz w:val="20"/>
          <w:highlight w:val="white"/>
          <w:lang w:val="en-US" w:eastAsia="en-GB"/>
        </w:rPr>
        <w:t>&gt;</w:t>
      </w:r>
    </w:p>
    <w:p w14:paraId="54AFE8DB"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CshAcct</w:t>
      </w:r>
      <w:r w:rsidRPr="0079077C">
        <w:rPr>
          <w:rFonts w:ascii="Consolas" w:hAnsi="Consolas" w:cs="Consolas"/>
          <w:color w:val="0000FF"/>
          <w:sz w:val="20"/>
          <w:highlight w:val="white"/>
          <w:lang w:val="en-US" w:eastAsia="en-GB"/>
        </w:rPr>
        <w:t>&gt;</w:t>
      </w:r>
    </w:p>
    <w:p w14:paraId="7B84EF6C"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35E20895"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Othr</w:t>
      </w:r>
      <w:r w:rsidRPr="0079077C">
        <w:rPr>
          <w:rFonts w:ascii="Consolas" w:hAnsi="Consolas" w:cs="Consolas"/>
          <w:color w:val="0000FF"/>
          <w:sz w:val="20"/>
          <w:highlight w:val="white"/>
          <w:lang w:val="en-US" w:eastAsia="en-GB"/>
        </w:rPr>
        <w:t>&gt;</w:t>
      </w:r>
    </w:p>
    <w:p w14:paraId="3B7009D5"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9000000123</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5435F1B7"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Othr</w:t>
      </w:r>
      <w:r w:rsidRPr="0079077C">
        <w:rPr>
          <w:rFonts w:ascii="Consolas" w:hAnsi="Consolas" w:cs="Consolas"/>
          <w:color w:val="0000FF"/>
          <w:sz w:val="20"/>
          <w:highlight w:val="white"/>
          <w:lang w:val="en-US" w:eastAsia="en-GB"/>
        </w:rPr>
        <w:t>&gt;</w:t>
      </w:r>
    </w:p>
    <w:p w14:paraId="3486E24E"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35A4A899"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CshAcct</w:t>
      </w:r>
      <w:r w:rsidRPr="0079077C">
        <w:rPr>
          <w:rFonts w:ascii="Consolas" w:hAnsi="Consolas" w:cs="Consolas"/>
          <w:color w:val="0000FF"/>
          <w:sz w:val="20"/>
          <w:highlight w:val="white"/>
          <w:lang w:val="en-US" w:eastAsia="en-GB"/>
        </w:rPr>
        <w:t>&gt;</w:t>
      </w:r>
    </w:p>
    <w:p w14:paraId="08E4BC65"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PrcgSts</w:t>
      </w:r>
      <w:r w:rsidRPr="0079077C">
        <w:rPr>
          <w:rFonts w:ascii="Consolas" w:hAnsi="Consolas" w:cs="Consolas"/>
          <w:color w:val="0000FF"/>
          <w:sz w:val="20"/>
          <w:highlight w:val="white"/>
          <w:lang w:val="en-US" w:eastAsia="en-GB"/>
        </w:rPr>
        <w:t>&gt;</w:t>
      </w:r>
    </w:p>
    <w:p w14:paraId="4A1C14C1"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AckdAccptd</w:t>
      </w:r>
      <w:r w:rsidRPr="0079077C">
        <w:rPr>
          <w:rFonts w:ascii="Consolas" w:hAnsi="Consolas" w:cs="Consolas"/>
          <w:color w:val="0000FF"/>
          <w:sz w:val="20"/>
          <w:highlight w:val="white"/>
          <w:lang w:val="en-US" w:eastAsia="en-GB"/>
        </w:rPr>
        <w:t>&gt;</w:t>
      </w:r>
    </w:p>
    <w:p w14:paraId="32551472"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NoSpcfdRsn</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NORE</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NoSpcfdRsn</w:t>
      </w:r>
      <w:r w:rsidRPr="0079077C">
        <w:rPr>
          <w:rFonts w:ascii="Consolas" w:hAnsi="Consolas" w:cs="Consolas"/>
          <w:color w:val="0000FF"/>
          <w:sz w:val="20"/>
          <w:highlight w:val="white"/>
          <w:lang w:val="en-US" w:eastAsia="en-GB"/>
        </w:rPr>
        <w:t>&gt;</w:t>
      </w:r>
    </w:p>
    <w:p w14:paraId="04FE1536"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AckdAccptd</w:t>
      </w:r>
      <w:r w:rsidRPr="0079077C">
        <w:rPr>
          <w:rFonts w:ascii="Consolas" w:hAnsi="Consolas" w:cs="Consolas"/>
          <w:color w:val="0000FF"/>
          <w:sz w:val="20"/>
          <w:highlight w:val="white"/>
          <w:lang w:val="en-US" w:eastAsia="en-GB"/>
        </w:rPr>
        <w:t>&gt;</w:t>
      </w:r>
    </w:p>
    <w:p w14:paraId="22806A26"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PrcgSts</w:t>
      </w:r>
      <w:r w:rsidRPr="0079077C">
        <w:rPr>
          <w:rFonts w:ascii="Consolas" w:hAnsi="Consolas" w:cs="Consolas"/>
          <w:color w:val="0000FF"/>
          <w:sz w:val="20"/>
          <w:highlight w:val="white"/>
          <w:lang w:val="en-US" w:eastAsia="en-GB"/>
        </w:rPr>
        <w:t>&gt;</w:t>
      </w:r>
    </w:p>
    <w:p w14:paraId="3374E9C1"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Cxl</w:t>
      </w:r>
      <w:r w:rsidRPr="0079077C">
        <w:rPr>
          <w:rFonts w:ascii="Consolas" w:hAnsi="Consolas" w:cs="Consolas"/>
          <w:color w:val="0000FF"/>
          <w:sz w:val="20"/>
          <w:highlight w:val="white"/>
          <w:lang w:val="en-US" w:eastAsia="en-GB"/>
        </w:rPr>
        <w:t>&gt;</w:t>
      </w:r>
    </w:p>
    <w:p w14:paraId="27386290"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ReqRef</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MSG410</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ReqRef</w:t>
      </w:r>
      <w:r w:rsidRPr="0079077C">
        <w:rPr>
          <w:rFonts w:ascii="Consolas" w:hAnsi="Consolas" w:cs="Consolas"/>
          <w:color w:val="0000FF"/>
          <w:sz w:val="20"/>
          <w:highlight w:val="white"/>
          <w:lang w:val="en-US" w:eastAsia="en-GB"/>
        </w:rPr>
        <w:t>&gt;</w:t>
      </w:r>
    </w:p>
    <w:p w14:paraId="3929F2CC"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StsDt</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2011-02-03T15:20:37</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StsDt</w:t>
      </w:r>
      <w:r w:rsidRPr="0079077C">
        <w:rPr>
          <w:rFonts w:ascii="Consolas" w:hAnsi="Consolas" w:cs="Consolas"/>
          <w:color w:val="0000FF"/>
          <w:sz w:val="20"/>
          <w:highlight w:val="white"/>
          <w:lang w:val="en-US" w:eastAsia="en-GB"/>
        </w:rPr>
        <w:t>&gt;</w:t>
      </w:r>
    </w:p>
    <w:p w14:paraId="195456B3"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TxId</w:t>
      </w:r>
      <w:r w:rsidRPr="0079077C">
        <w:rPr>
          <w:rFonts w:ascii="Consolas" w:hAnsi="Consolas" w:cs="Consolas"/>
          <w:color w:val="0000FF"/>
          <w:sz w:val="20"/>
          <w:highlight w:val="white"/>
          <w:lang w:val="en-US" w:eastAsia="en-GB"/>
        </w:rPr>
        <w:t>&gt;</w:t>
      </w:r>
    </w:p>
    <w:p w14:paraId="538EDBA8"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AcctOwnrTxId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REF0123</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AcctOwnrTxId</w:t>
      </w:r>
      <w:r w:rsidRPr="0079077C">
        <w:rPr>
          <w:rFonts w:ascii="Consolas" w:hAnsi="Consolas" w:cs="Consolas"/>
          <w:color w:val="0000FF"/>
          <w:sz w:val="20"/>
          <w:highlight w:val="white"/>
          <w:lang w:val="en-US" w:eastAsia="en-GB"/>
        </w:rPr>
        <w:t>&gt;</w:t>
      </w:r>
    </w:p>
    <w:p w14:paraId="2A8D9293" w14:textId="77777777" w:rsidR="0079077C" w:rsidRPr="00B732B5"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MktInfrstrctrTxId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T1390</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MktInfrstrctrTxId</w:t>
      </w:r>
      <w:r w:rsidRPr="00B732B5">
        <w:rPr>
          <w:rFonts w:ascii="Consolas" w:hAnsi="Consolas" w:cs="Consolas"/>
          <w:color w:val="0000FF"/>
          <w:sz w:val="20"/>
          <w:highlight w:val="white"/>
          <w:lang w:val="en-US" w:eastAsia="en-GB"/>
        </w:rPr>
        <w:t>&gt;</w:t>
      </w:r>
    </w:p>
    <w:p w14:paraId="143CE360" w14:textId="77777777" w:rsidR="0079077C" w:rsidRPr="00B732B5" w:rsidRDefault="0079077C" w:rsidP="0079077C">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TxId</w:t>
      </w:r>
      <w:r w:rsidRPr="00B732B5">
        <w:rPr>
          <w:rFonts w:ascii="Consolas" w:hAnsi="Consolas" w:cs="Consolas"/>
          <w:color w:val="0000FF"/>
          <w:sz w:val="20"/>
          <w:highlight w:val="white"/>
          <w:lang w:val="en-US" w:eastAsia="en-GB"/>
        </w:rPr>
        <w:t>&gt;</w:t>
      </w:r>
    </w:p>
    <w:p w14:paraId="7EEBA8C5" w14:textId="77777777" w:rsidR="0079077C" w:rsidRPr="00B732B5" w:rsidRDefault="0079077C" w:rsidP="0079077C">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UndrlygIntraBal</w:t>
      </w:r>
      <w:r w:rsidRPr="00B732B5">
        <w:rPr>
          <w:rFonts w:ascii="Consolas" w:hAnsi="Consolas" w:cs="Consolas"/>
          <w:color w:val="0000FF"/>
          <w:sz w:val="20"/>
          <w:highlight w:val="white"/>
          <w:lang w:val="en-US" w:eastAsia="en-GB"/>
        </w:rPr>
        <w:t>&gt;</w:t>
      </w:r>
    </w:p>
    <w:p w14:paraId="31B69809" w14:textId="77777777" w:rsidR="0079077C" w:rsidRPr="00B732B5" w:rsidRDefault="0079077C" w:rsidP="0079077C">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SttlmAmt</w:t>
      </w:r>
      <w:r w:rsidRPr="00B732B5">
        <w:rPr>
          <w:rFonts w:ascii="Consolas" w:hAnsi="Consolas" w:cs="Consolas"/>
          <w:color w:val="0000FF"/>
          <w:sz w:val="20"/>
          <w:highlight w:val="white"/>
          <w:lang w:val="en-US" w:eastAsia="en-GB"/>
        </w:rPr>
        <w:t>&gt;</w:t>
      </w:r>
    </w:p>
    <w:p w14:paraId="44F35E85" w14:textId="77777777" w:rsidR="0079077C" w:rsidRPr="00B732B5" w:rsidRDefault="0079077C" w:rsidP="0079077C">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AmtWthCcy</w:t>
      </w:r>
      <w:r w:rsidRPr="00B732B5">
        <w:rPr>
          <w:rFonts w:ascii="Consolas" w:hAnsi="Consolas" w:cs="Consolas"/>
          <w:color w:val="FF0000"/>
          <w:sz w:val="20"/>
          <w:highlight w:val="white"/>
          <w:lang w:val="en-US" w:eastAsia="en-GB"/>
        </w:rPr>
        <w:t xml:space="preserve"> Ccy</w:t>
      </w:r>
      <w:r w:rsidRPr="00B732B5">
        <w:rPr>
          <w:rFonts w:ascii="Consolas" w:hAnsi="Consolas" w:cs="Consolas"/>
          <w:color w:val="0000FF"/>
          <w:sz w:val="20"/>
          <w:highlight w:val="white"/>
          <w:lang w:val="en-US" w:eastAsia="en-GB"/>
        </w:rPr>
        <w:t>="</w:t>
      </w:r>
      <w:r w:rsidRPr="00B732B5">
        <w:rPr>
          <w:rFonts w:ascii="Consolas" w:hAnsi="Consolas" w:cs="Consolas"/>
          <w:color w:val="000000"/>
          <w:sz w:val="20"/>
          <w:highlight w:val="white"/>
          <w:lang w:val="en-US" w:eastAsia="en-GB"/>
        </w:rPr>
        <w:t>EUR</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50000</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AmtWthCcy</w:t>
      </w:r>
      <w:r w:rsidRPr="00B732B5">
        <w:rPr>
          <w:rFonts w:ascii="Consolas" w:hAnsi="Consolas" w:cs="Consolas"/>
          <w:color w:val="0000FF"/>
          <w:sz w:val="20"/>
          <w:highlight w:val="white"/>
          <w:lang w:val="en-US" w:eastAsia="en-GB"/>
        </w:rPr>
        <w:t>&gt;</w:t>
      </w:r>
    </w:p>
    <w:p w14:paraId="477DF892" w14:textId="77777777" w:rsidR="0079077C" w:rsidRPr="00B732B5" w:rsidRDefault="0079077C" w:rsidP="0079077C">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SttlmAmt</w:t>
      </w:r>
      <w:r w:rsidRPr="00B732B5">
        <w:rPr>
          <w:rFonts w:ascii="Consolas" w:hAnsi="Consolas" w:cs="Consolas"/>
          <w:color w:val="0000FF"/>
          <w:sz w:val="20"/>
          <w:highlight w:val="white"/>
          <w:lang w:val="en-US" w:eastAsia="en-GB"/>
        </w:rPr>
        <w:t>&gt;</w:t>
      </w:r>
    </w:p>
    <w:p w14:paraId="46B5D43A" w14:textId="77777777" w:rsidR="0079077C" w:rsidRPr="00B732B5" w:rsidRDefault="0079077C" w:rsidP="0079077C">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SttlmDt</w:t>
      </w:r>
      <w:r w:rsidRPr="00B732B5">
        <w:rPr>
          <w:rFonts w:ascii="Consolas" w:hAnsi="Consolas" w:cs="Consolas"/>
          <w:color w:val="0000FF"/>
          <w:sz w:val="20"/>
          <w:highlight w:val="white"/>
          <w:lang w:val="en-US" w:eastAsia="en-GB"/>
        </w:rPr>
        <w:t>&gt;</w:t>
      </w:r>
    </w:p>
    <w:p w14:paraId="489B9115" w14:textId="77777777" w:rsidR="0079077C" w:rsidRPr="00B732B5" w:rsidRDefault="0079077C" w:rsidP="0079077C">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Dt</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2010-01-09</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Dt</w:t>
      </w:r>
      <w:r w:rsidRPr="00B732B5">
        <w:rPr>
          <w:rFonts w:ascii="Consolas" w:hAnsi="Consolas" w:cs="Consolas"/>
          <w:color w:val="0000FF"/>
          <w:sz w:val="20"/>
          <w:highlight w:val="white"/>
          <w:lang w:val="en-US" w:eastAsia="en-GB"/>
        </w:rPr>
        <w:t>&gt;</w:t>
      </w:r>
    </w:p>
    <w:p w14:paraId="1319AE92" w14:textId="77777777" w:rsidR="0079077C" w:rsidRPr="00B732B5" w:rsidRDefault="0079077C" w:rsidP="0079077C">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SttlmDt</w:t>
      </w:r>
      <w:r w:rsidRPr="00B732B5">
        <w:rPr>
          <w:rFonts w:ascii="Consolas" w:hAnsi="Consolas" w:cs="Consolas"/>
          <w:color w:val="0000FF"/>
          <w:sz w:val="20"/>
          <w:highlight w:val="white"/>
          <w:lang w:val="en-US" w:eastAsia="en-GB"/>
        </w:rPr>
        <w:t>&gt;</w:t>
      </w:r>
    </w:p>
    <w:p w14:paraId="5B4AC5A5"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BalFr</w:t>
      </w:r>
      <w:r w:rsidRPr="0079077C">
        <w:rPr>
          <w:rFonts w:ascii="Consolas" w:hAnsi="Consolas" w:cs="Consolas"/>
          <w:color w:val="0000FF"/>
          <w:sz w:val="20"/>
          <w:highlight w:val="white"/>
          <w:lang w:val="en-US" w:eastAsia="en-GB"/>
        </w:rPr>
        <w:t>&gt;</w:t>
      </w:r>
    </w:p>
    <w:p w14:paraId="5E8D2408"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Tp</w:t>
      </w:r>
      <w:r w:rsidRPr="0079077C">
        <w:rPr>
          <w:rFonts w:ascii="Consolas" w:hAnsi="Consolas" w:cs="Consolas"/>
          <w:color w:val="0000FF"/>
          <w:sz w:val="20"/>
          <w:highlight w:val="white"/>
          <w:lang w:val="en-US" w:eastAsia="en-GB"/>
        </w:rPr>
        <w:t>&gt;</w:t>
      </w:r>
    </w:p>
    <w:p w14:paraId="67AC1F9F"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Prtry</w:t>
      </w:r>
      <w:r w:rsidRPr="0079077C">
        <w:rPr>
          <w:rFonts w:ascii="Consolas" w:hAnsi="Consolas" w:cs="Consolas"/>
          <w:color w:val="0000FF"/>
          <w:sz w:val="20"/>
          <w:highlight w:val="white"/>
          <w:lang w:val="en-US" w:eastAsia="en-GB"/>
        </w:rPr>
        <w:t>&gt;</w:t>
      </w:r>
    </w:p>
    <w:p w14:paraId="5145F2FF"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DLVR</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0388117C"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Issr</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T2S</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Issr</w:t>
      </w:r>
      <w:r w:rsidRPr="0079077C">
        <w:rPr>
          <w:rFonts w:ascii="Consolas" w:hAnsi="Consolas" w:cs="Consolas"/>
          <w:color w:val="0000FF"/>
          <w:sz w:val="20"/>
          <w:highlight w:val="white"/>
          <w:lang w:val="en-US" w:eastAsia="en-GB"/>
        </w:rPr>
        <w:t>&gt;</w:t>
      </w:r>
    </w:p>
    <w:p w14:paraId="1613644B"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SchmeNm</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RT</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SchmeNm</w:t>
      </w:r>
      <w:r w:rsidRPr="0079077C">
        <w:rPr>
          <w:rFonts w:ascii="Consolas" w:hAnsi="Consolas" w:cs="Consolas"/>
          <w:color w:val="0000FF"/>
          <w:sz w:val="20"/>
          <w:highlight w:val="white"/>
          <w:lang w:val="en-US" w:eastAsia="en-GB"/>
        </w:rPr>
        <w:t>&gt;</w:t>
      </w:r>
    </w:p>
    <w:p w14:paraId="00FB451A"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Prtry</w:t>
      </w:r>
      <w:r w:rsidRPr="0079077C">
        <w:rPr>
          <w:rFonts w:ascii="Consolas" w:hAnsi="Consolas" w:cs="Consolas"/>
          <w:color w:val="0000FF"/>
          <w:sz w:val="20"/>
          <w:highlight w:val="white"/>
          <w:lang w:val="en-US" w:eastAsia="en-GB"/>
        </w:rPr>
        <w:t>&gt;</w:t>
      </w:r>
    </w:p>
    <w:p w14:paraId="42969E3B"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Tp</w:t>
      </w:r>
      <w:r w:rsidRPr="0079077C">
        <w:rPr>
          <w:rFonts w:ascii="Consolas" w:hAnsi="Consolas" w:cs="Consolas"/>
          <w:color w:val="0000FF"/>
          <w:sz w:val="20"/>
          <w:highlight w:val="white"/>
          <w:lang w:val="en-US" w:eastAsia="en-GB"/>
        </w:rPr>
        <w:t>&gt;</w:t>
      </w:r>
    </w:p>
    <w:p w14:paraId="27412896"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BalFr</w:t>
      </w:r>
      <w:r w:rsidRPr="0079077C">
        <w:rPr>
          <w:rFonts w:ascii="Consolas" w:hAnsi="Consolas" w:cs="Consolas"/>
          <w:color w:val="0000FF"/>
          <w:sz w:val="20"/>
          <w:highlight w:val="white"/>
          <w:lang w:val="en-US" w:eastAsia="en-GB"/>
        </w:rPr>
        <w:t>&gt;</w:t>
      </w:r>
    </w:p>
    <w:p w14:paraId="09BEB7B2"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BalTo</w:t>
      </w:r>
      <w:r w:rsidRPr="0079077C">
        <w:rPr>
          <w:rFonts w:ascii="Consolas" w:hAnsi="Consolas" w:cs="Consolas"/>
          <w:color w:val="0000FF"/>
          <w:sz w:val="20"/>
          <w:highlight w:val="white"/>
          <w:lang w:val="en-US" w:eastAsia="en-GB"/>
        </w:rPr>
        <w:t>&gt;</w:t>
      </w:r>
    </w:p>
    <w:p w14:paraId="7499D9CA"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Tp</w:t>
      </w:r>
      <w:r w:rsidRPr="0079077C">
        <w:rPr>
          <w:rFonts w:ascii="Consolas" w:hAnsi="Consolas" w:cs="Consolas"/>
          <w:color w:val="0000FF"/>
          <w:sz w:val="20"/>
          <w:highlight w:val="white"/>
          <w:lang w:val="en-US" w:eastAsia="en-GB"/>
        </w:rPr>
        <w:t>&gt;</w:t>
      </w:r>
    </w:p>
    <w:p w14:paraId="4D450814"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Prtry</w:t>
      </w:r>
      <w:r w:rsidRPr="0079077C">
        <w:rPr>
          <w:rFonts w:ascii="Consolas" w:hAnsi="Consolas" w:cs="Consolas"/>
          <w:color w:val="0000FF"/>
          <w:sz w:val="20"/>
          <w:highlight w:val="white"/>
          <w:lang w:val="en-US" w:eastAsia="en-GB"/>
        </w:rPr>
        <w:t>&gt;</w:t>
      </w:r>
    </w:p>
    <w:p w14:paraId="6C53BE1B"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BLKA</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Id</w:t>
      </w:r>
      <w:r w:rsidRPr="0079077C">
        <w:rPr>
          <w:rFonts w:ascii="Consolas" w:hAnsi="Consolas" w:cs="Consolas"/>
          <w:color w:val="0000FF"/>
          <w:sz w:val="20"/>
          <w:highlight w:val="white"/>
          <w:lang w:val="en-US" w:eastAsia="en-GB"/>
        </w:rPr>
        <w:t>&gt;</w:t>
      </w:r>
    </w:p>
    <w:p w14:paraId="63B0FFA7"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Issr</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T2S</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Issr</w:t>
      </w:r>
      <w:r w:rsidRPr="0079077C">
        <w:rPr>
          <w:rFonts w:ascii="Consolas" w:hAnsi="Consolas" w:cs="Consolas"/>
          <w:color w:val="0000FF"/>
          <w:sz w:val="20"/>
          <w:highlight w:val="white"/>
          <w:lang w:val="en-US" w:eastAsia="en-GB"/>
        </w:rPr>
        <w:t>&gt;</w:t>
      </w:r>
    </w:p>
    <w:p w14:paraId="184C8E99"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SchmeNm</w:t>
      </w:r>
      <w:r w:rsidRPr="0079077C">
        <w:rPr>
          <w:rFonts w:ascii="Consolas" w:hAnsi="Consolas" w:cs="Consolas"/>
          <w:color w:val="0000FF"/>
          <w:sz w:val="20"/>
          <w:highlight w:val="white"/>
          <w:lang w:val="en-US" w:eastAsia="en-GB"/>
        </w:rPr>
        <w:t>&gt;</w:t>
      </w:r>
      <w:r w:rsidRPr="0079077C">
        <w:rPr>
          <w:rFonts w:ascii="Consolas" w:hAnsi="Consolas" w:cs="Consolas"/>
          <w:color w:val="000000"/>
          <w:sz w:val="20"/>
          <w:highlight w:val="white"/>
          <w:lang w:val="en-US" w:eastAsia="en-GB"/>
        </w:rPr>
        <w:t>RT</w:t>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SchmeNm</w:t>
      </w:r>
      <w:r w:rsidRPr="0079077C">
        <w:rPr>
          <w:rFonts w:ascii="Consolas" w:hAnsi="Consolas" w:cs="Consolas"/>
          <w:color w:val="0000FF"/>
          <w:sz w:val="20"/>
          <w:highlight w:val="white"/>
          <w:lang w:val="en-US" w:eastAsia="en-GB"/>
        </w:rPr>
        <w:t>&gt;</w:t>
      </w:r>
    </w:p>
    <w:p w14:paraId="4C0750C2"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Prtry</w:t>
      </w:r>
      <w:r w:rsidRPr="0079077C">
        <w:rPr>
          <w:rFonts w:ascii="Consolas" w:hAnsi="Consolas" w:cs="Consolas"/>
          <w:color w:val="0000FF"/>
          <w:sz w:val="20"/>
          <w:highlight w:val="white"/>
          <w:lang w:val="en-US" w:eastAsia="en-GB"/>
        </w:rPr>
        <w:t>&gt;</w:t>
      </w:r>
    </w:p>
    <w:p w14:paraId="4FB1FFC3" w14:textId="77777777" w:rsidR="0079077C" w:rsidRPr="0079077C" w:rsidRDefault="0079077C" w:rsidP="0079077C">
      <w:pPr>
        <w:autoSpaceDE w:val="0"/>
        <w:autoSpaceDN w:val="0"/>
        <w:adjustRightInd w:val="0"/>
        <w:spacing w:before="0"/>
        <w:rPr>
          <w:rFonts w:ascii="Consolas" w:hAnsi="Consolas" w:cs="Consolas"/>
          <w:color w:val="000000"/>
          <w:sz w:val="20"/>
          <w:highlight w:val="white"/>
          <w:lang w:val="en-U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FF"/>
          <w:sz w:val="20"/>
          <w:highlight w:val="white"/>
          <w:lang w:val="en-US" w:eastAsia="en-GB"/>
        </w:rPr>
        <w:t>&lt;/</w:t>
      </w:r>
      <w:r w:rsidRPr="0079077C">
        <w:rPr>
          <w:rFonts w:ascii="Consolas" w:hAnsi="Consolas" w:cs="Consolas"/>
          <w:color w:val="800000"/>
          <w:sz w:val="20"/>
          <w:highlight w:val="white"/>
          <w:lang w:val="en-US" w:eastAsia="en-GB"/>
        </w:rPr>
        <w:t>Tp</w:t>
      </w:r>
      <w:r w:rsidRPr="0079077C">
        <w:rPr>
          <w:rFonts w:ascii="Consolas" w:hAnsi="Consolas" w:cs="Consolas"/>
          <w:color w:val="0000FF"/>
          <w:sz w:val="20"/>
          <w:highlight w:val="white"/>
          <w:lang w:val="en-US" w:eastAsia="en-GB"/>
        </w:rPr>
        <w:t>&gt;</w:t>
      </w:r>
    </w:p>
    <w:p w14:paraId="7AADBB25" w14:textId="77777777" w:rsidR="0079077C" w:rsidRDefault="0079077C" w:rsidP="0079077C">
      <w:pPr>
        <w:autoSpaceDE w:val="0"/>
        <w:autoSpaceDN w:val="0"/>
        <w:adjustRightInd w:val="0"/>
        <w:spacing w:before="0"/>
        <w:rPr>
          <w:rFonts w:ascii="Consolas" w:hAnsi="Consolas" w:cs="Consolas"/>
          <w:color w:val="000000"/>
          <w:sz w:val="20"/>
          <w:highlight w:val="white"/>
          <w:lang w:val="es-ES" w:eastAsia="en-GB"/>
        </w:rPr>
      </w:pP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sidRPr="0079077C">
        <w:rPr>
          <w:rFonts w:ascii="Consolas" w:hAnsi="Consolas" w:cs="Consolas"/>
          <w:color w:val="000000"/>
          <w:sz w:val="20"/>
          <w:highlight w:val="white"/>
          <w:lang w:val="en-US" w:eastAsia="en-GB"/>
        </w:rPr>
        <w:tab/>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BalTo</w:t>
      </w:r>
      <w:r>
        <w:rPr>
          <w:rFonts w:ascii="Consolas" w:hAnsi="Consolas" w:cs="Consolas"/>
          <w:color w:val="0000FF"/>
          <w:sz w:val="20"/>
          <w:highlight w:val="white"/>
          <w:lang w:val="es-ES" w:eastAsia="en-GB"/>
        </w:rPr>
        <w:t>&gt;</w:t>
      </w:r>
    </w:p>
    <w:p w14:paraId="75F17C70" w14:textId="77777777" w:rsidR="0079077C" w:rsidRDefault="0079077C" w:rsidP="0079077C">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00"/>
          <w:sz w:val="20"/>
          <w:highlight w:val="white"/>
          <w:lang w:val="es-ES" w:eastAsia="en-GB"/>
        </w:rPr>
        <w:tab/>
      </w:r>
      <w:r>
        <w:rPr>
          <w:rFonts w:ascii="Consolas" w:hAnsi="Consolas" w:cs="Consolas"/>
          <w:color w:val="000000"/>
          <w:sz w:val="20"/>
          <w:highlight w:val="white"/>
          <w:lang w:val="es-ES" w:eastAsia="en-GB"/>
        </w:rPr>
        <w:tab/>
      </w:r>
      <w:r>
        <w:rPr>
          <w:rFonts w:ascii="Consolas" w:hAnsi="Consolas" w:cs="Consolas"/>
          <w:color w:val="000000"/>
          <w:sz w:val="20"/>
          <w:highlight w:val="white"/>
          <w:lang w:val="es-ES" w:eastAsia="en-GB"/>
        </w:rPr>
        <w:tab/>
      </w:r>
      <w:r>
        <w:rPr>
          <w:rFonts w:ascii="Consolas" w:hAnsi="Consolas" w:cs="Consolas"/>
          <w:color w:val="000000"/>
          <w:sz w:val="20"/>
          <w:highlight w:val="white"/>
          <w:lang w:val="es-ES" w:eastAsia="en-GB"/>
        </w:rPr>
        <w:tab/>
      </w:r>
      <w:r>
        <w:rPr>
          <w:rFonts w:ascii="Consolas" w:hAnsi="Consolas" w:cs="Consolas"/>
          <w:color w:val="000000"/>
          <w:sz w:val="20"/>
          <w:highlight w:val="white"/>
          <w:lang w:val="es-ES" w:eastAsia="en-GB"/>
        </w:rPr>
        <w:tab/>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UndrlygIntraBal</w:t>
      </w:r>
      <w:r>
        <w:rPr>
          <w:rFonts w:ascii="Consolas" w:hAnsi="Consolas" w:cs="Consolas"/>
          <w:color w:val="0000FF"/>
          <w:sz w:val="20"/>
          <w:highlight w:val="white"/>
          <w:lang w:val="es-ES" w:eastAsia="en-GB"/>
        </w:rPr>
        <w:t>&gt;</w:t>
      </w:r>
    </w:p>
    <w:p w14:paraId="4C3FDA95" w14:textId="77777777" w:rsidR="0079077C" w:rsidRDefault="0079077C" w:rsidP="0079077C">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00"/>
          <w:sz w:val="20"/>
          <w:highlight w:val="white"/>
          <w:lang w:val="es-ES" w:eastAsia="en-GB"/>
        </w:rPr>
        <w:tab/>
      </w:r>
      <w:r>
        <w:rPr>
          <w:rFonts w:ascii="Consolas" w:hAnsi="Consolas" w:cs="Consolas"/>
          <w:color w:val="000000"/>
          <w:sz w:val="20"/>
          <w:highlight w:val="white"/>
          <w:lang w:val="es-ES" w:eastAsia="en-GB"/>
        </w:rPr>
        <w:tab/>
      </w:r>
      <w:r>
        <w:rPr>
          <w:rFonts w:ascii="Consolas" w:hAnsi="Consolas" w:cs="Consolas"/>
          <w:color w:val="000000"/>
          <w:sz w:val="20"/>
          <w:highlight w:val="white"/>
          <w:lang w:val="es-ES" w:eastAsia="en-GB"/>
        </w:rPr>
        <w:tab/>
      </w:r>
      <w:r>
        <w:rPr>
          <w:rFonts w:ascii="Consolas" w:hAnsi="Consolas" w:cs="Consolas"/>
          <w:color w:val="000000"/>
          <w:sz w:val="20"/>
          <w:highlight w:val="white"/>
          <w:lang w:val="es-ES" w:eastAsia="en-GB"/>
        </w:rPr>
        <w:tab/>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Cxl</w:t>
      </w:r>
      <w:r>
        <w:rPr>
          <w:rFonts w:ascii="Consolas" w:hAnsi="Consolas" w:cs="Consolas"/>
          <w:color w:val="0000FF"/>
          <w:sz w:val="20"/>
          <w:highlight w:val="white"/>
          <w:lang w:val="es-ES" w:eastAsia="en-GB"/>
        </w:rPr>
        <w:t>&gt;</w:t>
      </w:r>
    </w:p>
    <w:p w14:paraId="48B176BF" w14:textId="77777777" w:rsidR="0079077C" w:rsidRDefault="0079077C" w:rsidP="0079077C">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00"/>
          <w:sz w:val="20"/>
          <w:highlight w:val="white"/>
          <w:lang w:val="es-ES" w:eastAsia="en-GB"/>
        </w:rPr>
        <w:tab/>
      </w:r>
      <w:r>
        <w:rPr>
          <w:rFonts w:ascii="Consolas" w:hAnsi="Consolas" w:cs="Consolas"/>
          <w:color w:val="000000"/>
          <w:sz w:val="20"/>
          <w:highlight w:val="white"/>
          <w:lang w:val="es-ES" w:eastAsia="en-GB"/>
        </w:rPr>
        <w:tab/>
      </w:r>
      <w:r>
        <w:rPr>
          <w:rFonts w:ascii="Consolas" w:hAnsi="Consolas" w:cs="Consolas"/>
          <w:color w:val="000000"/>
          <w:sz w:val="20"/>
          <w:highlight w:val="white"/>
          <w:lang w:val="es-ES" w:eastAsia="en-GB"/>
        </w:rPr>
        <w:tab/>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Cxls</w:t>
      </w:r>
      <w:r>
        <w:rPr>
          <w:rFonts w:ascii="Consolas" w:hAnsi="Consolas" w:cs="Consolas"/>
          <w:color w:val="0000FF"/>
          <w:sz w:val="20"/>
          <w:highlight w:val="white"/>
          <w:lang w:val="es-ES" w:eastAsia="en-GB"/>
        </w:rPr>
        <w:t>&gt;</w:t>
      </w:r>
    </w:p>
    <w:p w14:paraId="5B255773" w14:textId="77777777" w:rsidR="0079077C" w:rsidRDefault="0079077C" w:rsidP="0079077C">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00"/>
          <w:sz w:val="20"/>
          <w:highlight w:val="white"/>
          <w:lang w:val="es-ES" w:eastAsia="en-GB"/>
        </w:rPr>
        <w:tab/>
      </w:r>
      <w:r>
        <w:rPr>
          <w:rFonts w:ascii="Consolas" w:hAnsi="Consolas" w:cs="Consolas"/>
          <w:color w:val="000000"/>
          <w:sz w:val="20"/>
          <w:highlight w:val="white"/>
          <w:lang w:val="es-ES" w:eastAsia="en-GB"/>
        </w:rPr>
        <w:tab/>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RptOrErr</w:t>
      </w:r>
      <w:r>
        <w:rPr>
          <w:rFonts w:ascii="Consolas" w:hAnsi="Consolas" w:cs="Consolas"/>
          <w:color w:val="0000FF"/>
          <w:sz w:val="20"/>
          <w:highlight w:val="white"/>
          <w:lang w:val="es-ES" w:eastAsia="en-GB"/>
        </w:rPr>
        <w:t>&gt;</w:t>
      </w:r>
    </w:p>
    <w:p w14:paraId="4298BD5B" w14:textId="77777777" w:rsidR="0079077C" w:rsidRDefault="0079077C" w:rsidP="0079077C">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00"/>
          <w:sz w:val="20"/>
          <w:highlight w:val="white"/>
          <w:lang w:val="es-ES" w:eastAsia="en-GB"/>
        </w:rPr>
        <w:tab/>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IntraBalMvmntCxlRpt</w:t>
      </w:r>
      <w:r>
        <w:rPr>
          <w:rFonts w:ascii="Consolas" w:hAnsi="Consolas" w:cs="Consolas"/>
          <w:color w:val="0000FF"/>
          <w:sz w:val="20"/>
          <w:highlight w:val="white"/>
          <w:lang w:val="es-ES" w:eastAsia="en-GB"/>
        </w:rPr>
        <w:t>&gt;</w:t>
      </w:r>
    </w:p>
    <w:p w14:paraId="78A51915" w14:textId="77777777" w:rsidR="0079077C" w:rsidRDefault="0079077C" w:rsidP="0079077C">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Document</w:t>
      </w:r>
      <w:r>
        <w:rPr>
          <w:rFonts w:ascii="Consolas" w:hAnsi="Consolas" w:cs="Consolas"/>
          <w:color w:val="0000FF"/>
          <w:sz w:val="20"/>
          <w:highlight w:val="white"/>
          <w:lang w:val="es-ES" w:eastAsia="en-GB"/>
        </w:rPr>
        <w:t>&gt;</w:t>
      </w:r>
    </w:p>
    <w:p w14:paraId="0D70913E" w14:textId="77777777" w:rsidR="00D173BC" w:rsidRPr="00A2217F" w:rsidRDefault="00D173BC" w:rsidP="00D173BC">
      <w:pPr>
        <w:pStyle w:val="StyleBlockLabelLeft0"/>
        <w:jc w:val="both"/>
        <w:rPr>
          <w:rFonts w:cs="Arial"/>
          <w:bCs w:val="0"/>
        </w:rPr>
      </w:pPr>
    </w:p>
    <w:p w14:paraId="2452D21B" w14:textId="1EDD07F5" w:rsidR="00D173BC" w:rsidRDefault="00D173BC" w:rsidP="00F20E53">
      <w:pPr>
        <w:pStyle w:val="Heading2"/>
      </w:pPr>
      <w:bookmarkStart w:id="80" w:name="_Toc45632997"/>
      <w:r w:rsidRPr="00592C9A">
        <w:t xml:space="preserve">Intra-balance Movement </w:t>
      </w:r>
      <w:r w:rsidR="00F20E53" w:rsidRPr="00F20E53">
        <w:t>Posting Report</w:t>
      </w:r>
      <w:r>
        <w:t xml:space="preserve"> - camt.084.001.</w:t>
      </w:r>
      <w:r w:rsidR="0047639E">
        <w:t>XX</w:t>
      </w:r>
      <w:bookmarkEnd w:id="80"/>
    </w:p>
    <w:p w14:paraId="18532D07" w14:textId="77777777" w:rsidR="00D173BC" w:rsidRDefault="00D173BC" w:rsidP="00D173BC">
      <w:pPr>
        <w:pStyle w:val="StyleBlockLabelLeft0"/>
        <w:jc w:val="both"/>
        <w:rPr>
          <w:rFonts w:cs="Arial"/>
          <w:bCs w:val="0"/>
        </w:rPr>
      </w:pPr>
      <w:r w:rsidRPr="00A2217F">
        <w:rPr>
          <w:rFonts w:cs="Arial"/>
          <w:bCs w:val="0"/>
        </w:rPr>
        <w:t>Description</w:t>
      </w:r>
    </w:p>
    <w:p w14:paraId="3B71653D" w14:textId="1ACCDAF7" w:rsidR="00500D4D" w:rsidRPr="00500D4D" w:rsidRDefault="00500D4D" w:rsidP="00D173BC">
      <w:pPr>
        <w:pStyle w:val="StyleBlockLabelLeft0"/>
        <w:jc w:val="both"/>
        <w:rPr>
          <w:rFonts w:eastAsia="Times" w:cs="Arial"/>
          <w:b w:val="0"/>
          <w:bCs w:val="0"/>
          <w:snapToGrid/>
        </w:rPr>
      </w:pPr>
      <w:r>
        <w:rPr>
          <w:rFonts w:eastAsia="Times" w:cs="Arial"/>
          <w:b w:val="0"/>
          <w:bCs w:val="0"/>
          <w:snapToGrid/>
        </w:rPr>
        <w:t>This example shows</w:t>
      </w:r>
      <w:r w:rsidRPr="00500D4D">
        <w:rPr>
          <w:rFonts w:eastAsia="Times" w:cs="Arial"/>
          <w:b w:val="0"/>
          <w:bCs w:val="0"/>
          <w:snapToGrid/>
        </w:rPr>
        <w:t xml:space="preserve"> an Intra-Balance Movement Posting Report for the dedicated cash account </w:t>
      </w:r>
      <w:r>
        <w:rPr>
          <w:rFonts w:eastAsia="Times" w:cs="Arial"/>
          <w:b w:val="0"/>
          <w:bCs w:val="0"/>
          <w:snapToGrid/>
        </w:rPr>
        <w:t xml:space="preserve">‘9000000456’ </w:t>
      </w:r>
      <w:r w:rsidRPr="00500D4D">
        <w:rPr>
          <w:rFonts w:eastAsia="Times" w:cs="Arial"/>
          <w:b w:val="0"/>
          <w:bCs w:val="0"/>
          <w:snapToGrid/>
        </w:rPr>
        <w:t>(a complete daily report in th</w:t>
      </w:r>
      <w:r>
        <w:rPr>
          <w:rFonts w:eastAsia="Times" w:cs="Arial"/>
          <w:b w:val="0"/>
          <w:bCs w:val="0"/>
          <w:snapToGrid/>
        </w:rPr>
        <w:t xml:space="preserve">is case). The report contains </w:t>
      </w:r>
      <w:r w:rsidRPr="00500D4D">
        <w:rPr>
          <w:rFonts w:eastAsia="Times" w:cs="Arial"/>
          <w:b w:val="0"/>
          <w:bCs w:val="0"/>
          <w:snapToGrid/>
        </w:rPr>
        <w:t xml:space="preserve">28 movements settled on the </w:t>
      </w:r>
      <w:r w:rsidRPr="00500D4D">
        <w:rPr>
          <w:rFonts w:eastAsia="Times" w:cs="Arial"/>
          <w:b w:val="0"/>
          <w:bCs w:val="0"/>
          <w:snapToGrid/>
        </w:rPr>
        <w:lastRenderedPageBreak/>
        <w:t>current business day, the 15th of January 2015.</w:t>
      </w:r>
    </w:p>
    <w:p w14:paraId="1026F195" w14:textId="77777777" w:rsidR="00C1607C" w:rsidRPr="006D251A" w:rsidRDefault="00C1607C" w:rsidP="00C1607C">
      <w:pPr>
        <w:pStyle w:val="StyleBlockLabelLeft0"/>
        <w:jc w:val="both"/>
        <w:rPr>
          <w:rFonts w:cs="Arial"/>
          <w:bCs w:val="0"/>
          <w:lang w:val="fr-FR"/>
        </w:rPr>
      </w:pPr>
      <w:r w:rsidRPr="006D251A">
        <w:rPr>
          <w:rFonts w:cs="Arial"/>
          <w:bCs w:val="0"/>
          <w:lang w:val="fr-FR"/>
        </w:rPr>
        <w:t>Message instance</w:t>
      </w:r>
    </w:p>
    <w:p w14:paraId="6273D107" w14:textId="77777777" w:rsidR="00C1607C" w:rsidRPr="006D251A" w:rsidRDefault="00C1607C" w:rsidP="00D173BC">
      <w:pPr>
        <w:pStyle w:val="StyleBlockLabelLeft0"/>
        <w:jc w:val="both"/>
        <w:rPr>
          <w:rFonts w:cs="Arial"/>
          <w:bCs w:val="0"/>
          <w:lang w:val="fr-FR"/>
        </w:rPr>
      </w:pPr>
    </w:p>
    <w:p w14:paraId="20AFCA7B" w14:textId="77777777" w:rsidR="00D173BC" w:rsidRPr="006D251A" w:rsidRDefault="00D173BC" w:rsidP="007524B6">
      <w:pPr>
        <w:autoSpaceDE w:val="0"/>
        <w:autoSpaceDN w:val="0"/>
        <w:adjustRightInd w:val="0"/>
        <w:spacing w:before="0"/>
        <w:rPr>
          <w:rFonts w:ascii="Consolas" w:hAnsi="Consolas" w:cs="Consolas"/>
          <w:color w:val="000000"/>
          <w:sz w:val="20"/>
          <w:highlight w:val="white"/>
          <w:lang w:val="fr-FR" w:eastAsia="en-GB"/>
        </w:rPr>
      </w:pPr>
    </w:p>
    <w:p w14:paraId="0CDC7B62" w14:textId="3ABF5584" w:rsidR="00B732B5" w:rsidRPr="006D251A" w:rsidRDefault="00B732B5" w:rsidP="00B732B5">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Document</w:t>
      </w:r>
      <w:r w:rsidRPr="006D251A">
        <w:rPr>
          <w:rFonts w:ascii="Consolas" w:hAnsi="Consolas" w:cs="Consolas"/>
          <w:color w:val="0000FF"/>
          <w:sz w:val="20"/>
          <w:highlight w:val="white"/>
          <w:lang w:val="fr-FR" w:eastAsia="en-GB"/>
        </w:rPr>
        <w:t>&gt;</w:t>
      </w:r>
    </w:p>
    <w:p w14:paraId="01760E2F" w14:textId="77777777" w:rsidR="00B732B5" w:rsidRPr="006D251A" w:rsidRDefault="00B732B5" w:rsidP="00B732B5">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IntraBalMvmntPstngRpt</w:t>
      </w:r>
      <w:r w:rsidRPr="006D251A">
        <w:rPr>
          <w:rFonts w:ascii="Consolas" w:hAnsi="Consolas" w:cs="Consolas"/>
          <w:color w:val="0000FF"/>
          <w:sz w:val="20"/>
          <w:highlight w:val="white"/>
          <w:lang w:val="fr-FR" w:eastAsia="en-GB"/>
        </w:rPr>
        <w:t>&gt;</w:t>
      </w:r>
    </w:p>
    <w:p w14:paraId="290AE1AA" w14:textId="77777777" w:rsidR="00B732B5" w:rsidRPr="006D251A" w:rsidRDefault="00B732B5" w:rsidP="00B732B5">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Id</w:t>
      </w:r>
      <w:r w:rsidRPr="006D251A">
        <w:rPr>
          <w:rFonts w:ascii="Consolas" w:hAnsi="Consolas" w:cs="Consolas"/>
          <w:color w:val="0000FF"/>
          <w:sz w:val="20"/>
          <w:highlight w:val="white"/>
          <w:lang w:val="fr-FR" w:eastAsia="en-GB"/>
        </w:rPr>
        <w:t>&gt;</w:t>
      </w:r>
    </w:p>
    <w:p w14:paraId="21800044"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NONREF</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4696F6F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288C99FD"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Pgntn</w:t>
      </w:r>
      <w:r w:rsidRPr="00B732B5">
        <w:rPr>
          <w:rFonts w:ascii="Consolas" w:hAnsi="Consolas" w:cs="Consolas"/>
          <w:color w:val="0000FF"/>
          <w:sz w:val="20"/>
          <w:highlight w:val="white"/>
          <w:lang w:val="en-US" w:eastAsia="en-GB"/>
        </w:rPr>
        <w:t>&gt;</w:t>
      </w:r>
    </w:p>
    <w:p w14:paraId="34FC48A4"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PgNb</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1</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PgNb</w:t>
      </w:r>
      <w:r w:rsidRPr="00B732B5">
        <w:rPr>
          <w:rFonts w:ascii="Consolas" w:hAnsi="Consolas" w:cs="Consolas"/>
          <w:color w:val="0000FF"/>
          <w:sz w:val="20"/>
          <w:highlight w:val="white"/>
          <w:lang w:val="en-US" w:eastAsia="en-GB"/>
        </w:rPr>
        <w:t>&gt;</w:t>
      </w:r>
    </w:p>
    <w:p w14:paraId="4D7B8B3A"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LastPgInd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true</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LastPgInd</w:t>
      </w:r>
      <w:r w:rsidRPr="00B732B5">
        <w:rPr>
          <w:rFonts w:ascii="Consolas" w:hAnsi="Consolas" w:cs="Consolas"/>
          <w:color w:val="0000FF"/>
          <w:sz w:val="20"/>
          <w:highlight w:val="white"/>
          <w:lang w:val="en-US" w:eastAsia="en-GB"/>
        </w:rPr>
        <w:t>&gt;</w:t>
      </w:r>
    </w:p>
    <w:p w14:paraId="17990D22"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Pgntn</w:t>
      </w:r>
      <w:r w:rsidRPr="00B732B5">
        <w:rPr>
          <w:rFonts w:ascii="Consolas" w:hAnsi="Consolas" w:cs="Consolas"/>
          <w:color w:val="0000FF"/>
          <w:sz w:val="20"/>
          <w:highlight w:val="white"/>
          <w:lang w:val="en-US" w:eastAsia="en-GB"/>
        </w:rPr>
        <w:t>&gt;</w:t>
      </w:r>
    </w:p>
    <w:p w14:paraId="65999BC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RptGnlDtls</w:t>
      </w:r>
      <w:r w:rsidRPr="00B732B5">
        <w:rPr>
          <w:rFonts w:ascii="Consolas" w:hAnsi="Consolas" w:cs="Consolas"/>
          <w:color w:val="0000FF"/>
          <w:sz w:val="20"/>
          <w:highlight w:val="white"/>
          <w:lang w:val="en-US" w:eastAsia="en-GB"/>
        </w:rPr>
        <w:t>&gt;</w:t>
      </w:r>
    </w:p>
    <w:p w14:paraId="50F9231D"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RptId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RID0PTR0010</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RptId</w:t>
      </w:r>
      <w:r w:rsidRPr="00B732B5">
        <w:rPr>
          <w:rFonts w:ascii="Consolas" w:hAnsi="Consolas" w:cs="Consolas"/>
          <w:color w:val="0000FF"/>
          <w:sz w:val="20"/>
          <w:highlight w:val="white"/>
          <w:lang w:val="en-US" w:eastAsia="en-GB"/>
        </w:rPr>
        <w:t>&gt;</w:t>
      </w:r>
    </w:p>
    <w:p w14:paraId="00C4EDE0"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RptDtTm</w:t>
      </w:r>
      <w:r w:rsidRPr="00B732B5">
        <w:rPr>
          <w:rFonts w:ascii="Consolas" w:hAnsi="Consolas" w:cs="Consolas"/>
          <w:color w:val="0000FF"/>
          <w:sz w:val="20"/>
          <w:highlight w:val="white"/>
          <w:lang w:val="en-US" w:eastAsia="en-GB"/>
        </w:rPr>
        <w:t>&gt;</w:t>
      </w:r>
    </w:p>
    <w:p w14:paraId="1DE651CA"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DtTm</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2015-01-15T19:42:01</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DtTm</w:t>
      </w:r>
      <w:r w:rsidRPr="00B732B5">
        <w:rPr>
          <w:rFonts w:ascii="Consolas" w:hAnsi="Consolas" w:cs="Consolas"/>
          <w:color w:val="0000FF"/>
          <w:sz w:val="20"/>
          <w:highlight w:val="white"/>
          <w:lang w:val="en-US" w:eastAsia="en-GB"/>
        </w:rPr>
        <w:t>&gt;</w:t>
      </w:r>
    </w:p>
    <w:p w14:paraId="27DC7AB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RptDtTm</w:t>
      </w:r>
      <w:r w:rsidRPr="00B732B5">
        <w:rPr>
          <w:rFonts w:ascii="Consolas" w:hAnsi="Consolas" w:cs="Consolas"/>
          <w:color w:val="0000FF"/>
          <w:sz w:val="20"/>
          <w:highlight w:val="white"/>
          <w:lang w:val="en-US" w:eastAsia="en-GB"/>
        </w:rPr>
        <w:t>&gt;</w:t>
      </w:r>
    </w:p>
    <w:p w14:paraId="505BA224"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RptPrd</w:t>
      </w:r>
      <w:r w:rsidRPr="00B732B5">
        <w:rPr>
          <w:rFonts w:ascii="Consolas" w:hAnsi="Consolas" w:cs="Consolas"/>
          <w:color w:val="0000FF"/>
          <w:sz w:val="20"/>
          <w:highlight w:val="white"/>
          <w:lang w:val="en-US" w:eastAsia="en-GB"/>
        </w:rPr>
        <w:t>&gt;</w:t>
      </w:r>
    </w:p>
    <w:p w14:paraId="66682C5C"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FrDtTmToDtTm</w:t>
      </w:r>
      <w:r w:rsidRPr="00B732B5">
        <w:rPr>
          <w:rFonts w:ascii="Consolas" w:hAnsi="Consolas" w:cs="Consolas"/>
          <w:color w:val="0000FF"/>
          <w:sz w:val="20"/>
          <w:highlight w:val="white"/>
          <w:lang w:val="en-US" w:eastAsia="en-GB"/>
        </w:rPr>
        <w:t>&gt;</w:t>
      </w:r>
    </w:p>
    <w:p w14:paraId="457AAF8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FrDtTm</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2015-01-15T00:00:01</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FrDtTm</w:t>
      </w:r>
      <w:r w:rsidRPr="00B732B5">
        <w:rPr>
          <w:rFonts w:ascii="Consolas" w:hAnsi="Consolas" w:cs="Consolas"/>
          <w:color w:val="0000FF"/>
          <w:sz w:val="20"/>
          <w:highlight w:val="white"/>
          <w:lang w:val="en-US" w:eastAsia="en-GB"/>
        </w:rPr>
        <w:t>&gt;</w:t>
      </w:r>
    </w:p>
    <w:p w14:paraId="0EAC62F4"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ToDtTm</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2015-01-15T18:00:00</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ToDtTm</w:t>
      </w:r>
      <w:r w:rsidRPr="00B732B5">
        <w:rPr>
          <w:rFonts w:ascii="Consolas" w:hAnsi="Consolas" w:cs="Consolas"/>
          <w:color w:val="0000FF"/>
          <w:sz w:val="20"/>
          <w:highlight w:val="white"/>
          <w:lang w:val="en-US" w:eastAsia="en-GB"/>
        </w:rPr>
        <w:t>&gt;</w:t>
      </w:r>
    </w:p>
    <w:p w14:paraId="065CD1C2"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FrDtTmToDtTm</w:t>
      </w:r>
      <w:r w:rsidRPr="00B732B5">
        <w:rPr>
          <w:rFonts w:ascii="Consolas" w:hAnsi="Consolas" w:cs="Consolas"/>
          <w:color w:val="0000FF"/>
          <w:sz w:val="20"/>
          <w:highlight w:val="white"/>
          <w:lang w:val="en-US" w:eastAsia="en-GB"/>
        </w:rPr>
        <w:t>&gt;</w:t>
      </w:r>
    </w:p>
    <w:p w14:paraId="31E7ABE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RptPrd</w:t>
      </w:r>
      <w:r w:rsidRPr="00B732B5">
        <w:rPr>
          <w:rFonts w:ascii="Consolas" w:hAnsi="Consolas" w:cs="Consolas"/>
          <w:color w:val="0000FF"/>
          <w:sz w:val="20"/>
          <w:highlight w:val="white"/>
          <w:lang w:val="en-US" w:eastAsia="en-GB"/>
        </w:rPr>
        <w:t>&gt;</w:t>
      </w:r>
    </w:p>
    <w:p w14:paraId="1FBAD87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Frqcy</w:t>
      </w:r>
      <w:r w:rsidRPr="00B732B5">
        <w:rPr>
          <w:rFonts w:ascii="Consolas" w:hAnsi="Consolas" w:cs="Consolas"/>
          <w:color w:val="0000FF"/>
          <w:sz w:val="20"/>
          <w:highlight w:val="white"/>
          <w:lang w:val="en-US" w:eastAsia="en-GB"/>
        </w:rPr>
        <w:t>&gt;</w:t>
      </w:r>
    </w:p>
    <w:p w14:paraId="5E0F50BA"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DAIL</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Cd</w:t>
      </w:r>
      <w:r w:rsidRPr="00B732B5">
        <w:rPr>
          <w:rFonts w:ascii="Consolas" w:hAnsi="Consolas" w:cs="Consolas"/>
          <w:color w:val="0000FF"/>
          <w:sz w:val="20"/>
          <w:highlight w:val="white"/>
          <w:lang w:val="en-US" w:eastAsia="en-GB"/>
        </w:rPr>
        <w:t>&gt;</w:t>
      </w:r>
    </w:p>
    <w:p w14:paraId="0C98E74F"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Frqcy</w:t>
      </w:r>
      <w:r w:rsidRPr="00B732B5">
        <w:rPr>
          <w:rFonts w:ascii="Consolas" w:hAnsi="Consolas" w:cs="Consolas"/>
          <w:color w:val="0000FF"/>
          <w:sz w:val="20"/>
          <w:highlight w:val="white"/>
          <w:lang w:val="en-US" w:eastAsia="en-GB"/>
        </w:rPr>
        <w:t>&gt;</w:t>
      </w:r>
    </w:p>
    <w:p w14:paraId="60EE7F37"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UpdTp</w:t>
      </w:r>
      <w:r w:rsidRPr="00B732B5">
        <w:rPr>
          <w:rFonts w:ascii="Consolas" w:hAnsi="Consolas" w:cs="Consolas"/>
          <w:color w:val="0000FF"/>
          <w:sz w:val="20"/>
          <w:highlight w:val="white"/>
          <w:lang w:val="en-US" w:eastAsia="en-GB"/>
        </w:rPr>
        <w:t>&gt;</w:t>
      </w:r>
    </w:p>
    <w:p w14:paraId="38933FB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COMP</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Cd</w:t>
      </w:r>
      <w:r w:rsidRPr="00B732B5">
        <w:rPr>
          <w:rFonts w:ascii="Consolas" w:hAnsi="Consolas" w:cs="Consolas"/>
          <w:color w:val="0000FF"/>
          <w:sz w:val="20"/>
          <w:highlight w:val="white"/>
          <w:lang w:val="en-US" w:eastAsia="en-GB"/>
        </w:rPr>
        <w:t>&gt;</w:t>
      </w:r>
    </w:p>
    <w:p w14:paraId="03FF338F"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UpdTp</w:t>
      </w:r>
      <w:r w:rsidRPr="00B732B5">
        <w:rPr>
          <w:rFonts w:ascii="Consolas" w:hAnsi="Consolas" w:cs="Consolas"/>
          <w:color w:val="0000FF"/>
          <w:sz w:val="20"/>
          <w:highlight w:val="white"/>
          <w:lang w:val="en-US" w:eastAsia="en-GB"/>
        </w:rPr>
        <w:t>&gt;</w:t>
      </w:r>
    </w:p>
    <w:p w14:paraId="7069A8A6"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ActvtyInd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true</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ActvtyInd</w:t>
      </w:r>
      <w:r w:rsidRPr="00B732B5">
        <w:rPr>
          <w:rFonts w:ascii="Consolas" w:hAnsi="Consolas" w:cs="Consolas"/>
          <w:color w:val="0000FF"/>
          <w:sz w:val="20"/>
          <w:highlight w:val="white"/>
          <w:lang w:val="en-US" w:eastAsia="en-GB"/>
        </w:rPr>
        <w:t>&gt;</w:t>
      </w:r>
    </w:p>
    <w:p w14:paraId="2077CEE2"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RptGnlDtls</w:t>
      </w:r>
      <w:r w:rsidRPr="00B732B5">
        <w:rPr>
          <w:rFonts w:ascii="Consolas" w:hAnsi="Consolas" w:cs="Consolas"/>
          <w:color w:val="0000FF"/>
          <w:sz w:val="20"/>
          <w:highlight w:val="white"/>
          <w:lang w:val="en-US" w:eastAsia="en-GB"/>
        </w:rPr>
        <w:t>&gt;</w:t>
      </w:r>
    </w:p>
    <w:p w14:paraId="2F488134"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CshAcctOwnr</w:t>
      </w:r>
      <w:r w:rsidRPr="00B732B5">
        <w:rPr>
          <w:rFonts w:ascii="Consolas" w:hAnsi="Consolas" w:cs="Consolas"/>
          <w:color w:val="0000FF"/>
          <w:sz w:val="20"/>
          <w:highlight w:val="white"/>
          <w:lang w:val="en-US" w:eastAsia="en-GB"/>
        </w:rPr>
        <w:t>&gt;</w:t>
      </w:r>
    </w:p>
    <w:p w14:paraId="0B917E36"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RltdPtyId</w:t>
      </w:r>
      <w:r w:rsidRPr="00B732B5">
        <w:rPr>
          <w:rFonts w:ascii="Consolas" w:hAnsi="Consolas" w:cs="Consolas"/>
          <w:color w:val="0000FF"/>
          <w:sz w:val="20"/>
          <w:highlight w:val="white"/>
          <w:lang w:val="en-US" w:eastAsia="en-GB"/>
        </w:rPr>
        <w:t>&gt;</w:t>
      </w:r>
    </w:p>
    <w:p w14:paraId="67A39AAF"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0A7206D7"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AnyBIC</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PRYBFRPPXXX</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AnyBIC</w:t>
      </w:r>
      <w:r w:rsidRPr="00B732B5">
        <w:rPr>
          <w:rFonts w:ascii="Consolas" w:hAnsi="Consolas" w:cs="Consolas"/>
          <w:color w:val="0000FF"/>
          <w:sz w:val="20"/>
          <w:highlight w:val="white"/>
          <w:lang w:val="en-US" w:eastAsia="en-GB"/>
        </w:rPr>
        <w:t>&gt;</w:t>
      </w:r>
    </w:p>
    <w:p w14:paraId="537D22B9"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Id</w:t>
      </w:r>
      <w:r w:rsidRPr="0070644E">
        <w:rPr>
          <w:rFonts w:ascii="Consolas" w:hAnsi="Consolas" w:cs="Consolas"/>
          <w:color w:val="0000FF"/>
          <w:sz w:val="20"/>
          <w:highlight w:val="white"/>
          <w:lang w:val="en-US" w:eastAsia="en-GB"/>
        </w:rPr>
        <w:t>&gt;</w:t>
      </w:r>
    </w:p>
    <w:p w14:paraId="02A9EB07"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RltdPtyId</w:t>
      </w:r>
      <w:r w:rsidRPr="0070644E">
        <w:rPr>
          <w:rFonts w:ascii="Consolas" w:hAnsi="Consolas" w:cs="Consolas"/>
          <w:color w:val="0000FF"/>
          <w:sz w:val="20"/>
          <w:highlight w:val="white"/>
          <w:lang w:val="en-US" w:eastAsia="en-GB"/>
        </w:rPr>
        <w:t>&gt;</w:t>
      </w:r>
    </w:p>
    <w:p w14:paraId="4BAA1A86"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RspnsblPtyId</w:t>
      </w:r>
      <w:r w:rsidRPr="0070644E">
        <w:rPr>
          <w:rFonts w:ascii="Consolas" w:hAnsi="Consolas" w:cs="Consolas"/>
          <w:color w:val="0000FF"/>
          <w:sz w:val="20"/>
          <w:highlight w:val="white"/>
          <w:lang w:val="en-US" w:eastAsia="en-GB"/>
        </w:rPr>
        <w:t>&gt;</w:t>
      </w:r>
    </w:p>
    <w:p w14:paraId="57C85C40"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BICFI</w:t>
      </w:r>
      <w:r w:rsidRPr="0070644E">
        <w:rPr>
          <w:rFonts w:ascii="Consolas" w:hAnsi="Consolas" w:cs="Consolas"/>
          <w:color w:val="0000FF"/>
          <w:sz w:val="20"/>
          <w:highlight w:val="white"/>
          <w:lang w:val="en-US" w:eastAsia="en-GB"/>
        </w:rPr>
        <w:t>&gt;</w:t>
      </w:r>
      <w:r w:rsidRPr="0070644E">
        <w:rPr>
          <w:rFonts w:ascii="Consolas" w:hAnsi="Consolas" w:cs="Consolas"/>
          <w:color w:val="000000"/>
          <w:sz w:val="20"/>
          <w:highlight w:val="white"/>
          <w:lang w:val="en-US" w:eastAsia="en-GB"/>
        </w:rPr>
        <w:t>CSDBFRPPXXX</w:t>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BICFI</w:t>
      </w:r>
      <w:r w:rsidRPr="0070644E">
        <w:rPr>
          <w:rFonts w:ascii="Consolas" w:hAnsi="Consolas" w:cs="Consolas"/>
          <w:color w:val="0000FF"/>
          <w:sz w:val="20"/>
          <w:highlight w:val="white"/>
          <w:lang w:val="en-US" w:eastAsia="en-GB"/>
        </w:rPr>
        <w:t>&gt;</w:t>
      </w:r>
    </w:p>
    <w:p w14:paraId="3C87DE5D"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RspnsblPtyId</w:t>
      </w:r>
      <w:r w:rsidRPr="00B732B5">
        <w:rPr>
          <w:rFonts w:ascii="Consolas" w:hAnsi="Consolas" w:cs="Consolas"/>
          <w:color w:val="0000FF"/>
          <w:sz w:val="20"/>
          <w:highlight w:val="white"/>
          <w:lang w:val="en-US" w:eastAsia="en-GB"/>
        </w:rPr>
        <w:t>&gt;</w:t>
      </w:r>
    </w:p>
    <w:p w14:paraId="436A6AD4"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CshAcctOwnr</w:t>
      </w:r>
      <w:r w:rsidRPr="00B732B5">
        <w:rPr>
          <w:rFonts w:ascii="Consolas" w:hAnsi="Consolas" w:cs="Consolas"/>
          <w:color w:val="0000FF"/>
          <w:sz w:val="20"/>
          <w:highlight w:val="white"/>
          <w:lang w:val="en-US" w:eastAsia="en-GB"/>
        </w:rPr>
        <w:t>&gt;</w:t>
      </w:r>
    </w:p>
    <w:p w14:paraId="64912712"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CshAcct</w:t>
      </w:r>
      <w:r w:rsidRPr="00B732B5">
        <w:rPr>
          <w:rFonts w:ascii="Consolas" w:hAnsi="Consolas" w:cs="Consolas"/>
          <w:color w:val="0000FF"/>
          <w:sz w:val="20"/>
          <w:highlight w:val="white"/>
          <w:lang w:val="en-US" w:eastAsia="en-GB"/>
        </w:rPr>
        <w:t>&gt;</w:t>
      </w:r>
    </w:p>
    <w:p w14:paraId="2F94D87F"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7C425CBF"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Othr</w:t>
      </w:r>
      <w:r w:rsidRPr="00B732B5">
        <w:rPr>
          <w:rFonts w:ascii="Consolas" w:hAnsi="Consolas" w:cs="Consolas"/>
          <w:color w:val="0000FF"/>
          <w:sz w:val="20"/>
          <w:highlight w:val="white"/>
          <w:lang w:val="en-US" w:eastAsia="en-GB"/>
        </w:rPr>
        <w:t>&gt;</w:t>
      </w:r>
    </w:p>
    <w:p w14:paraId="18ECF8B6"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9000000456</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560E123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Othr</w:t>
      </w:r>
      <w:r w:rsidRPr="00B732B5">
        <w:rPr>
          <w:rFonts w:ascii="Consolas" w:hAnsi="Consolas" w:cs="Consolas"/>
          <w:color w:val="0000FF"/>
          <w:sz w:val="20"/>
          <w:highlight w:val="white"/>
          <w:lang w:val="en-US" w:eastAsia="en-GB"/>
        </w:rPr>
        <w:t>&gt;</w:t>
      </w:r>
    </w:p>
    <w:p w14:paraId="74DCC4DA"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5478E458"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CshAcct</w:t>
      </w:r>
      <w:r w:rsidRPr="00B732B5">
        <w:rPr>
          <w:rFonts w:ascii="Consolas" w:hAnsi="Consolas" w:cs="Consolas"/>
          <w:color w:val="0000FF"/>
          <w:sz w:val="20"/>
          <w:highlight w:val="white"/>
          <w:lang w:val="en-US" w:eastAsia="en-GB"/>
        </w:rPr>
        <w:t>&gt;</w:t>
      </w:r>
    </w:p>
    <w:p w14:paraId="3CDCD544"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SubBal</w:t>
      </w:r>
      <w:r w:rsidRPr="00B732B5">
        <w:rPr>
          <w:rFonts w:ascii="Consolas" w:hAnsi="Consolas" w:cs="Consolas"/>
          <w:color w:val="0000FF"/>
          <w:sz w:val="20"/>
          <w:highlight w:val="white"/>
          <w:lang w:val="en-US" w:eastAsia="en-GB"/>
        </w:rPr>
        <w:t>&gt;</w:t>
      </w:r>
    </w:p>
    <w:p w14:paraId="7EEE6E9C"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BalFr</w:t>
      </w:r>
      <w:r w:rsidRPr="00B732B5">
        <w:rPr>
          <w:rFonts w:ascii="Consolas" w:hAnsi="Consolas" w:cs="Consolas"/>
          <w:color w:val="0000FF"/>
          <w:sz w:val="20"/>
          <w:highlight w:val="white"/>
          <w:lang w:val="en-US" w:eastAsia="en-GB"/>
        </w:rPr>
        <w:t>&gt;</w:t>
      </w:r>
    </w:p>
    <w:p w14:paraId="1C165FDE"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Tp</w:t>
      </w:r>
      <w:r w:rsidRPr="00B732B5">
        <w:rPr>
          <w:rFonts w:ascii="Consolas" w:hAnsi="Consolas" w:cs="Consolas"/>
          <w:color w:val="0000FF"/>
          <w:sz w:val="20"/>
          <w:highlight w:val="white"/>
          <w:lang w:val="en-US" w:eastAsia="en-GB"/>
        </w:rPr>
        <w:t>&gt;</w:t>
      </w:r>
    </w:p>
    <w:p w14:paraId="2168919B"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Prtry</w:t>
      </w:r>
      <w:r w:rsidRPr="00B732B5">
        <w:rPr>
          <w:rFonts w:ascii="Consolas" w:hAnsi="Consolas" w:cs="Consolas"/>
          <w:color w:val="0000FF"/>
          <w:sz w:val="20"/>
          <w:highlight w:val="white"/>
          <w:lang w:val="en-US" w:eastAsia="en-GB"/>
        </w:rPr>
        <w:t>&gt;</w:t>
      </w:r>
    </w:p>
    <w:p w14:paraId="43A6A580"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DLVR</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6B27F032"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Issr</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T2S</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Issr</w:t>
      </w:r>
      <w:r w:rsidRPr="00B732B5">
        <w:rPr>
          <w:rFonts w:ascii="Consolas" w:hAnsi="Consolas" w:cs="Consolas"/>
          <w:color w:val="0000FF"/>
          <w:sz w:val="20"/>
          <w:highlight w:val="white"/>
          <w:lang w:val="en-US" w:eastAsia="en-GB"/>
        </w:rPr>
        <w:t>&gt;</w:t>
      </w:r>
    </w:p>
    <w:p w14:paraId="7636A00D"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SchmeNm</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RT</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SchmeNm</w:t>
      </w:r>
      <w:r w:rsidRPr="00B732B5">
        <w:rPr>
          <w:rFonts w:ascii="Consolas" w:hAnsi="Consolas" w:cs="Consolas"/>
          <w:color w:val="0000FF"/>
          <w:sz w:val="20"/>
          <w:highlight w:val="white"/>
          <w:lang w:val="en-US" w:eastAsia="en-GB"/>
        </w:rPr>
        <w:t>&gt;</w:t>
      </w:r>
    </w:p>
    <w:p w14:paraId="28A71686"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Prtry</w:t>
      </w:r>
      <w:r w:rsidRPr="00B732B5">
        <w:rPr>
          <w:rFonts w:ascii="Consolas" w:hAnsi="Consolas" w:cs="Consolas"/>
          <w:color w:val="0000FF"/>
          <w:sz w:val="20"/>
          <w:highlight w:val="white"/>
          <w:lang w:val="en-US" w:eastAsia="en-GB"/>
        </w:rPr>
        <w:t>&gt;</w:t>
      </w:r>
    </w:p>
    <w:p w14:paraId="2D17D9A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Tp</w:t>
      </w:r>
      <w:r w:rsidRPr="00B732B5">
        <w:rPr>
          <w:rFonts w:ascii="Consolas" w:hAnsi="Consolas" w:cs="Consolas"/>
          <w:color w:val="0000FF"/>
          <w:sz w:val="20"/>
          <w:highlight w:val="white"/>
          <w:lang w:val="en-US" w:eastAsia="en-GB"/>
        </w:rPr>
        <w:t>&gt;</w:t>
      </w:r>
    </w:p>
    <w:p w14:paraId="07051C9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BalFr</w:t>
      </w:r>
      <w:r w:rsidRPr="00B732B5">
        <w:rPr>
          <w:rFonts w:ascii="Consolas" w:hAnsi="Consolas" w:cs="Consolas"/>
          <w:color w:val="0000FF"/>
          <w:sz w:val="20"/>
          <w:highlight w:val="white"/>
          <w:lang w:val="en-US" w:eastAsia="en-GB"/>
        </w:rPr>
        <w:t>&gt;</w:t>
      </w:r>
    </w:p>
    <w:p w14:paraId="6A2635DA"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Mvmnt</w:t>
      </w:r>
      <w:r w:rsidRPr="00B732B5">
        <w:rPr>
          <w:rFonts w:ascii="Consolas" w:hAnsi="Consolas" w:cs="Consolas"/>
          <w:color w:val="0000FF"/>
          <w:sz w:val="20"/>
          <w:highlight w:val="white"/>
          <w:lang w:val="en-US" w:eastAsia="en-GB"/>
        </w:rPr>
        <w:t>&gt;</w:t>
      </w:r>
    </w:p>
    <w:p w14:paraId="56ECCF1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AcctOwnrTxId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ACCTOWNREF055</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AcctOwnrTxId</w:t>
      </w:r>
      <w:r w:rsidRPr="00B732B5">
        <w:rPr>
          <w:rFonts w:ascii="Consolas" w:hAnsi="Consolas" w:cs="Consolas"/>
          <w:color w:val="0000FF"/>
          <w:sz w:val="20"/>
          <w:highlight w:val="white"/>
          <w:lang w:val="en-US" w:eastAsia="en-GB"/>
        </w:rPr>
        <w:t>&gt;</w:t>
      </w:r>
    </w:p>
    <w:p w14:paraId="55D1E94B"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lastRenderedPageBreak/>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MktInfrstrctrTxId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T2SREF00009532</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MktInfrstrctrTxId</w:t>
      </w:r>
      <w:r w:rsidRPr="00B732B5">
        <w:rPr>
          <w:rFonts w:ascii="Consolas" w:hAnsi="Consolas" w:cs="Consolas"/>
          <w:color w:val="0000FF"/>
          <w:sz w:val="20"/>
          <w:highlight w:val="white"/>
          <w:lang w:val="en-US" w:eastAsia="en-GB"/>
        </w:rPr>
        <w:t>&gt;</w:t>
      </w:r>
    </w:p>
    <w:p w14:paraId="70EFBBB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BalTo</w:t>
      </w:r>
      <w:r w:rsidRPr="00B732B5">
        <w:rPr>
          <w:rFonts w:ascii="Consolas" w:hAnsi="Consolas" w:cs="Consolas"/>
          <w:color w:val="0000FF"/>
          <w:sz w:val="20"/>
          <w:highlight w:val="white"/>
          <w:lang w:val="en-US" w:eastAsia="en-GB"/>
        </w:rPr>
        <w:t>&gt;</w:t>
      </w:r>
    </w:p>
    <w:p w14:paraId="38010A50"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Tp</w:t>
      </w:r>
      <w:r w:rsidRPr="00B732B5">
        <w:rPr>
          <w:rFonts w:ascii="Consolas" w:hAnsi="Consolas" w:cs="Consolas"/>
          <w:color w:val="0000FF"/>
          <w:sz w:val="20"/>
          <w:highlight w:val="white"/>
          <w:lang w:val="en-US" w:eastAsia="en-GB"/>
        </w:rPr>
        <w:t>&gt;</w:t>
      </w:r>
    </w:p>
    <w:p w14:paraId="1AF566C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Prtry</w:t>
      </w:r>
      <w:r w:rsidRPr="00B732B5">
        <w:rPr>
          <w:rFonts w:ascii="Consolas" w:hAnsi="Consolas" w:cs="Consolas"/>
          <w:color w:val="0000FF"/>
          <w:sz w:val="20"/>
          <w:highlight w:val="white"/>
          <w:lang w:val="en-US" w:eastAsia="en-GB"/>
        </w:rPr>
        <w:t>&gt;</w:t>
      </w:r>
    </w:p>
    <w:p w14:paraId="537466E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BLK1</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339BEBB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Issr</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T2S</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Issr</w:t>
      </w:r>
      <w:r w:rsidRPr="00B732B5">
        <w:rPr>
          <w:rFonts w:ascii="Consolas" w:hAnsi="Consolas" w:cs="Consolas"/>
          <w:color w:val="0000FF"/>
          <w:sz w:val="20"/>
          <w:highlight w:val="white"/>
          <w:lang w:val="en-US" w:eastAsia="en-GB"/>
        </w:rPr>
        <w:t>&gt;</w:t>
      </w:r>
    </w:p>
    <w:p w14:paraId="7FAE3F0A"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SchmeNm</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RT</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SchmeNm</w:t>
      </w:r>
      <w:r w:rsidRPr="00B732B5">
        <w:rPr>
          <w:rFonts w:ascii="Consolas" w:hAnsi="Consolas" w:cs="Consolas"/>
          <w:color w:val="0000FF"/>
          <w:sz w:val="20"/>
          <w:highlight w:val="white"/>
          <w:lang w:val="en-US" w:eastAsia="en-GB"/>
        </w:rPr>
        <w:t>&gt;</w:t>
      </w:r>
    </w:p>
    <w:p w14:paraId="5AB55CFD"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Prtry</w:t>
      </w:r>
      <w:r w:rsidRPr="00B732B5">
        <w:rPr>
          <w:rFonts w:ascii="Consolas" w:hAnsi="Consolas" w:cs="Consolas"/>
          <w:color w:val="0000FF"/>
          <w:sz w:val="20"/>
          <w:highlight w:val="white"/>
          <w:lang w:val="en-US" w:eastAsia="en-GB"/>
        </w:rPr>
        <w:t>&gt;</w:t>
      </w:r>
    </w:p>
    <w:p w14:paraId="7ABD479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Tp</w:t>
      </w:r>
      <w:r w:rsidRPr="00B732B5">
        <w:rPr>
          <w:rFonts w:ascii="Consolas" w:hAnsi="Consolas" w:cs="Consolas"/>
          <w:color w:val="0000FF"/>
          <w:sz w:val="20"/>
          <w:highlight w:val="white"/>
          <w:lang w:val="en-US" w:eastAsia="en-GB"/>
        </w:rPr>
        <w:t>&gt;</w:t>
      </w:r>
    </w:p>
    <w:p w14:paraId="4A6FC14C"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BalTo</w:t>
      </w:r>
      <w:r w:rsidRPr="00B732B5">
        <w:rPr>
          <w:rFonts w:ascii="Consolas" w:hAnsi="Consolas" w:cs="Consolas"/>
          <w:color w:val="0000FF"/>
          <w:sz w:val="20"/>
          <w:highlight w:val="white"/>
          <w:lang w:val="en-US" w:eastAsia="en-GB"/>
        </w:rPr>
        <w:t>&gt;</w:t>
      </w:r>
    </w:p>
    <w:p w14:paraId="3C5753DB"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SttldAmt</w:t>
      </w:r>
      <w:r w:rsidRPr="00B732B5">
        <w:rPr>
          <w:rFonts w:ascii="Consolas" w:hAnsi="Consolas" w:cs="Consolas"/>
          <w:color w:val="0000FF"/>
          <w:sz w:val="20"/>
          <w:highlight w:val="white"/>
          <w:lang w:val="en-US" w:eastAsia="en-GB"/>
        </w:rPr>
        <w:t>&gt;</w:t>
      </w:r>
    </w:p>
    <w:p w14:paraId="7D38CAD4"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AmtWthCcy</w:t>
      </w:r>
      <w:r w:rsidRPr="00B732B5">
        <w:rPr>
          <w:rFonts w:ascii="Consolas" w:hAnsi="Consolas" w:cs="Consolas"/>
          <w:color w:val="FF0000"/>
          <w:sz w:val="20"/>
          <w:highlight w:val="white"/>
          <w:lang w:val="en-US" w:eastAsia="en-GB"/>
        </w:rPr>
        <w:t xml:space="preserve"> Ccy</w:t>
      </w:r>
      <w:r w:rsidRPr="00B732B5">
        <w:rPr>
          <w:rFonts w:ascii="Consolas" w:hAnsi="Consolas" w:cs="Consolas"/>
          <w:color w:val="0000FF"/>
          <w:sz w:val="20"/>
          <w:highlight w:val="white"/>
          <w:lang w:val="en-US" w:eastAsia="en-GB"/>
        </w:rPr>
        <w:t>="</w:t>
      </w:r>
      <w:r w:rsidRPr="00B732B5">
        <w:rPr>
          <w:rFonts w:ascii="Consolas" w:hAnsi="Consolas" w:cs="Consolas"/>
          <w:color w:val="000000"/>
          <w:sz w:val="20"/>
          <w:highlight w:val="white"/>
          <w:lang w:val="en-US" w:eastAsia="en-GB"/>
        </w:rPr>
        <w:t>EUR</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100000</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AmtWthCcy</w:t>
      </w:r>
      <w:r w:rsidRPr="00B732B5">
        <w:rPr>
          <w:rFonts w:ascii="Consolas" w:hAnsi="Consolas" w:cs="Consolas"/>
          <w:color w:val="0000FF"/>
          <w:sz w:val="20"/>
          <w:highlight w:val="white"/>
          <w:lang w:val="en-US" w:eastAsia="en-GB"/>
        </w:rPr>
        <w:t>&gt;</w:t>
      </w:r>
    </w:p>
    <w:p w14:paraId="06CA11CB"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SttldAmt</w:t>
      </w:r>
      <w:r w:rsidRPr="00B732B5">
        <w:rPr>
          <w:rFonts w:ascii="Consolas" w:hAnsi="Consolas" w:cs="Consolas"/>
          <w:color w:val="0000FF"/>
          <w:sz w:val="20"/>
          <w:highlight w:val="white"/>
          <w:lang w:val="en-US" w:eastAsia="en-GB"/>
        </w:rPr>
        <w:t>&gt;</w:t>
      </w:r>
    </w:p>
    <w:p w14:paraId="1119461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FctvSttlmDt</w:t>
      </w:r>
      <w:r w:rsidRPr="00B732B5">
        <w:rPr>
          <w:rFonts w:ascii="Consolas" w:hAnsi="Consolas" w:cs="Consolas"/>
          <w:color w:val="0000FF"/>
          <w:sz w:val="20"/>
          <w:highlight w:val="white"/>
          <w:lang w:val="en-US" w:eastAsia="en-GB"/>
        </w:rPr>
        <w:t>&gt;</w:t>
      </w:r>
    </w:p>
    <w:p w14:paraId="11A242FD"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Dt</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2015-01-15</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Dt</w:t>
      </w:r>
      <w:r w:rsidRPr="00B732B5">
        <w:rPr>
          <w:rFonts w:ascii="Consolas" w:hAnsi="Consolas" w:cs="Consolas"/>
          <w:color w:val="0000FF"/>
          <w:sz w:val="20"/>
          <w:highlight w:val="white"/>
          <w:lang w:val="en-US" w:eastAsia="en-GB"/>
        </w:rPr>
        <w:t>&gt;</w:t>
      </w:r>
    </w:p>
    <w:p w14:paraId="18F08F9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FctvSttlmDt</w:t>
      </w:r>
      <w:r w:rsidRPr="00B732B5">
        <w:rPr>
          <w:rFonts w:ascii="Consolas" w:hAnsi="Consolas" w:cs="Consolas"/>
          <w:color w:val="0000FF"/>
          <w:sz w:val="20"/>
          <w:highlight w:val="white"/>
          <w:lang w:val="en-US" w:eastAsia="en-GB"/>
        </w:rPr>
        <w:t>&gt;</w:t>
      </w:r>
    </w:p>
    <w:p w14:paraId="5FC19016"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StsDt</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2015-01-15T14:10:45</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StsDt</w:t>
      </w:r>
      <w:r w:rsidRPr="00B732B5">
        <w:rPr>
          <w:rFonts w:ascii="Consolas" w:hAnsi="Consolas" w:cs="Consolas"/>
          <w:color w:val="0000FF"/>
          <w:sz w:val="20"/>
          <w:highlight w:val="white"/>
          <w:lang w:val="en-US" w:eastAsia="en-GB"/>
        </w:rPr>
        <w:t>&gt;</w:t>
      </w:r>
    </w:p>
    <w:p w14:paraId="1FC17BFA"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CshSubBalId</w:t>
      </w:r>
      <w:r w:rsidRPr="00B732B5">
        <w:rPr>
          <w:rFonts w:ascii="Consolas" w:hAnsi="Consolas" w:cs="Consolas"/>
          <w:color w:val="0000FF"/>
          <w:sz w:val="20"/>
          <w:highlight w:val="white"/>
          <w:lang w:val="en-US" w:eastAsia="en-GB"/>
        </w:rPr>
        <w:t>&gt;</w:t>
      </w:r>
    </w:p>
    <w:p w14:paraId="5CBDF372"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567459</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7E313D2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CshSubBalId</w:t>
      </w:r>
      <w:r w:rsidRPr="00B732B5">
        <w:rPr>
          <w:rFonts w:ascii="Consolas" w:hAnsi="Consolas" w:cs="Consolas"/>
          <w:color w:val="0000FF"/>
          <w:sz w:val="20"/>
          <w:highlight w:val="white"/>
          <w:lang w:val="en-US" w:eastAsia="en-GB"/>
        </w:rPr>
        <w:t>&gt;</w:t>
      </w:r>
    </w:p>
    <w:p w14:paraId="4203A16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Prty</w:t>
      </w:r>
      <w:r w:rsidRPr="00B732B5">
        <w:rPr>
          <w:rFonts w:ascii="Consolas" w:hAnsi="Consolas" w:cs="Consolas"/>
          <w:color w:val="0000FF"/>
          <w:sz w:val="20"/>
          <w:highlight w:val="white"/>
          <w:lang w:val="en-US" w:eastAsia="en-GB"/>
        </w:rPr>
        <w:t>&gt;</w:t>
      </w:r>
    </w:p>
    <w:p w14:paraId="2053310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Nmrc</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0002</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Nmrc</w:t>
      </w:r>
      <w:r w:rsidRPr="00B732B5">
        <w:rPr>
          <w:rFonts w:ascii="Consolas" w:hAnsi="Consolas" w:cs="Consolas"/>
          <w:color w:val="0000FF"/>
          <w:sz w:val="20"/>
          <w:highlight w:val="white"/>
          <w:lang w:val="en-US" w:eastAsia="en-GB"/>
        </w:rPr>
        <w:t>&gt;</w:t>
      </w:r>
    </w:p>
    <w:p w14:paraId="328BA544"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Prty</w:t>
      </w:r>
      <w:r w:rsidRPr="00B732B5">
        <w:rPr>
          <w:rFonts w:ascii="Consolas" w:hAnsi="Consolas" w:cs="Consolas"/>
          <w:color w:val="0000FF"/>
          <w:sz w:val="20"/>
          <w:highlight w:val="white"/>
          <w:lang w:val="en-US" w:eastAsia="en-GB"/>
        </w:rPr>
        <w:t>&gt;</w:t>
      </w:r>
    </w:p>
    <w:p w14:paraId="324FFA7F"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MsgOrgtr</w:t>
      </w:r>
      <w:r w:rsidRPr="00B732B5">
        <w:rPr>
          <w:rFonts w:ascii="Consolas" w:hAnsi="Consolas" w:cs="Consolas"/>
          <w:color w:val="0000FF"/>
          <w:sz w:val="20"/>
          <w:highlight w:val="white"/>
          <w:lang w:val="en-US" w:eastAsia="en-GB"/>
        </w:rPr>
        <w:t>&gt;</w:t>
      </w:r>
    </w:p>
    <w:p w14:paraId="414996FB"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RltdPtyId</w:t>
      </w:r>
      <w:r w:rsidRPr="00B732B5">
        <w:rPr>
          <w:rFonts w:ascii="Consolas" w:hAnsi="Consolas" w:cs="Consolas"/>
          <w:color w:val="0000FF"/>
          <w:sz w:val="20"/>
          <w:highlight w:val="white"/>
          <w:lang w:val="en-US" w:eastAsia="en-GB"/>
        </w:rPr>
        <w:t>&gt;</w:t>
      </w:r>
    </w:p>
    <w:p w14:paraId="3F31E18B"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77A65A7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AnyBIC</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PRYBFRPPXXX</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AnyBIC</w:t>
      </w:r>
      <w:r w:rsidRPr="00B732B5">
        <w:rPr>
          <w:rFonts w:ascii="Consolas" w:hAnsi="Consolas" w:cs="Consolas"/>
          <w:color w:val="0000FF"/>
          <w:sz w:val="20"/>
          <w:highlight w:val="white"/>
          <w:lang w:val="en-US" w:eastAsia="en-GB"/>
        </w:rPr>
        <w:t>&gt;</w:t>
      </w:r>
    </w:p>
    <w:p w14:paraId="43E9D103"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Id</w:t>
      </w:r>
      <w:r w:rsidRPr="0070644E">
        <w:rPr>
          <w:rFonts w:ascii="Consolas" w:hAnsi="Consolas" w:cs="Consolas"/>
          <w:color w:val="0000FF"/>
          <w:sz w:val="20"/>
          <w:highlight w:val="white"/>
          <w:lang w:val="en-US" w:eastAsia="en-GB"/>
        </w:rPr>
        <w:t>&gt;</w:t>
      </w:r>
    </w:p>
    <w:p w14:paraId="7C044012"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RltdPtyId</w:t>
      </w:r>
      <w:r w:rsidRPr="0070644E">
        <w:rPr>
          <w:rFonts w:ascii="Consolas" w:hAnsi="Consolas" w:cs="Consolas"/>
          <w:color w:val="0000FF"/>
          <w:sz w:val="20"/>
          <w:highlight w:val="white"/>
          <w:lang w:val="en-US" w:eastAsia="en-GB"/>
        </w:rPr>
        <w:t>&gt;</w:t>
      </w:r>
    </w:p>
    <w:p w14:paraId="4A1AE687"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RspnsblPtyId</w:t>
      </w:r>
      <w:r w:rsidRPr="0070644E">
        <w:rPr>
          <w:rFonts w:ascii="Consolas" w:hAnsi="Consolas" w:cs="Consolas"/>
          <w:color w:val="0000FF"/>
          <w:sz w:val="20"/>
          <w:highlight w:val="white"/>
          <w:lang w:val="en-US" w:eastAsia="en-GB"/>
        </w:rPr>
        <w:t>&gt;</w:t>
      </w:r>
    </w:p>
    <w:p w14:paraId="050AA9C8"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BICFI</w:t>
      </w:r>
      <w:r w:rsidRPr="0070644E">
        <w:rPr>
          <w:rFonts w:ascii="Consolas" w:hAnsi="Consolas" w:cs="Consolas"/>
          <w:color w:val="0000FF"/>
          <w:sz w:val="20"/>
          <w:highlight w:val="white"/>
          <w:lang w:val="en-US" w:eastAsia="en-GB"/>
        </w:rPr>
        <w:t>&gt;</w:t>
      </w:r>
      <w:r w:rsidRPr="0070644E">
        <w:rPr>
          <w:rFonts w:ascii="Consolas" w:hAnsi="Consolas" w:cs="Consolas"/>
          <w:color w:val="000000"/>
          <w:sz w:val="20"/>
          <w:highlight w:val="white"/>
          <w:lang w:val="en-US" w:eastAsia="en-GB"/>
        </w:rPr>
        <w:t>CSDBFRPPXXX</w:t>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BICFI</w:t>
      </w:r>
      <w:r w:rsidRPr="0070644E">
        <w:rPr>
          <w:rFonts w:ascii="Consolas" w:hAnsi="Consolas" w:cs="Consolas"/>
          <w:color w:val="0000FF"/>
          <w:sz w:val="20"/>
          <w:highlight w:val="white"/>
          <w:lang w:val="en-US" w:eastAsia="en-GB"/>
        </w:rPr>
        <w:t>&gt;</w:t>
      </w:r>
    </w:p>
    <w:p w14:paraId="051FFDE1"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RspnsblPtyId</w:t>
      </w:r>
      <w:r w:rsidRPr="0070644E">
        <w:rPr>
          <w:rFonts w:ascii="Consolas" w:hAnsi="Consolas" w:cs="Consolas"/>
          <w:color w:val="0000FF"/>
          <w:sz w:val="20"/>
          <w:highlight w:val="white"/>
          <w:lang w:val="en-US" w:eastAsia="en-GB"/>
        </w:rPr>
        <w:t>&gt;</w:t>
      </w:r>
    </w:p>
    <w:p w14:paraId="375B5843"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MsgOrgtr</w:t>
      </w:r>
      <w:r w:rsidRPr="0070644E">
        <w:rPr>
          <w:rFonts w:ascii="Consolas" w:hAnsi="Consolas" w:cs="Consolas"/>
          <w:color w:val="0000FF"/>
          <w:sz w:val="20"/>
          <w:highlight w:val="white"/>
          <w:lang w:val="en-US" w:eastAsia="en-GB"/>
        </w:rPr>
        <w:t>&gt;</w:t>
      </w:r>
    </w:p>
    <w:p w14:paraId="4655CCAB"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CreDtTm</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2015-01-09T11:20:23</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CreDtTm</w:t>
      </w:r>
      <w:r w:rsidRPr="00B732B5">
        <w:rPr>
          <w:rFonts w:ascii="Consolas" w:hAnsi="Consolas" w:cs="Consolas"/>
          <w:color w:val="0000FF"/>
          <w:sz w:val="20"/>
          <w:highlight w:val="white"/>
          <w:lang w:val="en-US" w:eastAsia="en-GB"/>
        </w:rPr>
        <w:t>&gt;</w:t>
      </w:r>
    </w:p>
    <w:p w14:paraId="64999D27"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Mvmnt</w:t>
      </w:r>
      <w:r w:rsidRPr="00B732B5">
        <w:rPr>
          <w:rFonts w:ascii="Consolas" w:hAnsi="Consolas" w:cs="Consolas"/>
          <w:color w:val="0000FF"/>
          <w:sz w:val="20"/>
          <w:highlight w:val="white"/>
          <w:lang w:val="en-US" w:eastAsia="en-GB"/>
        </w:rPr>
        <w:t>&gt;</w:t>
      </w:r>
    </w:p>
    <w:p w14:paraId="742EC39F"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Mvmnt</w:t>
      </w:r>
      <w:r w:rsidRPr="00B732B5">
        <w:rPr>
          <w:rFonts w:ascii="Consolas" w:hAnsi="Consolas" w:cs="Consolas"/>
          <w:color w:val="0000FF"/>
          <w:sz w:val="20"/>
          <w:highlight w:val="white"/>
          <w:lang w:val="en-US" w:eastAsia="en-GB"/>
        </w:rPr>
        <w:t>&gt;</w:t>
      </w:r>
    </w:p>
    <w:p w14:paraId="41139E87"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AcctOwnrTxId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ACCTOWNREF129</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AcctOwnrTxId</w:t>
      </w:r>
      <w:r w:rsidRPr="00B732B5">
        <w:rPr>
          <w:rFonts w:ascii="Consolas" w:hAnsi="Consolas" w:cs="Consolas"/>
          <w:color w:val="0000FF"/>
          <w:sz w:val="20"/>
          <w:highlight w:val="white"/>
          <w:lang w:val="en-US" w:eastAsia="en-GB"/>
        </w:rPr>
        <w:t>&gt;</w:t>
      </w:r>
    </w:p>
    <w:p w14:paraId="28B56CF2"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MktInfrstrctrTxId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T2SREF00015261</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MktInfrstrctrTxId</w:t>
      </w:r>
      <w:r w:rsidRPr="00B732B5">
        <w:rPr>
          <w:rFonts w:ascii="Consolas" w:hAnsi="Consolas" w:cs="Consolas"/>
          <w:color w:val="0000FF"/>
          <w:sz w:val="20"/>
          <w:highlight w:val="white"/>
          <w:lang w:val="en-US" w:eastAsia="en-GB"/>
        </w:rPr>
        <w:t>&gt;</w:t>
      </w:r>
    </w:p>
    <w:p w14:paraId="532159D4"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BalTo</w:t>
      </w:r>
      <w:r w:rsidRPr="00B732B5">
        <w:rPr>
          <w:rFonts w:ascii="Consolas" w:hAnsi="Consolas" w:cs="Consolas"/>
          <w:color w:val="0000FF"/>
          <w:sz w:val="20"/>
          <w:highlight w:val="white"/>
          <w:lang w:val="en-US" w:eastAsia="en-GB"/>
        </w:rPr>
        <w:t>&gt;</w:t>
      </w:r>
    </w:p>
    <w:p w14:paraId="417FF2A8"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Tp</w:t>
      </w:r>
      <w:r w:rsidRPr="00B732B5">
        <w:rPr>
          <w:rFonts w:ascii="Consolas" w:hAnsi="Consolas" w:cs="Consolas"/>
          <w:color w:val="0000FF"/>
          <w:sz w:val="20"/>
          <w:highlight w:val="white"/>
          <w:lang w:val="en-US" w:eastAsia="en-GB"/>
        </w:rPr>
        <w:t>&gt;</w:t>
      </w:r>
    </w:p>
    <w:p w14:paraId="648CEC4C"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Prtry</w:t>
      </w:r>
      <w:r w:rsidRPr="00B732B5">
        <w:rPr>
          <w:rFonts w:ascii="Consolas" w:hAnsi="Consolas" w:cs="Consolas"/>
          <w:color w:val="0000FF"/>
          <w:sz w:val="20"/>
          <w:highlight w:val="white"/>
          <w:lang w:val="en-US" w:eastAsia="en-GB"/>
        </w:rPr>
        <w:t>&gt;</w:t>
      </w:r>
    </w:p>
    <w:p w14:paraId="0D52149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BLK1</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20EC13A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Issr</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T2S</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Issr</w:t>
      </w:r>
      <w:r w:rsidRPr="00B732B5">
        <w:rPr>
          <w:rFonts w:ascii="Consolas" w:hAnsi="Consolas" w:cs="Consolas"/>
          <w:color w:val="0000FF"/>
          <w:sz w:val="20"/>
          <w:highlight w:val="white"/>
          <w:lang w:val="en-US" w:eastAsia="en-GB"/>
        </w:rPr>
        <w:t>&gt;</w:t>
      </w:r>
    </w:p>
    <w:p w14:paraId="1BBA0B97"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SchmeNm</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RT</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SchmeNm</w:t>
      </w:r>
      <w:r w:rsidRPr="00B732B5">
        <w:rPr>
          <w:rFonts w:ascii="Consolas" w:hAnsi="Consolas" w:cs="Consolas"/>
          <w:color w:val="0000FF"/>
          <w:sz w:val="20"/>
          <w:highlight w:val="white"/>
          <w:lang w:val="en-US" w:eastAsia="en-GB"/>
        </w:rPr>
        <w:t>&gt;</w:t>
      </w:r>
    </w:p>
    <w:p w14:paraId="4B5B5C3F"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Prtry</w:t>
      </w:r>
      <w:r w:rsidRPr="0070644E">
        <w:rPr>
          <w:rFonts w:ascii="Consolas" w:hAnsi="Consolas" w:cs="Consolas"/>
          <w:color w:val="0000FF"/>
          <w:sz w:val="20"/>
          <w:highlight w:val="white"/>
          <w:lang w:val="en-US" w:eastAsia="en-GB"/>
        </w:rPr>
        <w:t>&gt;</w:t>
      </w:r>
    </w:p>
    <w:p w14:paraId="0AEEC62A"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Tp</w:t>
      </w:r>
      <w:r w:rsidRPr="0070644E">
        <w:rPr>
          <w:rFonts w:ascii="Consolas" w:hAnsi="Consolas" w:cs="Consolas"/>
          <w:color w:val="0000FF"/>
          <w:sz w:val="20"/>
          <w:highlight w:val="white"/>
          <w:lang w:val="en-US" w:eastAsia="en-GB"/>
        </w:rPr>
        <w:t>&gt;</w:t>
      </w:r>
    </w:p>
    <w:p w14:paraId="0534F49B"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BalTo</w:t>
      </w:r>
      <w:r w:rsidRPr="0070644E">
        <w:rPr>
          <w:rFonts w:ascii="Consolas" w:hAnsi="Consolas" w:cs="Consolas"/>
          <w:color w:val="0000FF"/>
          <w:sz w:val="20"/>
          <w:highlight w:val="white"/>
          <w:lang w:val="en-US" w:eastAsia="en-GB"/>
        </w:rPr>
        <w:t>&gt;</w:t>
      </w:r>
    </w:p>
    <w:p w14:paraId="5B988C63"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SttldAmt</w:t>
      </w:r>
      <w:r w:rsidRPr="0070644E">
        <w:rPr>
          <w:rFonts w:ascii="Consolas" w:hAnsi="Consolas" w:cs="Consolas"/>
          <w:color w:val="0000FF"/>
          <w:sz w:val="20"/>
          <w:highlight w:val="white"/>
          <w:lang w:val="en-US" w:eastAsia="en-GB"/>
        </w:rPr>
        <w:t>&gt;</w:t>
      </w:r>
    </w:p>
    <w:p w14:paraId="064EA702"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AmtWthCcy</w:t>
      </w:r>
      <w:r w:rsidRPr="0070644E">
        <w:rPr>
          <w:rFonts w:ascii="Consolas" w:hAnsi="Consolas" w:cs="Consolas"/>
          <w:color w:val="FF0000"/>
          <w:sz w:val="20"/>
          <w:highlight w:val="white"/>
          <w:lang w:val="en-US" w:eastAsia="en-GB"/>
        </w:rPr>
        <w:t xml:space="preserve"> Ccy</w:t>
      </w:r>
      <w:r w:rsidRPr="0070644E">
        <w:rPr>
          <w:rFonts w:ascii="Consolas" w:hAnsi="Consolas" w:cs="Consolas"/>
          <w:color w:val="0000FF"/>
          <w:sz w:val="20"/>
          <w:highlight w:val="white"/>
          <w:lang w:val="en-US" w:eastAsia="en-GB"/>
        </w:rPr>
        <w:t>="</w:t>
      </w:r>
      <w:r w:rsidRPr="0070644E">
        <w:rPr>
          <w:rFonts w:ascii="Consolas" w:hAnsi="Consolas" w:cs="Consolas"/>
          <w:color w:val="000000"/>
          <w:sz w:val="20"/>
          <w:highlight w:val="white"/>
          <w:lang w:val="en-US" w:eastAsia="en-GB"/>
        </w:rPr>
        <w:t>EUR</w:t>
      </w:r>
      <w:r w:rsidRPr="0070644E">
        <w:rPr>
          <w:rFonts w:ascii="Consolas" w:hAnsi="Consolas" w:cs="Consolas"/>
          <w:color w:val="0000FF"/>
          <w:sz w:val="20"/>
          <w:highlight w:val="white"/>
          <w:lang w:val="en-US" w:eastAsia="en-GB"/>
        </w:rPr>
        <w:t>"&gt;</w:t>
      </w:r>
      <w:r w:rsidRPr="0070644E">
        <w:rPr>
          <w:rFonts w:ascii="Consolas" w:hAnsi="Consolas" w:cs="Consolas"/>
          <w:color w:val="000000"/>
          <w:sz w:val="20"/>
          <w:highlight w:val="white"/>
          <w:lang w:val="en-US" w:eastAsia="en-GB"/>
        </w:rPr>
        <w:t>50000</w:t>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AmtWthCcy</w:t>
      </w:r>
      <w:r w:rsidRPr="0070644E">
        <w:rPr>
          <w:rFonts w:ascii="Consolas" w:hAnsi="Consolas" w:cs="Consolas"/>
          <w:color w:val="0000FF"/>
          <w:sz w:val="20"/>
          <w:highlight w:val="white"/>
          <w:lang w:val="en-US" w:eastAsia="en-GB"/>
        </w:rPr>
        <w:t>&gt;</w:t>
      </w:r>
    </w:p>
    <w:p w14:paraId="1269A091"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SttldAmt</w:t>
      </w:r>
      <w:r w:rsidRPr="0070644E">
        <w:rPr>
          <w:rFonts w:ascii="Consolas" w:hAnsi="Consolas" w:cs="Consolas"/>
          <w:color w:val="0000FF"/>
          <w:sz w:val="20"/>
          <w:highlight w:val="white"/>
          <w:lang w:val="en-US" w:eastAsia="en-GB"/>
        </w:rPr>
        <w:t>&gt;</w:t>
      </w:r>
    </w:p>
    <w:p w14:paraId="79418DEC"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FctvSttlmDt</w:t>
      </w:r>
      <w:r w:rsidRPr="0070644E">
        <w:rPr>
          <w:rFonts w:ascii="Consolas" w:hAnsi="Consolas" w:cs="Consolas"/>
          <w:color w:val="0000FF"/>
          <w:sz w:val="20"/>
          <w:highlight w:val="white"/>
          <w:lang w:val="en-US" w:eastAsia="en-GB"/>
        </w:rPr>
        <w:t>&gt;</w:t>
      </w:r>
    </w:p>
    <w:p w14:paraId="62EEA03A"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Dt</w:t>
      </w:r>
      <w:r w:rsidRPr="0070644E">
        <w:rPr>
          <w:rFonts w:ascii="Consolas" w:hAnsi="Consolas" w:cs="Consolas"/>
          <w:color w:val="0000FF"/>
          <w:sz w:val="20"/>
          <w:highlight w:val="white"/>
          <w:lang w:val="en-US" w:eastAsia="en-GB"/>
        </w:rPr>
        <w:t>&gt;</w:t>
      </w:r>
      <w:r w:rsidRPr="0070644E">
        <w:rPr>
          <w:rFonts w:ascii="Consolas" w:hAnsi="Consolas" w:cs="Consolas"/>
          <w:color w:val="000000"/>
          <w:sz w:val="20"/>
          <w:highlight w:val="white"/>
          <w:lang w:val="en-US" w:eastAsia="en-GB"/>
        </w:rPr>
        <w:t>2015-01-15</w:t>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Dt</w:t>
      </w:r>
      <w:r w:rsidRPr="0070644E">
        <w:rPr>
          <w:rFonts w:ascii="Consolas" w:hAnsi="Consolas" w:cs="Consolas"/>
          <w:color w:val="0000FF"/>
          <w:sz w:val="20"/>
          <w:highlight w:val="white"/>
          <w:lang w:val="en-US" w:eastAsia="en-GB"/>
        </w:rPr>
        <w:t>&gt;</w:t>
      </w:r>
    </w:p>
    <w:p w14:paraId="7785B6E5"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FctvSttlmDt</w:t>
      </w:r>
      <w:r w:rsidRPr="0070644E">
        <w:rPr>
          <w:rFonts w:ascii="Consolas" w:hAnsi="Consolas" w:cs="Consolas"/>
          <w:color w:val="0000FF"/>
          <w:sz w:val="20"/>
          <w:highlight w:val="white"/>
          <w:lang w:val="en-US" w:eastAsia="en-GB"/>
        </w:rPr>
        <w:t>&gt;</w:t>
      </w:r>
    </w:p>
    <w:p w14:paraId="5FC6699F"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StsDt</w:t>
      </w:r>
      <w:r w:rsidRPr="0070644E">
        <w:rPr>
          <w:rFonts w:ascii="Consolas" w:hAnsi="Consolas" w:cs="Consolas"/>
          <w:color w:val="0000FF"/>
          <w:sz w:val="20"/>
          <w:highlight w:val="white"/>
          <w:lang w:val="en-US" w:eastAsia="en-GB"/>
        </w:rPr>
        <w:t>&gt;</w:t>
      </w:r>
      <w:r w:rsidRPr="0070644E">
        <w:rPr>
          <w:rFonts w:ascii="Consolas" w:hAnsi="Consolas" w:cs="Consolas"/>
          <w:color w:val="000000"/>
          <w:sz w:val="20"/>
          <w:highlight w:val="white"/>
          <w:lang w:val="en-US" w:eastAsia="en-GB"/>
        </w:rPr>
        <w:t>2015-01-15T15:30:30</w:t>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StsDt</w:t>
      </w:r>
      <w:r w:rsidRPr="0070644E">
        <w:rPr>
          <w:rFonts w:ascii="Consolas" w:hAnsi="Consolas" w:cs="Consolas"/>
          <w:color w:val="0000FF"/>
          <w:sz w:val="20"/>
          <w:highlight w:val="white"/>
          <w:lang w:val="en-US" w:eastAsia="en-GB"/>
        </w:rPr>
        <w:t>&gt;</w:t>
      </w:r>
    </w:p>
    <w:p w14:paraId="59CEF178"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CshSubBalId</w:t>
      </w:r>
      <w:r w:rsidRPr="00B732B5">
        <w:rPr>
          <w:rFonts w:ascii="Consolas" w:hAnsi="Consolas" w:cs="Consolas"/>
          <w:color w:val="0000FF"/>
          <w:sz w:val="20"/>
          <w:highlight w:val="white"/>
          <w:lang w:val="en-US" w:eastAsia="en-GB"/>
        </w:rPr>
        <w:t>&gt;</w:t>
      </w:r>
    </w:p>
    <w:p w14:paraId="73127A5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567459</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26EC04BE"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CshSubBalId</w:t>
      </w:r>
      <w:r w:rsidRPr="00B732B5">
        <w:rPr>
          <w:rFonts w:ascii="Consolas" w:hAnsi="Consolas" w:cs="Consolas"/>
          <w:color w:val="0000FF"/>
          <w:sz w:val="20"/>
          <w:highlight w:val="white"/>
          <w:lang w:val="en-US" w:eastAsia="en-GB"/>
        </w:rPr>
        <w:t>&gt;</w:t>
      </w:r>
    </w:p>
    <w:p w14:paraId="477EBC3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Prty</w:t>
      </w:r>
      <w:r w:rsidRPr="00B732B5">
        <w:rPr>
          <w:rFonts w:ascii="Consolas" w:hAnsi="Consolas" w:cs="Consolas"/>
          <w:color w:val="0000FF"/>
          <w:sz w:val="20"/>
          <w:highlight w:val="white"/>
          <w:lang w:val="en-US" w:eastAsia="en-GB"/>
        </w:rPr>
        <w:t>&gt;</w:t>
      </w:r>
    </w:p>
    <w:p w14:paraId="6407B052"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Nmrc</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0002</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Nmrc</w:t>
      </w:r>
      <w:r w:rsidRPr="00B732B5">
        <w:rPr>
          <w:rFonts w:ascii="Consolas" w:hAnsi="Consolas" w:cs="Consolas"/>
          <w:color w:val="0000FF"/>
          <w:sz w:val="20"/>
          <w:highlight w:val="white"/>
          <w:lang w:val="en-US" w:eastAsia="en-GB"/>
        </w:rPr>
        <w:t>&gt;</w:t>
      </w:r>
    </w:p>
    <w:p w14:paraId="16041CEC"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Prty</w:t>
      </w:r>
      <w:r w:rsidRPr="00B732B5">
        <w:rPr>
          <w:rFonts w:ascii="Consolas" w:hAnsi="Consolas" w:cs="Consolas"/>
          <w:color w:val="0000FF"/>
          <w:sz w:val="20"/>
          <w:highlight w:val="white"/>
          <w:lang w:val="en-US" w:eastAsia="en-GB"/>
        </w:rPr>
        <w:t>&gt;</w:t>
      </w:r>
    </w:p>
    <w:p w14:paraId="36D64920"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MsgOrgtr</w:t>
      </w:r>
      <w:r w:rsidRPr="00B732B5">
        <w:rPr>
          <w:rFonts w:ascii="Consolas" w:hAnsi="Consolas" w:cs="Consolas"/>
          <w:color w:val="0000FF"/>
          <w:sz w:val="20"/>
          <w:highlight w:val="white"/>
          <w:lang w:val="en-US" w:eastAsia="en-GB"/>
        </w:rPr>
        <w:t>&gt;</w:t>
      </w:r>
    </w:p>
    <w:p w14:paraId="55C01DBA"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RltdPtyId</w:t>
      </w:r>
      <w:r w:rsidRPr="00B732B5">
        <w:rPr>
          <w:rFonts w:ascii="Consolas" w:hAnsi="Consolas" w:cs="Consolas"/>
          <w:color w:val="0000FF"/>
          <w:sz w:val="20"/>
          <w:highlight w:val="white"/>
          <w:lang w:val="en-US" w:eastAsia="en-GB"/>
        </w:rPr>
        <w:t>&gt;</w:t>
      </w:r>
    </w:p>
    <w:p w14:paraId="46413EE3"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lastRenderedPageBreak/>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Id</w:t>
      </w:r>
      <w:r w:rsidRPr="0070644E">
        <w:rPr>
          <w:rFonts w:ascii="Consolas" w:hAnsi="Consolas" w:cs="Consolas"/>
          <w:color w:val="0000FF"/>
          <w:sz w:val="20"/>
          <w:highlight w:val="white"/>
          <w:lang w:val="en-US" w:eastAsia="en-GB"/>
        </w:rPr>
        <w:t>&gt;</w:t>
      </w:r>
    </w:p>
    <w:p w14:paraId="50166DE5"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AnyBIC</w:t>
      </w:r>
      <w:r w:rsidRPr="0070644E">
        <w:rPr>
          <w:rFonts w:ascii="Consolas" w:hAnsi="Consolas" w:cs="Consolas"/>
          <w:color w:val="0000FF"/>
          <w:sz w:val="20"/>
          <w:highlight w:val="white"/>
          <w:lang w:val="en-US" w:eastAsia="en-GB"/>
        </w:rPr>
        <w:t>&gt;</w:t>
      </w:r>
      <w:r w:rsidRPr="0070644E">
        <w:rPr>
          <w:rFonts w:ascii="Consolas" w:hAnsi="Consolas" w:cs="Consolas"/>
          <w:color w:val="000000"/>
          <w:sz w:val="20"/>
          <w:highlight w:val="white"/>
          <w:lang w:val="en-US" w:eastAsia="en-GB"/>
        </w:rPr>
        <w:t>PRYBFRPPXXX</w:t>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AnyBIC</w:t>
      </w:r>
      <w:r w:rsidRPr="0070644E">
        <w:rPr>
          <w:rFonts w:ascii="Consolas" w:hAnsi="Consolas" w:cs="Consolas"/>
          <w:color w:val="0000FF"/>
          <w:sz w:val="20"/>
          <w:highlight w:val="white"/>
          <w:lang w:val="en-US" w:eastAsia="en-GB"/>
        </w:rPr>
        <w:t>&gt;</w:t>
      </w:r>
    </w:p>
    <w:p w14:paraId="0782C575"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Id</w:t>
      </w:r>
      <w:r w:rsidRPr="0070644E">
        <w:rPr>
          <w:rFonts w:ascii="Consolas" w:hAnsi="Consolas" w:cs="Consolas"/>
          <w:color w:val="0000FF"/>
          <w:sz w:val="20"/>
          <w:highlight w:val="white"/>
          <w:lang w:val="en-US" w:eastAsia="en-GB"/>
        </w:rPr>
        <w:t>&gt;</w:t>
      </w:r>
    </w:p>
    <w:p w14:paraId="3EDDD61F"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RltdPtyId</w:t>
      </w:r>
      <w:r w:rsidRPr="0070644E">
        <w:rPr>
          <w:rFonts w:ascii="Consolas" w:hAnsi="Consolas" w:cs="Consolas"/>
          <w:color w:val="0000FF"/>
          <w:sz w:val="20"/>
          <w:highlight w:val="white"/>
          <w:lang w:val="en-US" w:eastAsia="en-GB"/>
        </w:rPr>
        <w:t>&gt;</w:t>
      </w:r>
    </w:p>
    <w:p w14:paraId="5F6C3B13"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RspnsblPtyId</w:t>
      </w:r>
      <w:r w:rsidRPr="0070644E">
        <w:rPr>
          <w:rFonts w:ascii="Consolas" w:hAnsi="Consolas" w:cs="Consolas"/>
          <w:color w:val="0000FF"/>
          <w:sz w:val="20"/>
          <w:highlight w:val="white"/>
          <w:lang w:val="en-US" w:eastAsia="en-GB"/>
        </w:rPr>
        <w:t>&gt;</w:t>
      </w:r>
    </w:p>
    <w:p w14:paraId="5623439C"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BICFI</w:t>
      </w:r>
      <w:r w:rsidRPr="0070644E">
        <w:rPr>
          <w:rFonts w:ascii="Consolas" w:hAnsi="Consolas" w:cs="Consolas"/>
          <w:color w:val="0000FF"/>
          <w:sz w:val="20"/>
          <w:highlight w:val="white"/>
          <w:lang w:val="en-US" w:eastAsia="en-GB"/>
        </w:rPr>
        <w:t>&gt;</w:t>
      </w:r>
      <w:r w:rsidRPr="0070644E">
        <w:rPr>
          <w:rFonts w:ascii="Consolas" w:hAnsi="Consolas" w:cs="Consolas"/>
          <w:color w:val="000000"/>
          <w:sz w:val="20"/>
          <w:highlight w:val="white"/>
          <w:lang w:val="en-US" w:eastAsia="en-GB"/>
        </w:rPr>
        <w:t>CSDBFRPPXXX</w:t>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BICFI</w:t>
      </w:r>
      <w:r w:rsidRPr="0070644E">
        <w:rPr>
          <w:rFonts w:ascii="Consolas" w:hAnsi="Consolas" w:cs="Consolas"/>
          <w:color w:val="0000FF"/>
          <w:sz w:val="20"/>
          <w:highlight w:val="white"/>
          <w:lang w:val="en-US" w:eastAsia="en-GB"/>
        </w:rPr>
        <w:t>&gt;</w:t>
      </w:r>
    </w:p>
    <w:p w14:paraId="21E58D3E"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RspnsblPtyId</w:t>
      </w:r>
      <w:r w:rsidRPr="0070644E">
        <w:rPr>
          <w:rFonts w:ascii="Consolas" w:hAnsi="Consolas" w:cs="Consolas"/>
          <w:color w:val="0000FF"/>
          <w:sz w:val="20"/>
          <w:highlight w:val="white"/>
          <w:lang w:val="en-US" w:eastAsia="en-GB"/>
        </w:rPr>
        <w:t>&gt;</w:t>
      </w:r>
    </w:p>
    <w:p w14:paraId="7E6847A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MsgOrgtr</w:t>
      </w:r>
      <w:r w:rsidRPr="00B732B5">
        <w:rPr>
          <w:rFonts w:ascii="Consolas" w:hAnsi="Consolas" w:cs="Consolas"/>
          <w:color w:val="0000FF"/>
          <w:sz w:val="20"/>
          <w:highlight w:val="white"/>
          <w:lang w:val="en-US" w:eastAsia="en-GB"/>
        </w:rPr>
        <w:t>&gt;</w:t>
      </w:r>
    </w:p>
    <w:p w14:paraId="0190EFF7"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CreDtTm</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2015-01-09T12:30:12</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CreDtTm</w:t>
      </w:r>
      <w:r w:rsidRPr="00B732B5">
        <w:rPr>
          <w:rFonts w:ascii="Consolas" w:hAnsi="Consolas" w:cs="Consolas"/>
          <w:color w:val="0000FF"/>
          <w:sz w:val="20"/>
          <w:highlight w:val="white"/>
          <w:lang w:val="en-US" w:eastAsia="en-GB"/>
        </w:rPr>
        <w:t>&gt;</w:t>
      </w:r>
    </w:p>
    <w:p w14:paraId="30528F9A"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Mvmnt</w:t>
      </w:r>
      <w:r w:rsidRPr="00B732B5">
        <w:rPr>
          <w:rFonts w:ascii="Consolas" w:hAnsi="Consolas" w:cs="Consolas"/>
          <w:color w:val="0000FF"/>
          <w:sz w:val="20"/>
          <w:highlight w:val="white"/>
          <w:lang w:val="en-US" w:eastAsia="en-GB"/>
        </w:rPr>
        <w:t>&gt;</w:t>
      </w:r>
    </w:p>
    <w:p w14:paraId="6A5BDB9D"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Mvmnt</w:t>
      </w:r>
      <w:r w:rsidRPr="00B732B5">
        <w:rPr>
          <w:rFonts w:ascii="Consolas" w:hAnsi="Consolas" w:cs="Consolas"/>
          <w:color w:val="0000FF"/>
          <w:sz w:val="20"/>
          <w:highlight w:val="white"/>
          <w:lang w:val="en-US" w:eastAsia="en-GB"/>
        </w:rPr>
        <w:t>&gt;</w:t>
      </w:r>
    </w:p>
    <w:p w14:paraId="6105051D"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AcctOwnrTxId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ACCTOWNREF075</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AcctOwnrTxId</w:t>
      </w:r>
      <w:r w:rsidRPr="00B732B5">
        <w:rPr>
          <w:rFonts w:ascii="Consolas" w:hAnsi="Consolas" w:cs="Consolas"/>
          <w:color w:val="0000FF"/>
          <w:sz w:val="20"/>
          <w:highlight w:val="white"/>
          <w:lang w:val="en-US" w:eastAsia="en-GB"/>
        </w:rPr>
        <w:t>&gt;</w:t>
      </w:r>
    </w:p>
    <w:p w14:paraId="18A2216C"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MktInfrstrctrTxId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T2SREF000011015</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MktInfrstrctrTxId</w:t>
      </w:r>
      <w:r w:rsidRPr="00B732B5">
        <w:rPr>
          <w:rFonts w:ascii="Consolas" w:hAnsi="Consolas" w:cs="Consolas"/>
          <w:color w:val="0000FF"/>
          <w:sz w:val="20"/>
          <w:highlight w:val="white"/>
          <w:lang w:val="en-US" w:eastAsia="en-GB"/>
        </w:rPr>
        <w:t>&gt;</w:t>
      </w:r>
    </w:p>
    <w:p w14:paraId="1EE8F7B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BalTo</w:t>
      </w:r>
      <w:r w:rsidRPr="00B732B5">
        <w:rPr>
          <w:rFonts w:ascii="Consolas" w:hAnsi="Consolas" w:cs="Consolas"/>
          <w:color w:val="0000FF"/>
          <w:sz w:val="20"/>
          <w:highlight w:val="white"/>
          <w:lang w:val="en-US" w:eastAsia="en-GB"/>
        </w:rPr>
        <w:t>&gt;</w:t>
      </w:r>
    </w:p>
    <w:p w14:paraId="6A72F167"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Tp</w:t>
      </w:r>
      <w:r w:rsidRPr="00B732B5">
        <w:rPr>
          <w:rFonts w:ascii="Consolas" w:hAnsi="Consolas" w:cs="Consolas"/>
          <w:color w:val="0000FF"/>
          <w:sz w:val="20"/>
          <w:highlight w:val="white"/>
          <w:lang w:val="en-US" w:eastAsia="en-GB"/>
        </w:rPr>
        <w:t>&gt;</w:t>
      </w:r>
    </w:p>
    <w:p w14:paraId="56A3EDC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Prtry</w:t>
      </w:r>
      <w:r w:rsidRPr="00B732B5">
        <w:rPr>
          <w:rFonts w:ascii="Consolas" w:hAnsi="Consolas" w:cs="Consolas"/>
          <w:color w:val="0000FF"/>
          <w:sz w:val="20"/>
          <w:highlight w:val="white"/>
          <w:lang w:val="en-US" w:eastAsia="en-GB"/>
        </w:rPr>
        <w:t>&gt;</w:t>
      </w:r>
    </w:p>
    <w:p w14:paraId="69E60B0A"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RSV4</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3942625D"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Issr</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T2S</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Issr</w:t>
      </w:r>
      <w:r w:rsidRPr="00B732B5">
        <w:rPr>
          <w:rFonts w:ascii="Consolas" w:hAnsi="Consolas" w:cs="Consolas"/>
          <w:color w:val="0000FF"/>
          <w:sz w:val="20"/>
          <w:highlight w:val="white"/>
          <w:lang w:val="en-US" w:eastAsia="en-GB"/>
        </w:rPr>
        <w:t>&gt;</w:t>
      </w:r>
    </w:p>
    <w:p w14:paraId="42C45A8F"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SchmeNm</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RT</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SchmeNm</w:t>
      </w:r>
      <w:r w:rsidRPr="00B732B5">
        <w:rPr>
          <w:rFonts w:ascii="Consolas" w:hAnsi="Consolas" w:cs="Consolas"/>
          <w:color w:val="0000FF"/>
          <w:sz w:val="20"/>
          <w:highlight w:val="white"/>
          <w:lang w:val="en-US" w:eastAsia="en-GB"/>
        </w:rPr>
        <w:t>&gt;</w:t>
      </w:r>
    </w:p>
    <w:p w14:paraId="01D2F273"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Prtry</w:t>
      </w:r>
      <w:r w:rsidRPr="0070644E">
        <w:rPr>
          <w:rFonts w:ascii="Consolas" w:hAnsi="Consolas" w:cs="Consolas"/>
          <w:color w:val="0000FF"/>
          <w:sz w:val="20"/>
          <w:highlight w:val="white"/>
          <w:lang w:val="en-US" w:eastAsia="en-GB"/>
        </w:rPr>
        <w:t>&gt;</w:t>
      </w:r>
    </w:p>
    <w:p w14:paraId="14ABD8BB"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Tp</w:t>
      </w:r>
      <w:r w:rsidRPr="0070644E">
        <w:rPr>
          <w:rFonts w:ascii="Consolas" w:hAnsi="Consolas" w:cs="Consolas"/>
          <w:color w:val="0000FF"/>
          <w:sz w:val="20"/>
          <w:highlight w:val="white"/>
          <w:lang w:val="en-US" w:eastAsia="en-GB"/>
        </w:rPr>
        <w:t>&gt;</w:t>
      </w:r>
    </w:p>
    <w:p w14:paraId="1FA64532"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BalTo</w:t>
      </w:r>
      <w:r w:rsidRPr="0070644E">
        <w:rPr>
          <w:rFonts w:ascii="Consolas" w:hAnsi="Consolas" w:cs="Consolas"/>
          <w:color w:val="0000FF"/>
          <w:sz w:val="20"/>
          <w:highlight w:val="white"/>
          <w:lang w:val="en-US" w:eastAsia="en-GB"/>
        </w:rPr>
        <w:t>&gt;</w:t>
      </w:r>
    </w:p>
    <w:p w14:paraId="48B94FAD"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SttldAmt</w:t>
      </w:r>
      <w:r w:rsidRPr="0070644E">
        <w:rPr>
          <w:rFonts w:ascii="Consolas" w:hAnsi="Consolas" w:cs="Consolas"/>
          <w:color w:val="0000FF"/>
          <w:sz w:val="20"/>
          <w:highlight w:val="white"/>
          <w:lang w:val="en-US" w:eastAsia="en-GB"/>
        </w:rPr>
        <w:t>&gt;</w:t>
      </w:r>
    </w:p>
    <w:p w14:paraId="083288C0"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AmtWthCcy</w:t>
      </w:r>
      <w:r w:rsidRPr="0070644E">
        <w:rPr>
          <w:rFonts w:ascii="Consolas" w:hAnsi="Consolas" w:cs="Consolas"/>
          <w:color w:val="FF0000"/>
          <w:sz w:val="20"/>
          <w:highlight w:val="white"/>
          <w:lang w:val="en-US" w:eastAsia="en-GB"/>
        </w:rPr>
        <w:t xml:space="preserve"> Ccy</w:t>
      </w:r>
      <w:r w:rsidRPr="0070644E">
        <w:rPr>
          <w:rFonts w:ascii="Consolas" w:hAnsi="Consolas" w:cs="Consolas"/>
          <w:color w:val="0000FF"/>
          <w:sz w:val="20"/>
          <w:highlight w:val="white"/>
          <w:lang w:val="en-US" w:eastAsia="en-GB"/>
        </w:rPr>
        <w:t>="</w:t>
      </w:r>
      <w:r w:rsidRPr="0070644E">
        <w:rPr>
          <w:rFonts w:ascii="Consolas" w:hAnsi="Consolas" w:cs="Consolas"/>
          <w:color w:val="000000"/>
          <w:sz w:val="20"/>
          <w:highlight w:val="white"/>
          <w:lang w:val="en-US" w:eastAsia="en-GB"/>
        </w:rPr>
        <w:t>EUR</w:t>
      </w:r>
      <w:r w:rsidRPr="0070644E">
        <w:rPr>
          <w:rFonts w:ascii="Consolas" w:hAnsi="Consolas" w:cs="Consolas"/>
          <w:color w:val="0000FF"/>
          <w:sz w:val="20"/>
          <w:highlight w:val="white"/>
          <w:lang w:val="en-US" w:eastAsia="en-GB"/>
        </w:rPr>
        <w:t>"&gt;</w:t>
      </w:r>
      <w:r w:rsidRPr="0070644E">
        <w:rPr>
          <w:rFonts w:ascii="Consolas" w:hAnsi="Consolas" w:cs="Consolas"/>
          <w:color w:val="000000"/>
          <w:sz w:val="20"/>
          <w:highlight w:val="white"/>
          <w:lang w:val="en-US" w:eastAsia="en-GB"/>
        </w:rPr>
        <w:t>75000</w:t>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AmtWthCcy</w:t>
      </w:r>
      <w:r w:rsidRPr="0070644E">
        <w:rPr>
          <w:rFonts w:ascii="Consolas" w:hAnsi="Consolas" w:cs="Consolas"/>
          <w:color w:val="0000FF"/>
          <w:sz w:val="20"/>
          <w:highlight w:val="white"/>
          <w:lang w:val="en-US" w:eastAsia="en-GB"/>
        </w:rPr>
        <w:t>&gt;</w:t>
      </w:r>
    </w:p>
    <w:p w14:paraId="15B4EC9E"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SttldAmt</w:t>
      </w:r>
      <w:r w:rsidRPr="0070644E">
        <w:rPr>
          <w:rFonts w:ascii="Consolas" w:hAnsi="Consolas" w:cs="Consolas"/>
          <w:color w:val="0000FF"/>
          <w:sz w:val="20"/>
          <w:highlight w:val="white"/>
          <w:lang w:val="en-US" w:eastAsia="en-GB"/>
        </w:rPr>
        <w:t>&gt;</w:t>
      </w:r>
    </w:p>
    <w:p w14:paraId="58E62C15"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FctvSttlmDt</w:t>
      </w:r>
      <w:r w:rsidRPr="0070644E">
        <w:rPr>
          <w:rFonts w:ascii="Consolas" w:hAnsi="Consolas" w:cs="Consolas"/>
          <w:color w:val="0000FF"/>
          <w:sz w:val="20"/>
          <w:highlight w:val="white"/>
          <w:lang w:val="en-US" w:eastAsia="en-GB"/>
        </w:rPr>
        <w:t>&gt;</w:t>
      </w:r>
    </w:p>
    <w:p w14:paraId="113614CC"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Dt</w:t>
      </w:r>
      <w:r w:rsidRPr="0070644E">
        <w:rPr>
          <w:rFonts w:ascii="Consolas" w:hAnsi="Consolas" w:cs="Consolas"/>
          <w:color w:val="0000FF"/>
          <w:sz w:val="20"/>
          <w:highlight w:val="white"/>
          <w:lang w:val="en-US" w:eastAsia="en-GB"/>
        </w:rPr>
        <w:t>&gt;</w:t>
      </w:r>
      <w:r w:rsidRPr="0070644E">
        <w:rPr>
          <w:rFonts w:ascii="Consolas" w:hAnsi="Consolas" w:cs="Consolas"/>
          <w:color w:val="000000"/>
          <w:sz w:val="20"/>
          <w:highlight w:val="white"/>
          <w:lang w:val="en-US" w:eastAsia="en-GB"/>
        </w:rPr>
        <w:t>2015-01-15</w:t>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Dt</w:t>
      </w:r>
      <w:r w:rsidRPr="0070644E">
        <w:rPr>
          <w:rFonts w:ascii="Consolas" w:hAnsi="Consolas" w:cs="Consolas"/>
          <w:color w:val="0000FF"/>
          <w:sz w:val="20"/>
          <w:highlight w:val="white"/>
          <w:lang w:val="en-US" w:eastAsia="en-GB"/>
        </w:rPr>
        <w:t>&gt;</w:t>
      </w:r>
    </w:p>
    <w:p w14:paraId="62C8908D"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FctvSttlmDt</w:t>
      </w:r>
      <w:r w:rsidRPr="0070644E">
        <w:rPr>
          <w:rFonts w:ascii="Consolas" w:hAnsi="Consolas" w:cs="Consolas"/>
          <w:color w:val="0000FF"/>
          <w:sz w:val="20"/>
          <w:highlight w:val="white"/>
          <w:lang w:val="en-US" w:eastAsia="en-GB"/>
        </w:rPr>
        <w:t>&gt;</w:t>
      </w:r>
    </w:p>
    <w:p w14:paraId="435E652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StsDt</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2015-01-15T14:59:12</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StsDt</w:t>
      </w:r>
      <w:r w:rsidRPr="00B732B5">
        <w:rPr>
          <w:rFonts w:ascii="Consolas" w:hAnsi="Consolas" w:cs="Consolas"/>
          <w:color w:val="0000FF"/>
          <w:sz w:val="20"/>
          <w:highlight w:val="white"/>
          <w:lang w:val="en-US" w:eastAsia="en-GB"/>
        </w:rPr>
        <w:t>&gt;</w:t>
      </w:r>
    </w:p>
    <w:p w14:paraId="175AC97B"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CshSubBalId</w:t>
      </w:r>
      <w:r w:rsidRPr="00B732B5">
        <w:rPr>
          <w:rFonts w:ascii="Consolas" w:hAnsi="Consolas" w:cs="Consolas"/>
          <w:color w:val="0000FF"/>
          <w:sz w:val="20"/>
          <w:highlight w:val="white"/>
          <w:lang w:val="en-US" w:eastAsia="en-GB"/>
        </w:rPr>
        <w:t>&gt;</w:t>
      </w:r>
    </w:p>
    <w:p w14:paraId="10F03E64"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567459</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6B96397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CshSubBalId</w:t>
      </w:r>
      <w:r w:rsidRPr="00B732B5">
        <w:rPr>
          <w:rFonts w:ascii="Consolas" w:hAnsi="Consolas" w:cs="Consolas"/>
          <w:color w:val="0000FF"/>
          <w:sz w:val="20"/>
          <w:highlight w:val="white"/>
          <w:lang w:val="en-US" w:eastAsia="en-GB"/>
        </w:rPr>
        <w:t>&gt;</w:t>
      </w:r>
    </w:p>
    <w:p w14:paraId="7D27CB2B"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Prty</w:t>
      </w:r>
      <w:r w:rsidRPr="00B732B5">
        <w:rPr>
          <w:rFonts w:ascii="Consolas" w:hAnsi="Consolas" w:cs="Consolas"/>
          <w:color w:val="0000FF"/>
          <w:sz w:val="20"/>
          <w:highlight w:val="white"/>
          <w:lang w:val="en-US" w:eastAsia="en-GB"/>
        </w:rPr>
        <w:t>&gt;</w:t>
      </w:r>
    </w:p>
    <w:p w14:paraId="7AAA265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Nmrc</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0002</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Nmrc</w:t>
      </w:r>
      <w:r w:rsidRPr="00B732B5">
        <w:rPr>
          <w:rFonts w:ascii="Consolas" w:hAnsi="Consolas" w:cs="Consolas"/>
          <w:color w:val="0000FF"/>
          <w:sz w:val="20"/>
          <w:highlight w:val="white"/>
          <w:lang w:val="en-US" w:eastAsia="en-GB"/>
        </w:rPr>
        <w:t>&gt;</w:t>
      </w:r>
    </w:p>
    <w:p w14:paraId="6C8D728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Prty</w:t>
      </w:r>
      <w:r w:rsidRPr="00B732B5">
        <w:rPr>
          <w:rFonts w:ascii="Consolas" w:hAnsi="Consolas" w:cs="Consolas"/>
          <w:color w:val="0000FF"/>
          <w:sz w:val="20"/>
          <w:highlight w:val="white"/>
          <w:lang w:val="en-US" w:eastAsia="en-GB"/>
        </w:rPr>
        <w:t>&gt;</w:t>
      </w:r>
    </w:p>
    <w:p w14:paraId="096EA0CC"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MsgOrgtr</w:t>
      </w:r>
      <w:r w:rsidRPr="00B732B5">
        <w:rPr>
          <w:rFonts w:ascii="Consolas" w:hAnsi="Consolas" w:cs="Consolas"/>
          <w:color w:val="0000FF"/>
          <w:sz w:val="20"/>
          <w:highlight w:val="white"/>
          <w:lang w:val="en-US" w:eastAsia="en-GB"/>
        </w:rPr>
        <w:t>&gt;</w:t>
      </w:r>
    </w:p>
    <w:p w14:paraId="741B752B"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RltdPtyId</w:t>
      </w:r>
      <w:r w:rsidRPr="00B732B5">
        <w:rPr>
          <w:rFonts w:ascii="Consolas" w:hAnsi="Consolas" w:cs="Consolas"/>
          <w:color w:val="0000FF"/>
          <w:sz w:val="20"/>
          <w:highlight w:val="white"/>
          <w:lang w:val="en-US" w:eastAsia="en-GB"/>
        </w:rPr>
        <w:t>&gt;</w:t>
      </w:r>
    </w:p>
    <w:p w14:paraId="5C6AE24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0B77170F"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AnyBIC</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PRYBFRPPXXX</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AnyBIC</w:t>
      </w:r>
      <w:r w:rsidRPr="00B732B5">
        <w:rPr>
          <w:rFonts w:ascii="Consolas" w:hAnsi="Consolas" w:cs="Consolas"/>
          <w:color w:val="0000FF"/>
          <w:sz w:val="20"/>
          <w:highlight w:val="white"/>
          <w:lang w:val="en-US" w:eastAsia="en-GB"/>
        </w:rPr>
        <w:t>&gt;</w:t>
      </w:r>
    </w:p>
    <w:p w14:paraId="72BC5172"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3D8D68B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RltdPtyId</w:t>
      </w:r>
      <w:r w:rsidRPr="00B732B5">
        <w:rPr>
          <w:rFonts w:ascii="Consolas" w:hAnsi="Consolas" w:cs="Consolas"/>
          <w:color w:val="0000FF"/>
          <w:sz w:val="20"/>
          <w:highlight w:val="white"/>
          <w:lang w:val="en-US" w:eastAsia="en-GB"/>
        </w:rPr>
        <w:t>&gt;</w:t>
      </w:r>
    </w:p>
    <w:p w14:paraId="74F625E4"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RspnsblPtyId</w:t>
      </w:r>
      <w:r w:rsidRPr="00B732B5">
        <w:rPr>
          <w:rFonts w:ascii="Consolas" w:hAnsi="Consolas" w:cs="Consolas"/>
          <w:color w:val="0000FF"/>
          <w:sz w:val="20"/>
          <w:highlight w:val="white"/>
          <w:lang w:val="en-US" w:eastAsia="en-GB"/>
        </w:rPr>
        <w:t>&gt;</w:t>
      </w:r>
    </w:p>
    <w:p w14:paraId="221882A2"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BICFI</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CSDBFRPPXXX</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BICFI</w:t>
      </w:r>
      <w:r w:rsidRPr="00B732B5">
        <w:rPr>
          <w:rFonts w:ascii="Consolas" w:hAnsi="Consolas" w:cs="Consolas"/>
          <w:color w:val="0000FF"/>
          <w:sz w:val="20"/>
          <w:highlight w:val="white"/>
          <w:lang w:val="en-US" w:eastAsia="en-GB"/>
        </w:rPr>
        <w:t>&gt;</w:t>
      </w:r>
    </w:p>
    <w:p w14:paraId="21583C6C"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RspnsblPtyId</w:t>
      </w:r>
      <w:r w:rsidRPr="00B732B5">
        <w:rPr>
          <w:rFonts w:ascii="Consolas" w:hAnsi="Consolas" w:cs="Consolas"/>
          <w:color w:val="0000FF"/>
          <w:sz w:val="20"/>
          <w:highlight w:val="white"/>
          <w:lang w:val="en-US" w:eastAsia="en-GB"/>
        </w:rPr>
        <w:t>&gt;</w:t>
      </w:r>
    </w:p>
    <w:p w14:paraId="5112BE38"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MsgOrgtr</w:t>
      </w:r>
      <w:r w:rsidRPr="00B732B5">
        <w:rPr>
          <w:rFonts w:ascii="Consolas" w:hAnsi="Consolas" w:cs="Consolas"/>
          <w:color w:val="0000FF"/>
          <w:sz w:val="20"/>
          <w:highlight w:val="white"/>
          <w:lang w:val="en-US" w:eastAsia="en-GB"/>
        </w:rPr>
        <w:t>&gt;</w:t>
      </w:r>
    </w:p>
    <w:p w14:paraId="57185304"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CreDtTm</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2015-01-13T12:40:23</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CreDtTm</w:t>
      </w:r>
      <w:r w:rsidRPr="00B732B5">
        <w:rPr>
          <w:rFonts w:ascii="Consolas" w:hAnsi="Consolas" w:cs="Consolas"/>
          <w:color w:val="0000FF"/>
          <w:sz w:val="20"/>
          <w:highlight w:val="white"/>
          <w:lang w:val="en-US" w:eastAsia="en-GB"/>
        </w:rPr>
        <w:t>&gt;</w:t>
      </w:r>
    </w:p>
    <w:p w14:paraId="5B35B723" w14:textId="77777777" w:rsidR="00B732B5" w:rsidRDefault="00B732B5" w:rsidP="00B732B5">
      <w:pPr>
        <w:autoSpaceDE w:val="0"/>
        <w:autoSpaceDN w:val="0"/>
        <w:adjustRightInd w:val="0"/>
        <w:spacing w:before="0"/>
        <w:rPr>
          <w:rFonts w:ascii="Consolas" w:hAnsi="Consolas" w:cs="Consolas"/>
          <w:color w:val="000000"/>
          <w:sz w:val="20"/>
          <w:highlight w:val="white"/>
          <w:lang w:val="es-E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Mvmnt</w:t>
      </w:r>
      <w:r>
        <w:rPr>
          <w:rFonts w:ascii="Consolas" w:hAnsi="Consolas" w:cs="Consolas"/>
          <w:color w:val="0000FF"/>
          <w:sz w:val="20"/>
          <w:highlight w:val="white"/>
          <w:lang w:val="es-ES" w:eastAsia="en-GB"/>
        </w:rPr>
        <w:t>&gt;</w:t>
      </w:r>
    </w:p>
    <w:p w14:paraId="36BFAF21" w14:textId="77777777" w:rsidR="00B732B5" w:rsidRDefault="00B732B5" w:rsidP="00B732B5">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00"/>
          <w:sz w:val="20"/>
          <w:highlight w:val="white"/>
          <w:lang w:val="es-ES" w:eastAsia="en-GB"/>
        </w:rPr>
        <w:tab/>
      </w:r>
      <w:r>
        <w:rPr>
          <w:rFonts w:ascii="Consolas" w:hAnsi="Consolas" w:cs="Consolas"/>
          <w:color w:val="000000"/>
          <w:sz w:val="20"/>
          <w:highlight w:val="white"/>
          <w:lang w:val="es-ES" w:eastAsia="en-GB"/>
        </w:rPr>
        <w:tab/>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SubBal</w:t>
      </w:r>
      <w:r>
        <w:rPr>
          <w:rFonts w:ascii="Consolas" w:hAnsi="Consolas" w:cs="Consolas"/>
          <w:color w:val="0000FF"/>
          <w:sz w:val="20"/>
          <w:highlight w:val="white"/>
          <w:lang w:val="es-ES" w:eastAsia="en-GB"/>
        </w:rPr>
        <w:t>&gt;</w:t>
      </w:r>
    </w:p>
    <w:p w14:paraId="72AE50AA" w14:textId="77777777" w:rsidR="00B732B5" w:rsidRDefault="00B732B5" w:rsidP="00B732B5">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00"/>
          <w:sz w:val="20"/>
          <w:highlight w:val="white"/>
          <w:lang w:val="es-ES" w:eastAsia="en-GB"/>
        </w:rPr>
        <w:tab/>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IntraBalMvmntPstngRpt</w:t>
      </w:r>
      <w:r>
        <w:rPr>
          <w:rFonts w:ascii="Consolas" w:hAnsi="Consolas" w:cs="Consolas"/>
          <w:color w:val="0000FF"/>
          <w:sz w:val="20"/>
          <w:highlight w:val="white"/>
          <w:lang w:val="es-ES" w:eastAsia="en-GB"/>
        </w:rPr>
        <w:t>&gt;</w:t>
      </w:r>
    </w:p>
    <w:p w14:paraId="24597522" w14:textId="77777777" w:rsidR="00B732B5" w:rsidRDefault="00B732B5" w:rsidP="00B732B5">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Document</w:t>
      </w:r>
      <w:r>
        <w:rPr>
          <w:rFonts w:ascii="Consolas" w:hAnsi="Consolas" w:cs="Consolas"/>
          <w:color w:val="0000FF"/>
          <w:sz w:val="20"/>
          <w:highlight w:val="white"/>
          <w:lang w:val="es-ES" w:eastAsia="en-GB"/>
        </w:rPr>
        <w:t>&gt;</w:t>
      </w:r>
    </w:p>
    <w:p w14:paraId="73FCC746" w14:textId="77777777" w:rsidR="00B732B5" w:rsidRDefault="00B732B5" w:rsidP="007524B6">
      <w:pPr>
        <w:autoSpaceDE w:val="0"/>
        <w:autoSpaceDN w:val="0"/>
        <w:adjustRightInd w:val="0"/>
        <w:spacing w:before="0"/>
        <w:rPr>
          <w:rFonts w:ascii="Consolas" w:hAnsi="Consolas" w:cs="Consolas"/>
          <w:color w:val="000000"/>
          <w:sz w:val="20"/>
          <w:highlight w:val="white"/>
          <w:lang w:val="en-US" w:eastAsia="en-GB"/>
        </w:rPr>
      </w:pPr>
    </w:p>
    <w:p w14:paraId="58114A0D" w14:textId="208701FF" w:rsidR="00D173BC" w:rsidRDefault="00D173BC" w:rsidP="00F20E53">
      <w:pPr>
        <w:pStyle w:val="Heading2"/>
      </w:pPr>
      <w:bookmarkStart w:id="81" w:name="_Toc45632998"/>
      <w:r w:rsidRPr="00592C9A">
        <w:lastRenderedPageBreak/>
        <w:t xml:space="preserve">Intra-balance Movement </w:t>
      </w:r>
      <w:r w:rsidR="00F20E53" w:rsidRPr="00F20E53">
        <w:t>Pending Report</w:t>
      </w:r>
      <w:r>
        <w:t xml:space="preserve"> - camt.085.001.</w:t>
      </w:r>
      <w:r w:rsidR="0047639E">
        <w:t>XX</w:t>
      </w:r>
      <w:bookmarkEnd w:id="81"/>
    </w:p>
    <w:p w14:paraId="2A52ABB7" w14:textId="77777777" w:rsidR="00D173BC" w:rsidRDefault="00D173BC" w:rsidP="00D173BC">
      <w:pPr>
        <w:pStyle w:val="StyleBlockLabelLeft0"/>
        <w:jc w:val="both"/>
        <w:rPr>
          <w:rFonts w:cs="Arial"/>
          <w:bCs w:val="0"/>
        </w:rPr>
      </w:pPr>
      <w:r w:rsidRPr="00A2217F">
        <w:rPr>
          <w:rFonts w:cs="Arial"/>
          <w:bCs w:val="0"/>
        </w:rPr>
        <w:t>Description</w:t>
      </w:r>
    </w:p>
    <w:p w14:paraId="0261806C" w14:textId="521AFCD9" w:rsidR="00B732B5" w:rsidRPr="00500D4D" w:rsidRDefault="00500D4D" w:rsidP="00D173BC">
      <w:pPr>
        <w:pStyle w:val="StyleBlockLabelLeft0"/>
        <w:jc w:val="both"/>
        <w:rPr>
          <w:rFonts w:eastAsia="Times" w:cs="Arial"/>
          <w:b w:val="0"/>
          <w:bCs w:val="0"/>
          <w:snapToGrid/>
        </w:rPr>
      </w:pPr>
      <w:r>
        <w:rPr>
          <w:rFonts w:eastAsia="Times" w:cs="Arial"/>
          <w:b w:val="0"/>
          <w:bCs w:val="0"/>
          <w:snapToGrid/>
        </w:rPr>
        <w:t xml:space="preserve">This example shows </w:t>
      </w:r>
      <w:r w:rsidRPr="00500D4D">
        <w:rPr>
          <w:rFonts w:eastAsia="Times" w:cs="Arial"/>
          <w:b w:val="0"/>
          <w:bCs w:val="0"/>
          <w:snapToGrid/>
        </w:rPr>
        <w:t>an Intra-Balance Movement Pending Report for the dedicated cash account ‘9000000456’ (a delta intraday report in thi</w:t>
      </w:r>
      <w:r>
        <w:rPr>
          <w:rFonts w:eastAsia="Times" w:cs="Arial"/>
          <w:b w:val="0"/>
          <w:bCs w:val="0"/>
          <w:snapToGrid/>
        </w:rPr>
        <w:t xml:space="preserve">s case). The report contains </w:t>
      </w:r>
      <w:r w:rsidRPr="00500D4D">
        <w:rPr>
          <w:rFonts w:eastAsia="Times" w:cs="Arial"/>
          <w:b w:val="0"/>
          <w:bCs w:val="0"/>
          <w:snapToGrid/>
        </w:rPr>
        <w:t>30 movements pending as of 15h00 on the current business day, the 15th of January 2015.</w:t>
      </w:r>
    </w:p>
    <w:p w14:paraId="675690C1" w14:textId="77777777" w:rsidR="00C1607C" w:rsidRPr="006D251A" w:rsidRDefault="00C1607C" w:rsidP="00C1607C">
      <w:pPr>
        <w:pStyle w:val="StyleBlockLabelLeft0"/>
        <w:jc w:val="both"/>
        <w:rPr>
          <w:rFonts w:cs="Arial"/>
          <w:bCs w:val="0"/>
          <w:lang w:val="fr-FR"/>
        </w:rPr>
      </w:pPr>
      <w:r w:rsidRPr="006D251A">
        <w:rPr>
          <w:rFonts w:cs="Arial"/>
          <w:bCs w:val="0"/>
          <w:lang w:val="fr-FR"/>
        </w:rPr>
        <w:t>Message instance</w:t>
      </w:r>
    </w:p>
    <w:p w14:paraId="410E9428" w14:textId="77777777" w:rsidR="00C1607C" w:rsidRPr="006D251A" w:rsidRDefault="00C1607C" w:rsidP="00D173BC">
      <w:pPr>
        <w:pStyle w:val="StyleBlockLabelLeft0"/>
        <w:jc w:val="both"/>
        <w:rPr>
          <w:rFonts w:cs="Arial"/>
          <w:bCs w:val="0"/>
          <w:lang w:val="fr-FR"/>
        </w:rPr>
      </w:pPr>
    </w:p>
    <w:p w14:paraId="49F32981" w14:textId="77777777" w:rsidR="00D173BC" w:rsidRPr="006D251A" w:rsidRDefault="00D173BC" w:rsidP="007524B6">
      <w:pPr>
        <w:autoSpaceDE w:val="0"/>
        <w:autoSpaceDN w:val="0"/>
        <w:adjustRightInd w:val="0"/>
        <w:spacing w:before="0"/>
        <w:rPr>
          <w:rFonts w:ascii="Consolas" w:hAnsi="Consolas" w:cs="Consolas"/>
          <w:color w:val="000000"/>
          <w:sz w:val="20"/>
          <w:highlight w:val="white"/>
          <w:lang w:val="fr-FR" w:eastAsia="en-GB"/>
        </w:rPr>
      </w:pPr>
    </w:p>
    <w:p w14:paraId="553D4D40" w14:textId="594076BA" w:rsidR="00B732B5" w:rsidRPr="006D251A" w:rsidRDefault="00B732B5" w:rsidP="00B732B5">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Document</w:t>
      </w:r>
      <w:r w:rsidRPr="006D251A">
        <w:rPr>
          <w:rFonts w:ascii="Consolas" w:hAnsi="Consolas" w:cs="Consolas"/>
          <w:color w:val="0000FF"/>
          <w:sz w:val="20"/>
          <w:highlight w:val="white"/>
          <w:lang w:val="fr-FR" w:eastAsia="en-GB"/>
        </w:rPr>
        <w:t>&gt;</w:t>
      </w:r>
    </w:p>
    <w:p w14:paraId="2BC96A3E" w14:textId="77777777" w:rsidR="00B732B5" w:rsidRPr="006D251A" w:rsidRDefault="00B732B5" w:rsidP="00B732B5">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IntraBalMvmntPdgRpt</w:t>
      </w:r>
      <w:r w:rsidRPr="006D251A">
        <w:rPr>
          <w:rFonts w:ascii="Consolas" w:hAnsi="Consolas" w:cs="Consolas"/>
          <w:color w:val="0000FF"/>
          <w:sz w:val="20"/>
          <w:highlight w:val="white"/>
          <w:lang w:val="fr-FR" w:eastAsia="en-GB"/>
        </w:rPr>
        <w:t>&gt;</w:t>
      </w:r>
    </w:p>
    <w:p w14:paraId="68FD85C4" w14:textId="77777777" w:rsidR="00B732B5" w:rsidRPr="006D251A" w:rsidRDefault="00B732B5" w:rsidP="00B732B5">
      <w:pPr>
        <w:autoSpaceDE w:val="0"/>
        <w:autoSpaceDN w:val="0"/>
        <w:adjustRightInd w:val="0"/>
        <w:spacing w:before="0"/>
        <w:rPr>
          <w:rFonts w:ascii="Consolas" w:hAnsi="Consolas" w:cs="Consolas"/>
          <w:color w:val="000000"/>
          <w:sz w:val="20"/>
          <w:highlight w:val="white"/>
          <w:lang w:val="fr-FR"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6D251A">
        <w:rPr>
          <w:rFonts w:ascii="Consolas" w:hAnsi="Consolas" w:cs="Consolas"/>
          <w:color w:val="0000FF"/>
          <w:sz w:val="20"/>
          <w:highlight w:val="white"/>
          <w:lang w:val="fr-FR" w:eastAsia="en-GB"/>
        </w:rPr>
        <w:t>&lt;</w:t>
      </w:r>
      <w:r w:rsidRPr="006D251A">
        <w:rPr>
          <w:rFonts w:ascii="Consolas" w:hAnsi="Consolas" w:cs="Consolas"/>
          <w:color w:val="800000"/>
          <w:sz w:val="20"/>
          <w:highlight w:val="white"/>
          <w:lang w:val="fr-FR" w:eastAsia="en-GB"/>
        </w:rPr>
        <w:t>Id</w:t>
      </w:r>
      <w:r w:rsidRPr="006D251A">
        <w:rPr>
          <w:rFonts w:ascii="Consolas" w:hAnsi="Consolas" w:cs="Consolas"/>
          <w:color w:val="0000FF"/>
          <w:sz w:val="20"/>
          <w:highlight w:val="white"/>
          <w:lang w:val="fr-FR" w:eastAsia="en-GB"/>
        </w:rPr>
        <w:t>&gt;</w:t>
      </w:r>
    </w:p>
    <w:p w14:paraId="6101A7B6"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6D251A">
        <w:rPr>
          <w:rFonts w:ascii="Consolas" w:hAnsi="Consolas" w:cs="Consolas"/>
          <w:color w:val="000000"/>
          <w:sz w:val="20"/>
          <w:highlight w:val="white"/>
          <w:lang w:val="fr-FR"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NONREF</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178BE675"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Id</w:t>
      </w:r>
      <w:r w:rsidRPr="0070644E">
        <w:rPr>
          <w:rFonts w:ascii="Consolas" w:hAnsi="Consolas" w:cs="Consolas"/>
          <w:color w:val="0000FF"/>
          <w:sz w:val="20"/>
          <w:highlight w:val="white"/>
          <w:lang w:val="en-US" w:eastAsia="en-GB"/>
        </w:rPr>
        <w:t>&gt;</w:t>
      </w:r>
    </w:p>
    <w:p w14:paraId="6D14DB36"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Pgntn</w:t>
      </w:r>
      <w:r w:rsidRPr="0070644E">
        <w:rPr>
          <w:rFonts w:ascii="Consolas" w:hAnsi="Consolas" w:cs="Consolas"/>
          <w:color w:val="0000FF"/>
          <w:sz w:val="20"/>
          <w:highlight w:val="white"/>
          <w:lang w:val="en-US" w:eastAsia="en-GB"/>
        </w:rPr>
        <w:t>&gt;</w:t>
      </w:r>
    </w:p>
    <w:p w14:paraId="542A961C"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PgNb</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1</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PgNb</w:t>
      </w:r>
      <w:r w:rsidRPr="00B732B5">
        <w:rPr>
          <w:rFonts w:ascii="Consolas" w:hAnsi="Consolas" w:cs="Consolas"/>
          <w:color w:val="0000FF"/>
          <w:sz w:val="20"/>
          <w:highlight w:val="white"/>
          <w:lang w:val="en-US" w:eastAsia="en-GB"/>
        </w:rPr>
        <w:t>&gt;</w:t>
      </w:r>
    </w:p>
    <w:p w14:paraId="00CD94CE"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LastPgInd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true</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LastPgInd</w:t>
      </w:r>
      <w:r w:rsidRPr="00B732B5">
        <w:rPr>
          <w:rFonts w:ascii="Consolas" w:hAnsi="Consolas" w:cs="Consolas"/>
          <w:color w:val="0000FF"/>
          <w:sz w:val="20"/>
          <w:highlight w:val="white"/>
          <w:lang w:val="en-US" w:eastAsia="en-GB"/>
        </w:rPr>
        <w:t>&gt;</w:t>
      </w:r>
    </w:p>
    <w:p w14:paraId="69D2542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Pgntn</w:t>
      </w:r>
      <w:r w:rsidRPr="00B732B5">
        <w:rPr>
          <w:rFonts w:ascii="Consolas" w:hAnsi="Consolas" w:cs="Consolas"/>
          <w:color w:val="0000FF"/>
          <w:sz w:val="20"/>
          <w:highlight w:val="white"/>
          <w:lang w:val="en-US" w:eastAsia="en-GB"/>
        </w:rPr>
        <w:t>&gt;</w:t>
      </w:r>
    </w:p>
    <w:p w14:paraId="44F2B07C"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RptGnlDtls</w:t>
      </w:r>
      <w:r w:rsidRPr="00B732B5">
        <w:rPr>
          <w:rFonts w:ascii="Consolas" w:hAnsi="Consolas" w:cs="Consolas"/>
          <w:color w:val="0000FF"/>
          <w:sz w:val="20"/>
          <w:highlight w:val="white"/>
          <w:lang w:val="en-US" w:eastAsia="en-GB"/>
        </w:rPr>
        <w:t>&gt;</w:t>
      </w:r>
    </w:p>
    <w:p w14:paraId="2D696E5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RptId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RID0PDR0050</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RptId</w:t>
      </w:r>
      <w:r w:rsidRPr="00B732B5">
        <w:rPr>
          <w:rFonts w:ascii="Consolas" w:hAnsi="Consolas" w:cs="Consolas"/>
          <w:color w:val="0000FF"/>
          <w:sz w:val="20"/>
          <w:highlight w:val="white"/>
          <w:lang w:val="en-US" w:eastAsia="en-GB"/>
        </w:rPr>
        <w:t>&gt;</w:t>
      </w:r>
    </w:p>
    <w:p w14:paraId="40BA217F"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RptDtTm</w:t>
      </w:r>
      <w:r w:rsidRPr="00B732B5">
        <w:rPr>
          <w:rFonts w:ascii="Consolas" w:hAnsi="Consolas" w:cs="Consolas"/>
          <w:color w:val="0000FF"/>
          <w:sz w:val="20"/>
          <w:highlight w:val="white"/>
          <w:lang w:val="en-US" w:eastAsia="en-GB"/>
        </w:rPr>
        <w:t>&gt;</w:t>
      </w:r>
    </w:p>
    <w:p w14:paraId="3FA3D99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DtTm</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2015-01-17T15:00:25</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DtTm</w:t>
      </w:r>
      <w:r w:rsidRPr="00B732B5">
        <w:rPr>
          <w:rFonts w:ascii="Consolas" w:hAnsi="Consolas" w:cs="Consolas"/>
          <w:color w:val="0000FF"/>
          <w:sz w:val="20"/>
          <w:highlight w:val="white"/>
          <w:lang w:val="en-US" w:eastAsia="en-GB"/>
        </w:rPr>
        <w:t>&gt;</w:t>
      </w:r>
    </w:p>
    <w:p w14:paraId="0BDEF7CF"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RptDtTm</w:t>
      </w:r>
      <w:r w:rsidRPr="00B732B5">
        <w:rPr>
          <w:rFonts w:ascii="Consolas" w:hAnsi="Consolas" w:cs="Consolas"/>
          <w:color w:val="0000FF"/>
          <w:sz w:val="20"/>
          <w:highlight w:val="white"/>
          <w:lang w:val="en-US" w:eastAsia="en-GB"/>
        </w:rPr>
        <w:t>&gt;</w:t>
      </w:r>
    </w:p>
    <w:p w14:paraId="03D5690A"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Frqcy</w:t>
      </w:r>
      <w:r w:rsidRPr="00B732B5">
        <w:rPr>
          <w:rFonts w:ascii="Consolas" w:hAnsi="Consolas" w:cs="Consolas"/>
          <w:color w:val="0000FF"/>
          <w:sz w:val="20"/>
          <w:highlight w:val="white"/>
          <w:lang w:val="en-US" w:eastAsia="en-GB"/>
        </w:rPr>
        <w:t>&gt;</w:t>
      </w:r>
    </w:p>
    <w:p w14:paraId="2D2B57E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DAIL</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Cd</w:t>
      </w:r>
      <w:r w:rsidRPr="00B732B5">
        <w:rPr>
          <w:rFonts w:ascii="Consolas" w:hAnsi="Consolas" w:cs="Consolas"/>
          <w:color w:val="0000FF"/>
          <w:sz w:val="20"/>
          <w:highlight w:val="white"/>
          <w:lang w:val="en-US" w:eastAsia="en-GB"/>
        </w:rPr>
        <w:t>&gt;</w:t>
      </w:r>
    </w:p>
    <w:p w14:paraId="72D75C3B"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Frqcy</w:t>
      </w:r>
      <w:r w:rsidRPr="00B732B5">
        <w:rPr>
          <w:rFonts w:ascii="Consolas" w:hAnsi="Consolas" w:cs="Consolas"/>
          <w:color w:val="0000FF"/>
          <w:sz w:val="20"/>
          <w:highlight w:val="white"/>
          <w:lang w:val="en-US" w:eastAsia="en-GB"/>
        </w:rPr>
        <w:t>&gt;</w:t>
      </w:r>
    </w:p>
    <w:p w14:paraId="4AFA2930"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UpdTp</w:t>
      </w:r>
      <w:r w:rsidRPr="00B732B5">
        <w:rPr>
          <w:rFonts w:ascii="Consolas" w:hAnsi="Consolas" w:cs="Consolas"/>
          <w:color w:val="0000FF"/>
          <w:sz w:val="20"/>
          <w:highlight w:val="white"/>
          <w:lang w:val="en-US" w:eastAsia="en-GB"/>
        </w:rPr>
        <w:t>&gt;</w:t>
      </w:r>
    </w:p>
    <w:p w14:paraId="7A0AE3AF"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DELT</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Cd</w:t>
      </w:r>
      <w:r w:rsidRPr="00B732B5">
        <w:rPr>
          <w:rFonts w:ascii="Consolas" w:hAnsi="Consolas" w:cs="Consolas"/>
          <w:color w:val="0000FF"/>
          <w:sz w:val="20"/>
          <w:highlight w:val="white"/>
          <w:lang w:val="en-US" w:eastAsia="en-GB"/>
        </w:rPr>
        <w:t>&gt;</w:t>
      </w:r>
    </w:p>
    <w:p w14:paraId="0ECDBB32"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UpdTp</w:t>
      </w:r>
      <w:r w:rsidRPr="00B732B5">
        <w:rPr>
          <w:rFonts w:ascii="Consolas" w:hAnsi="Consolas" w:cs="Consolas"/>
          <w:color w:val="0000FF"/>
          <w:sz w:val="20"/>
          <w:highlight w:val="white"/>
          <w:lang w:val="en-US" w:eastAsia="en-GB"/>
        </w:rPr>
        <w:t>&gt;</w:t>
      </w:r>
    </w:p>
    <w:p w14:paraId="05932224"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ActvtyInd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true</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ActvtyInd</w:t>
      </w:r>
      <w:r w:rsidRPr="00B732B5">
        <w:rPr>
          <w:rFonts w:ascii="Consolas" w:hAnsi="Consolas" w:cs="Consolas"/>
          <w:color w:val="0000FF"/>
          <w:sz w:val="20"/>
          <w:highlight w:val="white"/>
          <w:lang w:val="en-US" w:eastAsia="en-GB"/>
        </w:rPr>
        <w:t>&gt;</w:t>
      </w:r>
    </w:p>
    <w:p w14:paraId="789182A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RptGnlDtls</w:t>
      </w:r>
      <w:r w:rsidRPr="00B732B5">
        <w:rPr>
          <w:rFonts w:ascii="Consolas" w:hAnsi="Consolas" w:cs="Consolas"/>
          <w:color w:val="0000FF"/>
          <w:sz w:val="20"/>
          <w:highlight w:val="white"/>
          <w:lang w:val="en-US" w:eastAsia="en-GB"/>
        </w:rPr>
        <w:t>&gt;</w:t>
      </w:r>
    </w:p>
    <w:p w14:paraId="014E877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CshAcctOwnr</w:t>
      </w:r>
      <w:r w:rsidRPr="00B732B5">
        <w:rPr>
          <w:rFonts w:ascii="Consolas" w:hAnsi="Consolas" w:cs="Consolas"/>
          <w:color w:val="0000FF"/>
          <w:sz w:val="20"/>
          <w:highlight w:val="white"/>
          <w:lang w:val="en-US" w:eastAsia="en-GB"/>
        </w:rPr>
        <w:t>&gt;</w:t>
      </w:r>
    </w:p>
    <w:p w14:paraId="3CAF42EF"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RltdPtyId</w:t>
      </w:r>
      <w:r w:rsidRPr="00B732B5">
        <w:rPr>
          <w:rFonts w:ascii="Consolas" w:hAnsi="Consolas" w:cs="Consolas"/>
          <w:color w:val="0000FF"/>
          <w:sz w:val="20"/>
          <w:highlight w:val="white"/>
          <w:lang w:val="en-US" w:eastAsia="en-GB"/>
        </w:rPr>
        <w:t>&gt;</w:t>
      </w:r>
    </w:p>
    <w:p w14:paraId="2AA7A3D8"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7C454C50"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AnyBIC</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PRYBFRPPXXX</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AnyBIC</w:t>
      </w:r>
      <w:r w:rsidRPr="00B732B5">
        <w:rPr>
          <w:rFonts w:ascii="Consolas" w:hAnsi="Consolas" w:cs="Consolas"/>
          <w:color w:val="0000FF"/>
          <w:sz w:val="20"/>
          <w:highlight w:val="white"/>
          <w:lang w:val="en-US" w:eastAsia="en-GB"/>
        </w:rPr>
        <w:t>&gt;</w:t>
      </w:r>
    </w:p>
    <w:p w14:paraId="098D97C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18041A0A"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RltdPtyId</w:t>
      </w:r>
      <w:r w:rsidRPr="00B732B5">
        <w:rPr>
          <w:rFonts w:ascii="Consolas" w:hAnsi="Consolas" w:cs="Consolas"/>
          <w:color w:val="0000FF"/>
          <w:sz w:val="20"/>
          <w:highlight w:val="white"/>
          <w:lang w:val="en-US" w:eastAsia="en-GB"/>
        </w:rPr>
        <w:t>&gt;</w:t>
      </w:r>
    </w:p>
    <w:p w14:paraId="7067B152"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RspnsblPtyId</w:t>
      </w:r>
      <w:r w:rsidRPr="0070644E">
        <w:rPr>
          <w:rFonts w:ascii="Consolas" w:hAnsi="Consolas" w:cs="Consolas"/>
          <w:color w:val="0000FF"/>
          <w:sz w:val="20"/>
          <w:highlight w:val="white"/>
          <w:lang w:val="en-US" w:eastAsia="en-GB"/>
        </w:rPr>
        <w:t>&gt;</w:t>
      </w:r>
      <w:r w:rsidRPr="0070644E">
        <w:rPr>
          <w:rFonts w:ascii="Consolas" w:hAnsi="Consolas" w:cs="Consolas"/>
          <w:color w:val="000000"/>
          <w:sz w:val="20"/>
          <w:highlight w:val="white"/>
          <w:lang w:val="en-US" w:eastAsia="en-GB"/>
        </w:rPr>
        <w:t>CSDBFRPPXXX</w:t>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RspnsblPtyId</w:t>
      </w:r>
      <w:r w:rsidRPr="0070644E">
        <w:rPr>
          <w:rFonts w:ascii="Consolas" w:hAnsi="Consolas" w:cs="Consolas"/>
          <w:color w:val="0000FF"/>
          <w:sz w:val="20"/>
          <w:highlight w:val="white"/>
          <w:lang w:val="en-US" w:eastAsia="en-GB"/>
        </w:rPr>
        <w:t>&gt;</w:t>
      </w:r>
    </w:p>
    <w:p w14:paraId="550A7FC3"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CshAcctOwnr</w:t>
      </w:r>
      <w:r w:rsidRPr="0070644E">
        <w:rPr>
          <w:rFonts w:ascii="Consolas" w:hAnsi="Consolas" w:cs="Consolas"/>
          <w:color w:val="0000FF"/>
          <w:sz w:val="20"/>
          <w:highlight w:val="white"/>
          <w:lang w:val="en-US" w:eastAsia="en-GB"/>
        </w:rPr>
        <w:t>&gt;</w:t>
      </w:r>
    </w:p>
    <w:p w14:paraId="0ED4481D"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CshAcct</w:t>
      </w:r>
      <w:r w:rsidRPr="0070644E">
        <w:rPr>
          <w:rFonts w:ascii="Consolas" w:hAnsi="Consolas" w:cs="Consolas"/>
          <w:color w:val="0000FF"/>
          <w:sz w:val="20"/>
          <w:highlight w:val="white"/>
          <w:lang w:val="en-US" w:eastAsia="en-GB"/>
        </w:rPr>
        <w:t>&gt;</w:t>
      </w:r>
    </w:p>
    <w:p w14:paraId="00DF461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108FE99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Othr</w:t>
      </w:r>
      <w:r w:rsidRPr="00B732B5">
        <w:rPr>
          <w:rFonts w:ascii="Consolas" w:hAnsi="Consolas" w:cs="Consolas"/>
          <w:color w:val="0000FF"/>
          <w:sz w:val="20"/>
          <w:highlight w:val="white"/>
          <w:lang w:val="en-US" w:eastAsia="en-GB"/>
        </w:rPr>
        <w:t>&gt;</w:t>
      </w:r>
    </w:p>
    <w:p w14:paraId="7C0149E0"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9000000456</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587C2407"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Othr</w:t>
      </w:r>
      <w:r w:rsidRPr="00B732B5">
        <w:rPr>
          <w:rFonts w:ascii="Consolas" w:hAnsi="Consolas" w:cs="Consolas"/>
          <w:color w:val="0000FF"/>
          <w:sz w:val="20"/>
          <w:highlight w:val="white"/>
          <w:lang w:val="en-US" w:eastAsia="en-GB"/>
        </w:rPr>
        <w:t>&gt;</w:t>
      </w:r>
    </w:p>
    <w:p w14:paraId="2D7EF656"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7ABD1A4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CshAcct</w:t>
      </w:r>
      <w:r w:rsidRPr="00B732B5">
        <w:rPr>
          <w:rFonts w:ascii="Consolas" w:hAnsi="Consolas" w:cs="Consolas"/>
          <w:color w:val="0000FF"/>
          <w:sz w:val="20"/>
          <w:highlight w:val="white"/>
          <w:lang w:val="en-US" w:eastAsia="en-GB"/>
        </w:rPr>
        <w:t>&gt;</w:t>
      </w:r>
    </w:p>
    <w:p w14:paraId="43A527B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Mvmnts</w:t>
      </w:r>
      <w:r w:rsidRPr="00B732B5">
        <w:rPr>
          <w:rFonts w:ascii="Consolas" w:hAnsi="Consolas" w:cs="Consolas"/>
          <w:color w:val="0000FF"/>
          <w:sz w:val="20"/>
          <w:highlight w:val="white"/>
          <w:lang w:val="en-US" w:eastAsia="en-GB"/>
        </w:rPr>
        <w:t>&gt;</w:t>
      </w:r>
    </w:p>
    <w:p w14:paraId="31F1C4A4"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Mvmnt</w:t>
      </w:r>
      <w:r w:rsidRPr="00B732B5">
        <w:rPr>
          <w:rFonts w:ascii="Consolas" w:hAnsi="Consolas" w:cs="Consolas"/>
          <w:color w:val="0000FF"/>
          <w:sz w:val="20"/>
          <w:highlight w:val="white"/>
          <w:lang w:val="en-US" w:eastAsia="en-GB"/>
        </w:rPr>
        <w:t>&gt;</w:t>
      </w:r>
    </w:p>
    <w:p w14:paraId="231198A7"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StsAndRsn</w:t>
      </w:r>
      <w:r w:rsidRPr="00B732B5">
        <w:rPr>
          <w:rFonts w:ascii="Consolas" w:hAnsi="Consolas" w:cs="Consolas"/>
          <w:color w:val="0000FF"/>
          <w:sz w:val="20"/>
          <w:highlight w:val="white"/>
          <w:lang w:val="en-US" w:eastAsia="en-GB"/>
        </w:rPr>
        <w:t>&gt;</w:t>
      </w:r>
    </w:p>
    <w:p w14:paraId="751A06AC"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PrcgSts</w:t>
      </w:r>
      <w:r w:rsidRPr="00B732B5">
        <w:rPr>
          <w:rFonts w:ascii="Consolas" w:hAnsi="Consolas" w:cs="Consolas"/>
          <w:color w:val="0000FF"/>
          <w:sz w:val="20"/>
          <w:highlight w:val="white"/>
          <w:lang w:val="en-US" w:eastAsia="en-GB"/>
        </w:rPr>
        <w:t>&gt;</w:t>
      </w:r>
    </w:p>
    <w:p w14:paraId="027EE3AF"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AckdAccptd</w:t>
      </w:r>
      <w:r w:rsidRPr="00B732B5">
        <w:rPr>
          <w:rFonts w:ascii="Consolas" w:hAnsi="Consolas" w:cs="Consolas"/>
          <w:color w:val="0000FF"/>
          <w:sz w:val="20"/>
          <w:highlight w:val="white"/>
          <w:lang w:val="en-US" w:eastAsia="en-GB"/>
        </w:rPr>
        <w:t>&gt;</w:t>
      </w:r>
    </w:p>
    <w:p w14:paraId="58F152F7"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NoSpcfdRsn</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NORE</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NoSpcfdRsn</w:t>
      </w:r>
      <w:r w:rsidRPr="00B732B5">
        <w:rPr>
          <w:rFonts w:ascii="Consolas" w:hAnsi="Consolas" w:cs="Consolas"/>
          <w:color w:val="0000FF"/>
          <w:sz w:val="20"/>
          <w:highlight w:val="white"/>
          <w:lang w:val="en-US" w:eastAsia="en-GB"/>
        </w:rPr>
        <w:t>&gt;</w:t>
      </w:r>
    </w:p>
    <w:p w14:paraId="3D08B5E2"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AckdAccptd</w:t>
      </w:r>
      <w:r w:rsidRPr="00B732B5">
        <w:rPr>
          <w:rFonts w:ascii="Consolas" w:hAnsi="Consolas" w:cs="Consolas"/>
          <w:color w:val="0000FF"/>
          <w:sz w:val="20"/>
          <w:highlight w:val="white"/>
          <w:lang w:val="en-US" w:eastAsia="en-GB"/>
        </w:rPr>
        <w:t>&gt;</w:t>
      </w:r>
    </w:p>
    <w:p w14:paraId="12367C04"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PrcgSts</w:t>
      </w:r>
      <w:r w:rsidRPr="00B732B5">
        <w:rPr>
          <w:rFonts w:ascii="Consolas" w:hAnsi="Consolas" w:cs="Consolas"/>
          <w:color w:val="0000FF"/>
          <w:sz w:val="20"/>
          <w:highlight w:val="white"/>
          <w:lang w:val="en-US" w:eastAsia="en-GB"/>
        </w:rPr>
        <w:t>&gt;</w:t>
      </w:r>
    </w:p>
    <w:p w14:paraId="4F4061EB"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StsAndRsn</w:t>
      </w:r>
      <w:r w:rsidRPr="00B732B5">
        <w:rPr>
          <w:rFonts w:ascii="Consolas" w:hAnsi="Consolas" w:cs="Consolas"/>
          <w:color w:val="0000FF"/>
          <w:sz w:val="20"/>
          <w:highlight w:val="white"/>
          <w:lang w:val="en-US" w:eastAsia="en-GB"/>
        </w:rPr>
        <w:t>&gt;</w:t>
      </w:r>
    </w:p>
    <w:p w14:paraId="73F9649C"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AcctOwnrTxId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ACCTOWNREF907</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AcctOwnrTxId</w:t>
      </w:r>
      <w:r w:rsidRPr="00B732B5">
        <w:rPr>
          <w:rFonts w:ascii="Consolas" w:hAnsi="Consolas" w:cs="Consolas"/>
          <w:color w:val="0000FF"/>
          <w:sz w:val="20"/>
          <w:highlight w:val="white"/>
          <w:lang w:val="en-US" w:eastAsia="en-GB"/>
        </w:rPr>
        <w:t>&gt;</w:t>
      </w:r>
    </w:p>
    <w:p w14:paraId="4195B89F"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MktInfrstrctrTxId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T2SREF00010952</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MktInfrstrctrTxId</w:t>
      </w:r>
      <w:r w:rsidRPr="00B732B5">
        <w:rPr>
          <w:rFonts w:ascii="Consolas" w:hAnsi="Consolas" w:cs="Consolas"/>
          <w:color w:val="0000FF"/>
          <w:sz w:val="20"/>
          <w:highlight w:val="white"/>
          <w:lang w:val="en-US" w:eastAsia="en-GB"/>
        </w:rPr>
        <w:t>&gt;</w:t>
      </w:r>
    </w:p>
    <w:p w14:paraId="27D880A8"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BalFr</w:t>
      </w:r>
      <w:r w:rsidRPr="00B732B5">
        <w:rPr>
          <w:rFonts w:ascii="Consolas" w:hAnsi="Consolas" w:cs="Consolas"/>
          <w:color w:val="0000FF"/>
          <w:sz w:val="20"/>
          <w:highlight w:val="white"/>
          <w:lang w:val="en-US" w:eastAsia="en-GB"/>
        </w:rPr>
        <w:t>&gt;</w:t>
      </w:r>
    </w:p>
    <w:p w14:paraId="37CC7F27"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Tp</w:t>
      </w:r>
      <w:r w:rsidRPr="00B732B5">
        <w:rPr>
          <w:rFonts w:ascii="Consolas" w:hAnsi="Consolas" w:cs="Consolas"/>
          <w:color w:val="0000FF"/>
          <w:sz w:val="20"/>
          <w:highlight w:val="white"/>
          <w:lang w:val="en-US" w:eastAsia="en-GB"/>
        </w:rPr>
        <w:t>&gt;</w:t>
      </w:r>
    </w:p>
    <w:p w14:paraId="3B36D80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Prtry</w:t>
      </w:r>
      <w:r w:rsidRPr="00B732B5">
        <w:rPr>
          <w:rFonts w:ascii="Consolas" w:hAnsi="Consolas" w:cs="Consolas"/>
          <w:color w:val="0000FF"/>
          <w:sz w:val="20"/>
          <w:highlight w:val="white"/>
          <w:lang w:val="en-US" w:eastAsia="en-GB"/>
        </w:rPr>
        <w:t>&gt;</w:t>
      </w:r>
    </w:p>
    <w:p w14:paraId="42097A3A"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lastRenderedPageBreak/>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DLVR</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00A2D11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Issr</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T2S</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Issr</w:t>
      </w:r>
      <w:r w:rsidRPr="00B732B5">
        <w:rPr>
          <w:rFonts w:ascii="Consolas" w:hAnsi="Consolas" w:cs="Consolas"/>
          <w:color w:val="0000FF"/>
          <w:sz w:val="20"/>
          <w:highlight w:val="white"/>
          <w:lang w:val="en-US" w:eastAsia="en-GB"/>
        </w:rPr>
        <w:t>&gt;</w:t>
      </w:r>
    </w:p>
    <w:p w14:paraId="013B7CC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SchmeNm</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RT</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SchmeNm</w:t>
      </w:r>
      <w:r w:rsidRPr="00B732B5">
        <w:rPr>
          <w:rFonts w:ascii="Consolas" w:hAnsi="Consolas" w:cs="Consolas"/>
          <w:color w:val="0000FF"/>
          <w:sz w:val="20"/>
          <w:highlight w:val="white"/>
          <w:lang w:val="en-US" w:eastAsia="en-GB"/>
        </w:rPr>
        <w:t>&gt;</w:t>
      </w:r>
    </w:p>
    <w:p w14:paraId="622DAA17"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Prtry</w:t>
      </w:r>
      <w:r w:rsidRPr="00B732B5">
        <w:rPr>
          <w:rFonts w:ascii="Consolas" w:hAnsi="Consolas" w:cs="Consolas"/>
          <w:color w:val="0000FF"/>
          <w:sz w:val="20"/>
          <w:highlight w:val="white"/>
          <w:lang w:val="en-US" w:eastAsia="en-GB"/>
        </w:rPr>
        <w:t>&gt;</w:t>
      </w:r>
    </w:p>
    <w:p w14:paraId="0CE31F9E"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Tp</w:t>
      </w:r>
      <w:r w:rsidRPr="00B732B5">
        <w:rPr>
          <w:rFonts w:ascii="Consolas" w:hAnsi="Consolas" w:cs="Consolas"/>
          <w:color w:val="0000FF"/>
          <w:sz w:val="20"/>
          <w:highlight w:val="white"/>
          <w:lang w:val="en-US" w:eastAsia="en-GB"/>
        </w:rPr>
        <w:t>&gt;</w:t>
      </w:r>
    </w:p>
    <w:p w14:paraId="0040A0CE"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BalFr</w:t>
      </w:r>
      <w:r w:rsidRPr="00B732B5">
        <w:rPr>
          <w:rFonts w:ascii="Consolas" w:hAnsi="Consolas" w:cs="Consolas"/>
          <w:color w:val="0000FF"/>
          <w:sz w:val="20"/>
          <w:highlight w:val="white"/>
          <w:lang w:val="en-US" w:eastAsia="en-GB"/>
        </w:rPr>
        <w:t>&gt;</w:t>
      </w:r>
    </w:p>
    <w:p w14:paraId="4A65BF5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BalTo</w:t>
      </w:r>
      <w:r w:rsidRPr="00B732B5">
        <w:rPr>
          <w:rFonts w:ascii="Consolas" w:hAnsi="Consolas" w:cs="Consolas"/>
          <w:color w:val="0000FF"/>
          <w:sz w:val="20"/>
          <w:highlight w:val="white"/>
          <w:lang w:val="en-US" w:eastAsia="en-GB"/>
        </w:rPr>
        <w:t>&gt;</w:t>
      </w:r>
    </w:p>
    <w:p w14:paraId="3C6AA23C"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Tp</w:t>
      </w:r>
      <w:r w:rsidRPr="00B732B5">
        <w:rPr>
          <w:rFonts w:ascii="Consolas" w:hAnsi="Consolas" w:cs="Consolas"/>
          <w:color w:val="0000FF"/>
          <w:sz w:val="20"/>
          <w:highlight w:val="white"/>
          <w:lang w:val="en-US" w:eastAsia="en-GB"/>
        </w:rPr>
        <w:t>&gt;</w:t>
      </w:r>
    </w:p>
    <w:p w14:paraId="61DEA50C"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Prtry</w:t>
      </w:r>
      <w:r w:rsidRPr="00B732B5">
        <w:rPr>
          <w:rFonts w:ascii="Consolas" w:hAnsi="Consolas" w:cs="Consolas"/>
          <w:color w:val="0000FF"/>
          <w:sz w:val="20"/>
          <w:highlight w:val="white"/>
          <w:lang w:val="en-US" w:eastAsia="en-GB"/>
        </w:rPr>
        <w:t>&gt;</w:t>
      </w:r>
    </w:p>
    <w:p w14:paraId="356EA19D"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RSV9</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703ADF38"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Issr</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T2S</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Issr</w:t>
      </w:r>
      <w:r w:rsidRPr="00B732B5">
        <w:rPr>
          <w:rFonts w:ascii="Consolas" w:hAnsi="Consolas" w:cs="Consolas"/>
          <w:color w:val="0000FF"/>
          <w:sz w:val="20"/>
          <w:highlight w:val="white"/>
          <w:lang w:val="en-US" w:eastAsia="en-GB"/>
        </w:rPr>
        <w:t>&gt;</w:t>
      </w:r>
    </w:p>
    <w:p w14:paraId="1D9269B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SchmeNm</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RT</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SchmeNm</w:t>
      </w:r>
      <w:r w:rsidRPr="00B732B5">
        <w:rPr>
          <w:rFonts w:ascii="Consolas" w:hAnsi="Consolas" w:cs="Consolas"/>
          <w:color w:val="0000FF"/>
          <w:sz w:val="20"/>
          <w:highlight w:val="white"/>
          <w:lang w:val="en-US" w:eastAsia="en-GB"/>
        </w:rPr>
        <w:t>&gt;</w:t>
      </w:r>
    </w:p>
    <w:p w14:paraId="14EE93C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Prtry</w:t>
      </w:r>
      <w:r w:rsidRPr="00B732B5">
        <w:rPr>
          <w:rFonts w:ascii="Consolas" w:hAnsi="Consolas" w:cs="Consolas"/>
          <w:color w:val="0000FF"/>
          <w:sz w:val="20"/>
          <w:highlight w:val="white"/>
          <w:lang w:val="en-US" w:eastAsia="en-GB"/>
        </w:rPr>
        <w:t>&gt;</w:t>
      </w:r>
    </w:p>
    <w:p w14:paraId="1FA834A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Tp</w:t>
      </w:r>
      <w:r w:rsidRPr="00B732B5">
        <w:rPr>
          <w:rFonts w:ascii="Consolas" w:hAnsi="Consolas" w:cs="Consolas"/>
          <w:color w:val="0000FF"/>
          <w:sz w:val="20"/>
          <w:highlight w:val="white"/>
          <w:lang w:val="en-US" w:eastAsia="en-GB"/>
        </w:rPr>
        <w:t>&gt;</w:t>
      </w:r>
    </w:p>
    <w:p w14:paraId="12F7B738"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BalTo</w:t>
      </w:r>
      <w:r w:rsidRPr="00B732B5">
        <w:rPr>
          <w:rFonts w:ascii="Consolas" w:hAnsi="Consolas" w:cs="Consolas"/>
          <w:color w:val="0000FF"/>
          <w:sz w:val="20"/>
          <w:highlight w:val="white"/>
          <w:lang w:val="en-US" w:eastAsia="en-GB"/>
        </w:rPr>
        <w:t>&gt;</w:t>
      </w:r>
    </w:p>
    <w:p w14:paraId="443C91B2"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SttlmAmt</w:t>
      </w:r>
      <w:r w:rsidRPr="00B732B5">
        <w:rPr>
          <w:rFonts w:ascii="Consolas" w:hAnsi="Consolas" w:cs="Consolas"/>
          <w:color w:val="0000FF"/>
          <w:sz w:val="20"/>
          <w:highlight w:val="white"/>
          <w:lang w:val="en-US" w:eastAsia="en-GB"/>
        </w:rPr>
        <w:t>&gt;</w:t>
      </w:r>
    </w:p>
    <w:p w14:paraId="62AE35E6"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AmtWthCcy</w:t>
      </w:r>
      <w:r w:rsidRPr="00B732B5">
        <w:rPr>
          <w:rFonts w:ascii="Consolas" w:hAnsi="Consolas" w:cs="Consolas"/>
          <w:color w:val="FF0000"/>
          <w:sz w:val="20"/>
          <w:highlight w:val="white"/>
          <w:lang w:val="en-US" w:eastAsia="en-GB"/>
        </w:rPr>
        <w:t xml:space="preserve"> Ccy</w:t>
      </w:r>
      <w:r w:rsidRPr="00B732B5">
        <w:rPr>
          <w:rFonts w:ascii="Consolas" w:hAnsi="Consolas" w:cs="Consolas"/>
          <w:color w:val="0000FF"/>
          <w:sz w:val="20"/>
          <w:highlight w:val="white"/>
          <w:lang w:val="en-US" w:eastAsia="en-GB"/>
        </w:rPr>
        <w:t>="</w:t>
      </w:r>
      <w:r w:rsidRPr="00B732B5">
        <w:rPr>
          <w:rFonts w:ascii="Consolas" w:hAnsi="Consolas" w:cs="Consolas"/>
          <w:color w:val="000000"/>
          <w:sz w:val="20"/>
          <w:highlight w:val="white"/>
          <w:lang w:val="en-US" w:eastAsia="en-GB"/>
        </w:rPr>
        <w:t>EUR</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23000</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AmtWthCcy</w:t>
      </w:r>
      <w:r w:rsidRPr="00B732B5">
        <w:rPr>
          <w:rFonts w:ascii="Consolas" w:hAnsi="Consolas" w:cs="Consolas"/>
          <w:color w:val="0000FF"/>
          <w:sz w:val="20"/>
          <w:highlight w:val="white"/>
          <w:lang w:val="en-US" w:eastAsia="en-GB"/>
        </w:rPr>
        <w:t>&gt;</w:t>
      </w:r>
    </w:p>
    <w:p w14:paraId="5056A965"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SttlmAmt</w:t>
      </w:r>
      <w:r w:rsidRPr="0070644E">
        <w:rPr>
          <w:rFonts w:ascii="Consolas" w:hAnsi="Consolas" w:cs="Consolas"/>
          <w:color w:val="0000FF"/>
          <w:sz w:val="20"/>
          <w:highlight w:val="white"/>
          <w:lang w:val="en-US" w:eastAsia="en-GB"/>
        </w:rPr>
        <w:t>&gt;</w:t>
      </w:r>
    </w:p>
    <w:p w14:paraId="27AD76A9"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IntnddSttlmDt</w:t>
      </w:r>
      <w:r w:rsidRPr="0070644E">
        <w:rPr>
          <w:rFonts w:ascii="Consolas" w:hAnsi="Consolas" w:cs="Consolas"/>
          <w:color w:val="0000FF"/>
          <w:sz w:val="20"/>
          <w:highlight w:val="white"/>
          <w:lang w:val="en-US" w:eastAsia="en-GB"/>
        </w:rPr>
        <w:t>&gt;</w:t>
      </w:r>
    </w:p>
    <w:p w14:paraId="44AE0B9C"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Dt</w:t>
      </w:r>
      <w:r w:rsidRPr="0070644E">
        <w:rPr>
          <w:rFonts w:ascii="Consolas" w:hAnsi="Consolas" w:cs="Consolas"/>
          <w:color w:val="0000FF"/>
          <w:sz w:val="20"/>
          <w:highlight w:val="white"/>
          <w:lang w:val="en-US" w:eastAsia="en-GB"/>
        </w:rPr>
        <w:t>&gt;</w:t>
      </w:r>
      <w:r w:rsidRPr="0070644E">
        <w:rPr>
          <w:rFonts w:ascii="Consolas" w:hAnsi="Consolas" w:cs="Consolas"/>
          <w:color w:val="000000"/>
          <w:sz w:val="20"/>
          <w:highlight w:val="white"/>
          <w:lang w:val="en-US" w:eastAsia="en-GB"/>
        </w:rPr>
        <w:t>2015-01-20</w:t>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Dt</w:t>
      </w:r>
      <w:r w:rsidRPr="0070644E">
        <w:rPr>
          <w:rFonts w:ascii="Consolas" w:hAnsi="Consolas" w:cs="Consolas"/>
          <w:color w:val="0000FF"/>
          <w:sz w:val="20"/>
          <w:highlight w:val="white"/>
          <w:lang w:val="en-US" w:eastAsia="en-GB"/>
        </w:rPr>
        <w:t>&gt;</w:t>
      </w:r>
    </w:p>
    <w:p w14:paraId="64002DD2"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IntnddSttlmDt</w:t>
      </w:r>
      <w:r w:rsidRPr="0070644E">
        <w:rPr>
          <w:rFonts w:ascii="Consolas" w:hAnsi="Consolas" w:cs="Consolas"/>
          <w:color w:val="0000FF"/>
          <w:sz w:val="20"/>
          <w:highlight w:val="white"/>
          <w:lang w:val="en-US" w:eastAsia="en-GB"/>
        </w:rPr>
        <w:t>&gt;</w:t>
      </w:r>
    </w:p>
    <w:p w14:paraId="75EABC6F"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StsDt</w:t>
      </w:r>
      <w:r w:rsidRPr="0070644E">
        <w:rPr>
          <w:rFonts w:ascii="Consolas" w:hAnsi="Consolas" w:cs="Consolas"/>
          <w:color w:val="0000FF"/>
          <w:sz w:val="20"/>
          <w:highlight w:val="white"/>
          <w:lang w:val="en-US" w:eastAsia="en-GB"/>
        </w:rPr>
        <w:t>&gt;</w:t>
      </w:r>
      <w:r w:rsidRPr="0070644E">
        <w:rPr>
          <w:rFonts w:ascii="Consolas" w:hAnsi="Consolas" w:cs="Consolas"/>
          <w:color w:val="000000"/>
          <w:sz w:val="20"/>
          <w:highlight w:val="white"/>
          <w:lang w:val="en-US" w:eastAsia="en-GB"/>
        </w:rPr>
        <w:t>2015-01-15T14:10:45</w:t>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StsDt</w:t>
      </w:r>
      <w:r w:rsidRPr="0070644E">
        <w:rPr>
          <w:rFonts w:ascii="Consolas" w:hAnsi="Consolas" w:cs="Consolas"/>
          <w:color w:val="0000FF"/>
          <w:sz w:val="20"/>
          <w:highlight w:val="white"/>
          <w:lang w:val="en-US" w:eastAsia="en-GB"/>
        </w:rPr>
        <w:t>&gt;</w:t>
      </w:r>
    </w:p>
    <w:p w14:paraId="494BE4C9"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CshSubBalId</w:t>
      </w:r>
      <w:r w:rsidRPr="0070644E">
        <w:rPr>
          <w:rFonts w:ascii="Consolas" w:hAnsi="Consolas" w:cs="Consolas"/>
          <w:color w:val="0000FF"/>
          <w:sz w:val="20"/>
          <w:highlight w:val="white"/>
          <w:lang w:val="en-US" w:eastAsia="en-GB"/>
        </w:rPr>
        <w:t>&gt;</w:t>
      </w:r>
    </w:p>
    <w:p w14:paraId="7F94D39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700234</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0B8699F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CshSubBalId</w:t>
      </w:r>
      <w:r w:rsidRPr="00B732B5">
        <w:rPr>
          <w:rFonts w:ascii="Consolas" w:hAnsi="Consolas" w:cs="Consolas"/>
          <w:color w:val="0000FF"/>
          <w:sz w:val="20"/>
          <w:highlight w:val="white"/>
          <w:lang w:val="en-US" w:eastAsia="en-GB"/>
        </w:rPr>
        <w:t>&gt;</w:t>
      </w:r>
    </w:p>
    <w:p w14:paraId="45CD0BC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Prty</w:t>
      </w:r>
      <w:r w:rsidRPr="00B732B5">
        <w:rPr>
          <w:rFonts w:ascii="Consolas" w:hAnsi="Consolas" w:cs="Consolas"/>
          <w:color w:val="0000FF"/>
          <w:sz w:val="20"/>
          <w:highlight w:val="white"/>
          <w:lang w:val="en-US" w:eastAsia="en-GB"/>
        </w:rPr>
        <w:t>&gt;</w:t>
      </w:r>
    </w:p>
    <w:p w14:paraId="66494E2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Nmrc</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0004</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Nmrc</w:t>
      </w:r>
      <w:r w:rsidRPr="00B732B5">
        <w:rPr>
          <w:rFonts w:ascii="Consolas" w:hAnsi="Consolas" w:cs="Consolas"/>
          <w:color w:val="0000FF"/>
          <w:sz w:val="20"/>
          <w:highlight w:val="white"/>
          <w:lang w:val="en-US" w:eastAsia="en-GB"/>
        </w:rPr>
        <w:t>&gt;</w:t>
      </w:r>
    </w:p>
    <w:p w14:paraId="2547C98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Prty</w:t>
      </w:r>
      <w:r w:rsidRPr="00B732B5">
        <w:rPr>
          <w:rFonts w:ascii="Consolas" w:hAnsi="Consolas" w:cs="Consolas"/>
          <w:color w:val="0000FF"/>
          <w:sz w:val="20"/>
          <w:highlight w:val="white"/>
          <w:lang w:val="en-US" w:eastAsia="en-GB"/>
        </w:rPr>
        <w:t>&gt;</w:t>
      </w:r>
    </w:p>
    <w:p w14:paraId="4E0AB24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MsgOrgtr</w:t>
      </w:r>
      <w:r w:rsidRPr="00B732B5">
        <w:rPr>
          <w:rFonts w:ascii="Consolas" w:hAnsi="Consolas" w:cs="Consolas"/>
          <w:color w:val="0000FF"/>
          <w:sz w:val="20"/>
          <w:highlight w:val="white"/>
          <w:lang w:val="en-US" w:eastAsia="en-GB"/>
        </w:rPr>
        <w:t>&gt;</w:t>
      </w:r>
    </w:p>
    <w:p w14:paraId="0B6557A2"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RltdPtyId</w:t>
      </w:r>
      <w:r w:rsidRPr="00B732B5">
        <w:rPr>
          <w:rFonts w:ascii="Consolas" w:hAnsi="Consolas" w:cs="Consolas"/>
          <w:color w:val="0000FF"/>
          <w:sz w:val="20"/>
          <w:highlight w:val="white"/>
          <w:lang w:val="en-US" w:eastAsia="en-GB"/>
        </w:rPr>
        <w:t>&gt;</w:t>
      </w:r>
    </w:p>
    <w:p w14:paraId="49DFAA88"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249E0497"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AnyBIC</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PRYBFRPPXXX</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AnyBIC</w:t>
      </w:r>
      <w:r w:rsidRPr="00B732B5">
        <w:rPr>
          <w:rFonts w:ascii="Consolas" w:hAnsi="Consolas" w:cs="Consolas"/>
          <w:color w:val="0000FF"/>
          <w:sz w:val="20"/>
          <w:highlight w:val="white"/>
          <w:lang w:val="en-US" w:eastAsia="en-GB"/>
        </w:rPr>
        <w:t>&gt;</w:t>
      </w:r>
    </w:p>
    <w:p w14:paraId="5D22DEE2"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1DCD6FA0"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RltdPtyId</w:t>
      </w:r>
      <w:r w:rsidRPr="00B732B5">
        <w:rPr>
          <w:rFonts w:ascii="Consolas" w:hAnsi="Consolas" w:cs="Consolas"/>
          <w:color w:val="0000FF"/>
          <w:sz w:val="20"/>
          <w:highlight w:val="white"/>
          <w:lang w:val="en-US" w:eastAsia="en-GB"/>
        </w:rPr>
        <w:t>&gt;</w:t>
      </w:r>
    </w:p>
    <w:p w14:paraId="6D4019B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RspnsblPtyId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CSDBFRPPXXX</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RspnsblPtyId</w:t>
      </w:r>
      <w:r w:rsidRPr="00B732B5">
        <w:rPr>
          <w:rFonts w:ascii="Consolas" w:hAnsi="Consolas" w:cs="Consolas"/>
          <w:color w:val="0000FF"/>
          <w:sz w:val="20"/>
          <w:highlight w:val="white"/>
          <w:lang w:val="en-US" w:eastAsia="en-GB"/>
        </w:rPr>
        <w:t>&gt;</w:t>
      </w:r>
    </w:p>
    <w:p w14:paraId="4F26DA4B"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MsgOrgtr</w:t>
      </w:r>
      <w:r w:rsidRPr="0070644E">
        <w:rPr>
          <w:rFonts w:ascii="Consolas" w:hAnsi="Consolas" w:cs="Consolas"/>
          <w:color w:val="0000FF"/>
          <w:sz w:val="20"/>
          <w:highlight w:val="white"/>
          <w:lang w:val="en-US" w:eastAsia="en-GB"/>
        </w:rPr>
        <w:t>&gt;</w:t>
      </w:r>
    </w:p>
    <w:p w14:paraId="2091493D"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CreDtTm</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2015-01-15T10:01:12</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CreDtTm</w:t>
      </w:r>
      <w:r w:rsidRPr="00B732B5">
        <w:rPr>
          <w:rFonts w:ascii="Consolas" w:hAnsi="Consolas" w:cs="Consolas"/>
          <w:color w:val="0000FF"/>
          <w:sz w:val="20"/>
          <w:highlight w:val="white"/>
          <w:lang w:val="en-US" w:eastAsia="en-GB"/>
        </w:rPr>
        <w:t>&gt;</w:t>
      </w:r>
    </w:p>
    <w:p w14:paraId="00B3626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Mvmnt</w:t>
      </w:r>
      <w:r w:rsidRPr="00B732B5">
        <w:rPr>
          <w:rFonts w:ascii="Consolas" w:hAnsi="Consolas" w:cs="Consolas"/>
          <w:color w:val="0000FF"/>
          <w:sz w:val="20"/>
          <w:highlight w:val="white"/>
          <w:lang w:val="en-US" w:eastAsia="en-GB"/>
        </w:rPr>
        <w:t>&gt;</w:t>
      </w:r>
    </w:p>
    <w:p w14:paraId="7CD300ED"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Mvmnt</w:t>
      </w:r>
      <w:r w:rsidRPr="00B732B5">
        <w:rPr>
          <w:rFonts w:ascii="Consolas" w:hAnsi="Consolas" w:cs="Consolas"/>
          <w:color w:val="0000FF"/>
          <w:sz w:val="20"/>
          <w:highlight w:val="white"/>
          <w:lang w:val="en-US" w:eastAsia="en-GB"/>
        </w:rPr>
        <w:t>&gt;</w:t>
      </w:r>
    </w:p>
    <w:p w14:paraId="45D77970"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StsAndRsn</w:t>
      </w:r>
      <w:r w:rsidRPr="00B732B5">
        <w:rPr>
          <w:rFonts w:ascii="Consolas" w:hAnsi="Consolas" w:cs="Consolas"/>
          <w:color w:val="0000FF"/>
          <w:sz w:val="20"/>
          <w:highlight w:val="white"/>
          <w:lang w:val="en-US" w:eastAsia="en-GB"/>
        </w:rPr>
        <w:t>&gt;</w:t>
      </w:r>
    </w:p>
    <w:p w14:paraId="765A8DEF"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PrcgSts</w:t>
      </w:r>
      <w:r w:rsidRPr="00B732B5">
        <w:rPr>
          <w:rFonts w:ascii="Consolas" w:hAnsi="Consolas" w:cs="Consolas"/>
          <w:color w:val="0000FF"/>
          <w:sz w:val="20"/>
          <w:highlight w:val="white"/>
          <w:lang w:val="en-US" w:eastAsia="en-GB"/>
        </w:rPr>
        <w:t>&gt;</w:t>
      </w:r>
    </w:p>
    <w:p w14:paraId="0B03F846"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AckdAccptd</w:t>
      </w:r>
      <w:r w:rsidRPr="00B732B5">
        <w:rPr>
          <w:rFonts w:ascii="Consolas" w:hAnsi="Consolas" w:cs="Consolas"/>
          <w:color w:val="0000FF"/>
          <w:sz w:val="20"/>
          <w:highlight w:val="white"/>
          <w:lang w:val="en-US" w:eastAsia="en-GB"/>
        </w:rPr>
        <w:t>&gt;</w:t>
      </w:r>
    </w:p>
    <w:p w14:paraId="32583F04"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NoSpcfdRsn</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NORE</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NoSpcfdRsn</w:t>
      </w:r>
      <w:r w:rsidRPr="00B732B5">
        <w:rPr>
          <w:rFonts w:ascii="Consolas" w:hAnsi="Consolas" w:cs="Consolas"/>
          <w:color w:val="0000FF"/>
          <w:sz w:val="20"/>
          <w:highlight w:val="white"/>
          <w:lang w:val="en-US" w:eastAsia="en-GB"/>
        </w:rPr>
        <w:t>&gt;</w:t>
      </w:r>
    </w:p>
    <w:p w14:paraId="7E764F0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AckdAccptd</w:t>
      </w:r>
      <w:r w:rsidRPr="00B732B5">
        <w:rPr>
          <w:rFonts w:ascii="Consolas" w:hAnsi="Consolas" w:cs="Consolas"/>
          <w:color w:val="0000FF"/>
          <w:sz w:val="20"/>
          <w:highlight w:val="white"/>
          <w:lang w:val="en-US" w:eastAsia="en-GB"/>
        </w:rPr>
        <w:t>&gt;</w:t>
      </w:r>
    </w:p>
    <w:p w14:paraId="1BC27977"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PrcgSts</w:t>
      </w:r>
      <w:r w:rsidRPr="00B732B5">
        <w:rPr>
          <w:rFonts w:ascii="Consolas" w:hAnsi="Consolas" w:cs="Consolas"/>
          <w:color w:val="0000FF"/>
          <w:sz w:val="20"/>
          <w:highlight w:val="white"/>
          <w:lang w:val="en-US" w:eastAsia="en-GB"/>
        </w:rPr>
        <w:t>&gt;</w:t>
      </w:r>
    </w:p>
    <w:p w14:paraId="0EBA8D72"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StsAndRsn</w:t>
      </w:r>
      <w:r w:rsidRPr="00B732B5">
        <w:rPr>
          <w:rFonts w:ascii="Consolas" w:hAnsi="Consolas" w:cs="Consolas"/>
          <w:color w:val="0000FF"/>
          <w:sz w:val="20"/>
          <w:highlight w:val="white"/>
          <w:lang w:val="en-US" w:eastAsia="en-GB"/>
        </w:rPr>
        <w:t>&gt;</w:t>
      </w:r>
    </w:p>
    <w:p w14:paraId="25D0FF4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AcctOwnrTxId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ACCTOWNREF856</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AcctOwnrTxId</w:t>
      </w:r>
      <w:r w:rsidRPr="00B732B5">
        <w:rPr>
          <w:rFonts w:ascii="Consolas" w:hAnsi="Consolas" w:cs="Consolas"/>
          <w:color w:val="0000FF"/>
          <w:sz w:val="20"/>
          <w:highlight w:val="white"/>
          <w:lang w:val="en-US" w:eastAsia="en-GB"/>
        </w:rPr>
        <w:t>&gt;</w:t>
      </w:r>
    </w:p>
    <w:p w14:paraId="5DDDBE06"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MktInfrstrctrTxId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T2SREF00011734</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MktInfrstrctrTxId</w:t>
      </w:r>
      <w:r w:rsidRPr="00B732B5">
        <w:rPr>
          <w:rFonts w:ascii="Consolas" w:hAnsi="Consolas" w:cs="Consolas"/>
          <w:color w:val="0000FF"/>
          <w:sz w:val="20"/>
          <w:highlight w:val="white"/>
          <w:lang w:val="en-US" w:eastAsia="en-GB"/>
        </w:rPr>
        <w:t>&gt;</w:t>
      </w:r>
    </w:p>
    <w:p w14:paraId="1ECFE2B8"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BalFr</w:t>
      </w:r>
      <w:r w:rsidRPr="00B732B5">
        <w:rPr>
          <w:rFonts w:ascii="Consolas" w:hAnsi="Consolas" w:cs="Consolas"/>
          <w:color w:val="0000FF"/>
          <w:sz w:val="20"/>
          <w:highlight w:val="white"/>
          <w:lang w:val="en-US" w:eastAsia="en-GB"/>
        </w:rPr>
        <w:t>&gt;</w:t>
      </w:r>
    </w:p>
    <w:p w14:paraId="28396DF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Tp</w:t>
      </w:r>
      <w:r w:rsidRPr="00B732B5">
        <w:rPr>
          <w:rFonts w:ascii="Consolas" w:hAnsi="Consolas" w:cs="Consolas"/>
          <w:color w:val="0000FF"/>
          <w:sz w:val="20"/>
          <w:highlight w:val="white"/>
          <w:lang w:val="en-US" w:eastAsia="en-GB"/>
        </w:rPr>
        <w:t>&gt;</w:t>
      </w:r>
    </w:p>
    <w:p w14:paraId="3E3C23ED"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Prtry</w:t>
      </w:r>
      <w:r w:rsidRPr="00B732B5">
        <w:rPr>
          <w:rFonts w:ascii="Consolas" w:hAnsi="Consolas" w:cs="Consolas"/>
          <w:color w:val="0000FF"/>
          <w:sz w:val="20"/>
          <w:highlight w:val="white"/>
          <w:lang w:val="en-US" w:eastAsia="en-GB"/>
        </w:rPr>
        <w:t>&gt;</w:t>
      </w:r>
    </w:p>
    <w:p w14:paraId="243AFF5C"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DLVR</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0663321C"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Issr</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T2S</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Issr</w:t>
      </w:r>
      <w:r w:rsidRPr="00B732B5">
        <w:rPr>
          <w:rFonts w:ascii="Consolas" w:hAnsi="Consolas" w:cs="Consolas"/>
          <w:color w:val="0000FF"/>
          <w:sz w:val="20"/>
          <w:highlight w:val="white"/>
          <w:lang w:val="en-US" w:eastAsia="en-GB"/>
        </w:rPr>
        <w:t>&gt;</w:t>
      </w:r>
    </w:p>
    <w:p w14:paraId="26860CCD"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SchmeNm</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RT</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SchmeNm</w:t>
      </w:r>
      <w:r w:rsidRPr="00B732B5">
        <w:rPr>
          <w:rFonts w:ascii="Consolas" w:hAnsi="Consolas" w:cs="Consolas"/>
          <w:color w:val="0000FF"/>
          <w:sz w:val="20"/>
          <w:highlight w:val="white"/>
          <w:lang w:val="en-US" w:eastAsia="en-GB"/>
        </w:rPr>
        <w:t>&gt;</w:t>
      </w:r>
    </w:p>
    <w:p w14:paraId="7FA5E9E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Prtry</w:t>
      </w:r>
      <w:r w:rsidRPr="00B732B5">
        <w:rPr>
          <w:rFonts w:ascii="Consolas" w:hAnsi="Consolas" w:cs="Consolas"/>
          <w:color w:val="0000FF"/>
          <w:sz w:val="20"/>
          <w:highlight w:val="white"/>
          <w:lang w:val="en-US" w:eastAsia="en-GB"/>
        </w:rPr>
        <w:t>&gt;</w:t>
      </w:r>
    </w:p>
    <w:p w14:paraId="1B0AAC5E"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Tp</w:t>
      </w:r>
      <w:r w:rsidRPr="00B732B5">
        <w:rPr>
          <w:rFonts w:ascii="Consolas" w:hAnsi="Consolas" w:cs="Consolas"/>
          <w:color w:val="0000FF"/>
          <w:sz w:val="20"/>
          <w:highlight w:val="white"/>
          <w:lang w:val="en-US" w:eastAsia="en-GB"/>
        </w:rPr>
        <w:t>&gt;</w:t>
      </w:r>
    </w:p>
    <w:p w14:paraId="03835237"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BalFr</w:t>
      </w:r>
      <w:r w:rsidRPr="00B732B5">
        <w:rPr>
          <w:rFonts w:ascii="Consolas" w:hAnsi="Consolas" w:cs="Consolas"/>
          <w:color w:val="0000FF"/>
          <w:sz w:val="20"/>
          <w:highlight w:val="white"/>
          <w:lang w:val="en-US" w:eastAsia="en-GB"/>
        </w:rPr>
        <w:t>&gt;</w:t>
      </w:r>
    </w:p>
    <w:p w14:paraId="5FF5C712"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BalTo</w:t>
      </w:r>
      <w:r w:rsidRPr="00B732B5">
        <w:rPr>
          <w:rFonts w:ascii="Consolas" w:hAnsi="Consolas" w:cs="Consolas"/>
          <w:color w:val="0000FF"/>
          <w:sz w:val="20"/>
          <w:highlight w:val="white"/>
          <w:lang w:val="en-US" w:eastAsia="en-GB"/>
        </w:rPr>
        <w:t>&gt;</w:t>
      </w:r>
    </w:p>
    <w:p w14:paraId="72E2D52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Tp</w:t>
      </w:r>
      <w:r w:rsidRPr="00B732B5">
        <w:rPr>
          <w:rFonts w:ascii="Consolas" w:hAnsi="Consolas" w:cs="Consolas"/>
          <w:color w:val="0000FF"/>
          <w:sz w:val="20"/>
          <w:highlight w:val="white"/>
          <w:lang w:val="en-US" w:eastAsia="en-GB"/>
        </w:rPr>
        <w:t>&gt;</w:t>
      </w:r>
    </w:p>
    <w:p w14:paraId="031739CB"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Prtry</w:t>
      </w:r>
      <w:r w:rsidRPr="00B732B5">
        <w:rPr>
          <w:rFonts w:ascii="Consolas" w:hAnsi="Consolas" w:cs="Consolas"/>
          <w:color w:val="0000FF"/>
          <w:sz w:val="20"/>
          <w:highlight w:val="white"/>
          <w:lang w:val="en-US" w:eastAsia="en-GB"/>
        </w:rPr>
        <w:t>&gt;</w:t>
      </w:r>
    </w:p>
    <w:p w14:paraId="2D10DC5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BLK2</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7AE0D26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Issr</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T2S</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Issr</w:t>
      </w:r>
      <w:r w:rsidRPr="00B732B5">
        <w:rPr>
          <w:rFonts w:ascii="Consolas" w:hAnsi="Consolas" w:cs="Consolas"/>
          <w:color w:val="0000FF"/>
          <w:sz w:val="20"/>
          <w:highlight w:val="white"/>
          <w:lang w:val="en-US" w:eastAsia="en-GB"/>
        </w:rPr>
        <w:t>&gt;</w:t>
      </w:r>
    </w:p>
    <w:p w14:paraId="1DF505D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lastRenderedPageBreak/>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SchmeNm</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RT</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SchmeNm</w:t>
      </w:r>
      <w:r w:rsidRPr="00B732B5">
        <w:rPr>
          <w:rFonts w:ascii="Consolas" w:hAnsi="Consolas" w:cs="Consolas"/>
          <w:color w:val="0000FF"/>
          <w:sz w:val="20"/>
          <w:highlight w:val="white"/>
          <w:lang w:val="en-US" w:eastAsia="en-GB"/>
        </w:rPr>
        <w:t>&gt;</w:t>
      </w:r>
    </w:p>
    <w:p w14:paraId="5BED36E8"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Prtry</w:t>
      </w:r>
      <w:r w:rsidRPr="00B732B5">
        <w:rPr>
          <w:rFonts w:ascii="Consolas" w:hAnsi="Consolas" w:cs="Consolas"/>
          <w:color w:val="0000FF"/>
          <w:sz w:val="20"/>
          <w:highlight w:val="white"/>
          <w:lang w:val="en-US" w:eastAsia="en-GB"/>
        </w:rPr>
        <w:t>&gt;</w:t>
      </w:r>
    </w:p>
    <w:p w14:paraId="3660588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Tp</w:t>
      </w:r>
      <w:r w:rsidRPr="00B732B5">
        <w:rPr>
          <w:rFonts w:ascii="Consolas" w:hAnsi="Consolas" w:cs="Consolas"/>
          <w:color w:val="0000FF"/>
          <w:sz w:val="20"/>
          <w:highlight w:val="white"/>
          <w:lang w:val="en-US" w:eastAsia="en-GB"/>
        </w:rPr>
        <w:t>&gt;</w:t>
      </w:r>
    </w:p>
    <w:p w14:paraId="2930B1EC"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BalTo</w:t>
      </w:r>
      <w:r w:rsidRPr="00B732B5">
        <w:rPr>
          <w:rFonts w:ascii="Consolas" w:hAnsi="Consolas" w:cs="Consolas"/>
          <w:color w:val="0000FF"/>
          <w:sz w:val="20"/>
          <w:highlight w:val="white"/>
          <w:lang w:val="en-US" w:eastAsia="en-GB"/>
        </w:rPr>
        <w:t>&gt;</w:t>
      </w:r>
    </w:p>
    <w:p w14:paraId="4C2668C6"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SttlmAmt</w:t>
      </w:r>
      <w:r w:rsidRPr="00B732B5">
        <w:rPr>
          <w:rFonts w:ascii="Consolas" w:hAnsi="Consolas" w:cs="Consolas"/>
          <w:color w:val="0000FF"/>
          <w:sz w:val="20"/>
          <w:highlight w:val="white"/>
          <w:lang w:val="en-US" w:eastAsia="en-GB"/>
        </w:rPr>
        <w:t>&gt;</w:t>
      </w:r>
    </w:p>
    <w:p w14:paraId="788E5D0D"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AmtWthCcy</w:t>
      </w:r>
      <w:r w:rsidRPr="00B732B5">
        <w:rPr>
          <w:rFonts w:ascii="Consolas" w:hAnsi="Consolas" w:cs="Consolas"/>
          <w:color w:val="FF0000"/>
          <w:sz w:val="20"/>
          <w:highlight w:val="white"/>
          <w:lang w:val="en-US" w:eastAsia="en-GB"/>
        </w:rPr>
        <w:t xml:space="preserve"> Ccy</w:t>
      </w:r>
      <w:r w:rsidRPr="00B732B5">
        <w:rPr>
          <w:rFonts w:ascii="Consolas" w:hAnsi="Consolas" w:cs="Consolas"/>
          <w:color w:val="0000FF"/>
          <w:sz w:val="20"/>
          <w:highlight w:val="white"/>
          <w:lang w:val="en-US" w:eastAsia="en-GB"/>
        </w:rPr>
        <w:t>="</w:t>
      </w:r>
      <w:r w:rsidRPr="00B732B5">
        <w:rPr>
          <w:rFonts w:ascii="Consolas" w:hAnsi="Consolas" w:cs="Consolas"/>
          <w:color w:val="000000"/>
          <w:sz w:val="20"/>
          <w:highlight w:val="white"/>
          <w:lang w:val="en-US" w:eastAsia="en-GB"/>
        </w:rPr>
        <w:t>EUR</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145000</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AmtWthCcy</w:t>
      </w:r>
      <w:r w:rsidRPr="00B732B5">
        <w:rPr>
          <w:rFonts w:ascii="Consolas" w:hAnsi="Consolas" w:cs="Consolas"/>
          <w:color w:val="0000FF"/>
          <w:sz w:val="20"/>
          <w:highlight w:val="white"/>
          <w:lang w:val="en-US" w:eastAsia="en-GB"/>
        </w:rPr>
        <w:t>&gt;</w:t>
      </w:r>
    </w:p>
    <w:p w14:paraId="0894B5DC"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SttlmAmt</w:t>
      </w:r>
      <w:r w:rsidRPr="0070644E">
        <w:rPr>
          <w:rFonts w:ascii="Consolas" w:hAnsi="Consolas" w:cs="Consolas"/>
          <w:color w:val="0000FF"/>
          <w:sz w:val="20"/>
          <w:highlight w:val="white"/>
          <w:lang w:val="en-US" w:eastAsia="en-GB"/>
        </w:rPr>
        <w:t>&gt;</w:t>
      </w:r>
    </w:p>
    <w:p w14:paraId="4C116F65"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IntnddSttlmDt</w:t>
      </w:r>
      <w:r w:rsidRPr="0070644E">
        <w:rPr>
          <w:rFonts w:ascii="Consolas" w:hAnsi="Consolas" w:cs="Consolas"/>
          <w:color w:val="0000FF"/>
          <w:sz w:val="20"/>
          <w:highlight w:val="white"/>
          <w:lang w:val="en-US" w:eastAsia="en-GB"/>
        </w:rPr>
        <w:t>&gt;</w:t>
      </w:r>
    </w:p>
    <w:p w14:paraId="53EB518D"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Dt</w:t>
      </w:r>
      <w:r w:rsidRPr="0070644E">
        <w:rPr>
          <w:rFonts w:ascii="Consolas" w:hAnsi="Consolas" w:cs="Consolas"/>
          <w:color w:val="0000FF"/>
          <w:sz w:val="20"/>
          <w:highlight w:val="white"/>
          <w:lang w:val="en-US" w:eastAsia="en-GB"/>
        </w:rPr>
        <w:t>&gt;</w:t>
      </w:r>
      <w:r w:rsidRPr="0070644E">
        <w:rPr>
          <w:rFonts w:ascii="Consolas" w:hAnsi="Consolas" w:cs="Consolas"/>
          <w:color w:val="000000"/>
          <w:sz w:val="20"/>
          <w:highlight w:val="white"/>
          <w:lang w:val="en-US" w:eastAsia="en-GB"/>
        </w:rPr>
        <w:t>2015-01-21</w:t>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Dt</w:t>
      </w:r>
      <w:r w:rsidRPr="0070644E">
        <w:rPr>
          <w:rFonts w:ascii="Consolas" w:hAnsi="Consolas" w:cs="Consolas"/>
          <w:color w:val="0000FF"/>
          <w:sz w:val="20"/>
          <w:highlight w:val="white"/>
          <w:lang w:val="en-US" w:eastAsia="en-GB"/>
        </w:rPr>
        <w:t>&gt;</w:t>
      </w:r>
    </w:p>
    <w:p w14:paraId="05A48297"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IntnddSttlmDt</w:t>
      </w:r>
      <w:r w:rsidRPr="0070644E">
        <w:rPr>
          <w:rFonts w:ascii="Consolas" w:hAnsi="Consolas" w:cs="Consolas"/>
          <w:color w:val="0000FF"/>
          <w:sz w:val="20"/>
          <w:highlight w:val="white"/>
          <w:lang w:val="en-US" w:eastAsia="en-GB"/>
        </w:rPr>
        <w:t>&gt;</w:t>
      </w:r>
    </w:p>
    <w:p w14:paraId="133291B5"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StsDt</w:t>
      </w:r>
      <w:r w:rsidRPr="0070644E">
        <w:rPr>
          <w:rFonts w:ascii="Consolas" w:hAnsi="Consolas" w:cs="Consolas"/>
          <w:color w:val="0000FF"/>
          <w:sz w:val="20"/>
          <w:highlight w:val="white"/>
          <w:lang w:val="en-US" w:eastAsia="en-GB"/>
        </w:rPr>
        <w:t>&gt;</w:t>
      </w:r>
      <w:r w:rsidRPr="0070644E">
        <w:rPr>
          <w:rFonts w:ascii="Consolas" w:hAnsi="Consolas" w:cs="Consolas"/>
          <w:color w:val="000000"/>
          <w:sz w:val="20"/>
          <w:highlight w:val="white"/>
          <w:lang w:val="en-US" w:eastAsia="en-GB"/>
        </w:rPr>
        <w:t>2015-01-16T16:20:34</w:t>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StsDt</w:t>
      </w:r>
      <w:r w:rsidRPr="0070644E">
        <w:rPr>
          <w:rFonts w:ascii="Consolas" w:hAnsi="Consolas" w:cs="Consolas"/>
          <w:color w:val="0000FF"/>
          <w:sz w:val="20"/>
          <w:highlight w:val="white"/>
          <w:lang w:val="en-US" w:eastAsia="en-GB"/>
        </w:rPr>
        <w:t>&gt;</w:t>
      </w:r>
    </w:p>
    <w:p w14:paraId="160C7EBC"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CshSubBalId</w:t>
      </w:r>
      <w:r w:rsidRPr="0070644E">
        <w:rPr>
          <w:rFonts w:ascii="Consolas" w:hAnsi="Consolas" w:cs="Consolas"/>
          <w:color w:val="0000FF"/>
          <w:sz w:val="20"/>
          <w:highlight w:val="white"/>
          <w:lang w:val="en-US" w:eastAsia="en-GB"/>
        </w:rPr>
        <w:t>&gt;</w:t>
      </w:r>
    </w:p>
    <w:p w14:paraId="7866ABB0"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856765</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15D5846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CshSubBalId</w:t>
      </w:r>
      <w:r w:rsidRPr="00B732B5">
        <w:rPr>
          <w:rFonts w:ascii="Consolas" w:hAnsi="Consolas" w:cs="Consolas"/>
          <w:color w:val="0000FF"/>
          <w:sz w:val="20"/>
          <w:highlight w:val="white"/>
          <w:lang w:val="en-US" w:eastAsia="en-GB"/>
        </w:rPr>
        <w:t>&gt;</w:t>
      </w:r>
    </w:p>
    <w:p w14:paraId="3B4490C6"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Prty</w:t>
      </w:r>
      <w:r w:rsidRPr="00B732B5">
        <w:rPr>
          <w:rFonts w:ascii="Consolas" w:hAnsi="Consolas" w:cs="Consolas"/>
          <w:color w:val="0000FF"/>
          <w:sz w:val="20"/>
          <w:highlight w:val="white"/>
          <w:lang w:val="en-US" w:eastAsia="en-GB"/>
        </w:rPr>
        <w:t>&gt;</w:t>
      </w:r>
    </w:p>
    <w:p w14:paraId="5072C85B"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Nmrc</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0004</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Nmrc</w:t>
      </w:r>
      <w:r w:rsidRPr="00B732B5">
        <w:rPr>
          <w:rFonts w:ascii="Consolas" w:hAnsi="Consolas" w:cs="Consolas"/>
          <w:color w:val="0000FF"/>
          <w:sz w:val="20"/>
          <w:highlight w:val="white"/>
          <w:lang w:val="en-US" w:eastAsia="en-GB"/>
        </w:rPr>
        <w:t>&gt;</w:t>
      </w:r>
    </w:p>
    <w:p w14:paraId="5E7D2F6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Prty</w:t>
      </w:r>
      <w:r w:rsidRPr="00B732B5">
        <w:rPr>
          <w:rFonts w:ascii="Consolas" w:hAnsi="Consolas" w:cs="Consolas"/>
          <w:color w:val="0000FF"/>
          <w:sz w:val="20"/>
          <w:highlight w:val="white"/>
          <w:lang w:val="en-US" w:eastAsia="en-GB"/>
        </w:rPr>
        <w:t>&gt;</w:t>
      </w:r>
    </w:p>
    <w:p w14:paraId="038FCB20"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MsgOrgtr</w:t>
      </w:r>
      <w:r w:rsidRPr="00B732B5">
        <w:rPr>
          <w:rFonts w:ascii="Consolas" w:hAnsi="Consolas" w:cs="Consolas"/>
          <w:color w:val="0000FF"/>
          <w:sz w:val="20"/>
          <w:highlight w:val="white"/>
          <w:lang w:val="en-US" w:eastAsia="en-GB"/>
        </w:rPr>
        <w:t>&gt;</w:t>
      </w:r>
    </w:p>
    <w:p w14:paraId="3E703C27"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RltdPtyId</w:t>
      </w:r>
      <w:r w:rsidRPr="00B732B5">
        <w:rPr>
          <w:rFonts w:ascii="Consolas" w:hAnsi="Consolas" w:cs="Consolas"/>
          <w:color w:val="0000FF"/>
          <w:sz w:val="20"/>
          <w:highlight w:val="white"/>
          <w:lang w:val="en-US" w:eastAsia="en-GB"/>
        </w:rPr>
        <w:t>&gt;</w:t>
      </w:r>
    </w:p>
    <w:p w14:paraId="72C0807A"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5E0DC02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AnyBIC</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PRYBFRPPXXX</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AnyBIC</w:t>
      </w:r>
      <w:r w:rsidRPr="00B732B5">
        <w:rPr>
          <w:rFonts w:ascii="Consolas" w:hAnsi="Consolas" w:cs="Consolas"/>
          <w:color w:val="0000FF"/>
          <w:sz w:val="20"/>
          <w:highlight w:val="white"/>
          <w:lang w:val="en-US" w:eastAsia="en-GB"/>
        </w:rPr>
        <w:t>&gt;</w:t>
      </w:r>
    </w:p>
    <w:p w14:paraId="50909CE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56E0783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RltdPtyId</w:t>
      </w:r>
      <w:r w:rsidRPr="00B732B5">
        <w:rPr>
          <w:rFonts w:ascii="Consolas" w:hAnsi="Consolas" w:cs="Consolas"/>
          <w:color w:val="0000FF"/>
          <w:sz w:val="20"/>
          <w:highlight w:val="white"/>
          <w:lang w:val="en-US" w:eastAsia="en-GB"/>
        </w:rPr>
        <w:t>&gt;</w:t>
      </w:r>
    </w:p>
    <w:p w14:paraId="7C70296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RspnsblPtyId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CSDBFRPPXXX</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RspnsblPtyId</w:t>
      </w:r>
      <w:r w:rsidRPr="00B732B5">
        <w:rPr>
          <w:rFonts w:ascii="Consolas" w:hAnsi="Consolas" w:cs="Consolas"/>
          <w:color w:val="0000FF"/>
          <w:sz w:val="20"/>
          <w:highlight w:val="white"/>
          <w:lang w:val="en-US" w:eastAsia="en-GB"/>
        </w:rPr>
        <w:t>&gt;</w:t>
      </w:r>
    </w:p>
    <w:p w14:paraId="75F104F8"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MsgOrgtr</w:t>
      </w:r>
      <w:r w:rsidRPr="00B732B5">
        <w:rPr>
          <w:rFonts w:ascii="Consolas" w:hAnsi="Consolas" w:cs="Consolas"/>
          <w:color w:val="0000FF"/>
          <w:sz w:val="20"/>
          <w:highlight w:val="white"/>
          <w:lang w:val="en-US" w:eastAsia="en-GB"/>
        </w:rPr>
        <w:t>&gt;</w:t>
      </w:r>
    </w:p>
    <w:p w14:paraId="3A5892E8"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CreDtTm</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2015-01-16T15:01:12</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CreDtTm</w:t>
      </w:r>
      <w:r w:rsidRPr="00B732B5">
        <w:rPr>
          <w:rFonts w:ascii="Consolas" w:hAnsi="Consolas" w:cs="Consolas"/>
          <w:color w:val="0000FF"/>
          <w:sz w:val="20"/>
          <w:highlight w:val="white"/>
          <w:lang w:val="en-US" w:eastAsia="en-GB"/>
        </w:rPr>
        <w:t>&gt;</w:t>
      </w:r>
    </w:p>
    <w:p w14:paraId="7308AF0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Mvmnt</w:t>
      </w:r>
      <w:r w:rsidRPr="00B732B5">
        <w:rPr>
          <w:rFonts w:ascii="Consolas" w:hAnsi="Consolas" w:cs="Consolas"/>
          <w:color w:val="0000FF"/>
          <w:sz w:val="20"/>
          <w:highlight w:val="white"/>
          <w:lang w:val="en-US" w:eastAsia="en-GB"/>
        </w:rPr>
        <w:t>&gt;</w:t>
      </w:r>
    </w:p>
    <w:p w14:paraId="2F2EF30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Mvmnt</w:t>
      </w:r>
      <w:r w:rsidRPr="00B732B5">
        <w:rPr>
          <w:rFonts w:ascii="Consolas" w:hAnsi="Consolas" w:cs="Consolas"/>
          <w:color w:val="0000FF"/>
          <w:sz w:val="20"/>
          <w:highlight w:val="white"/>
          <w:lang w:val="en-US" w:eastAsia="en-GB"/>
        </w:rPr>
        <w:t>&gt;</w:t>
      </w:r>
    </w:p>
    <w:p w14:paraId="372E7E4E"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StsAndRsn</w:t>
      </w:r>
      <w:r w:rsidRPr="00B732B5">
        <w:rPr>
          <w:rFonts w:ascii="Consolas" w:hAnsi="Consolas" w:cs="Consolas"/>
          <w:color w:val="0000FF"/>
          <w:sz w:val="20"/>
          <w:highlight w:val="white"/>
          <w:lang w:val="en-US" w:eastAsia="en-GB"/>
        </w:rPr>
        <w:t>&gt;</w:t>
      </w:r>
    </w:p>
    <w:p w14:paraId="0DB04E9B"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PrcgSts</w:t>
      </w:r>
      <w:r w:rsidRPr="00B732B5">
        <w:rPr>
          <w:rFonts w:ascii="Consolas" w:hAnsi="Consolas" w:cs="Consolas"/>
          <w:color w:val="0000FF"/>
          <w:sz w:val="20"/>
          <w:highlight w:val="white"/>
          <w:lang w:val="en-US" w:eastAsia="en-GB"/>
        </w:rPr>
        <w:t>&gt;</w:t>
      </w:r>
    </w:p>
    <w:p w14:paraId="3FC442BC"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AckdAccptd</w:t>
      </w:r>
      <w:r w:rsidRPr="00B732B5">
        <w:rPr>
          <w:rFonts w:ascii="Consolas" w:hAnsi="Consolas" w:cs="Consolas"/>
          <w:color w:val="0000FF"/>
          <w:sz w:val="20"/>
          <w:highlight w:val="white"/>
          <w:lang w:val="en-US" w:eastAsia="en-GB"/>
        </w:rPr>
        <w:t>&gt;</w:t>
      </w:r>
    </w:p>
    <w:p w14:paraId="67410980"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NoSpcfdRsn</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NORE</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NoSpcfdRsn</w:t>
      </w:r>
      <w:r w:rsidRPr="00B732B5">
        <w:rPr>
          <w:rFonts w:ascii="Consolas" w:hAnsi="Consolas" w:cs="Consolas"/>
          <w:color w:val="0000FF"/>
          <w:sz w:val="20"/>
          <w:highlight w:val="white"/>
          <w:lang w:val="en-US" w:eastAsia="en-GB"/>
        </w:rPr>
        <w:t>&gt;</w:t>
      </w:r>
    </w:p>
    <w:p w14:paraId="4516603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AckdAccptd</w:t>
      </w:r>
      <w:r w:rsidRPr="00B732B5">
        <w:rPr>
          <w:rFonts w:ascii="Consolas" w:hAnsi="Consolas" w:cs="Consolas"/>
          <w:color w:val="0000FF"/>
          <w:sz w:val="20"/>
          <w:highlight w:val="white"/>
          <w:lang w:val="en-US" w:eastAsia="en-GB"/>
        </w:rPr>
        <w:t>&gt;</w:t>
      </w:r>
    </w:p>
    <w:p w14:paraId="067633B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PrcgSts</w:t>
      </w:r>
      <w:r w:rsidRPr="00B732B5">
        <w:rPr>
          <w:rFonts w:ascii="Consolas" w:hAnsi="Consolas" w:cs="Consolas"/>
          <w:color w:val="0000FF"/>
          <w:sz w:val="20"/>
          <w:highlight w:val="white"/>
          <w:lang w:val="en-US" w:eastAsia="en-GB"/>
        </w:rPr>
        <w:t>&gt;</w:t>
      </w:r>
    </w:p>
    <w:p w14:paraId="7FA9BDA0"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StsAndRsn</w:t>
      </w:r>
      <w:r w:rsidRPr="00B732B5">
        <w:rPr>
          <w:rFonts w:ascii="Consolas" w:hAnsi="Consolas" w:cs="Consolas"/>
          <w:color w:val="0000FF"/>
          <w:sz w:val="20"/>
          <w:highlight w:val="white"/>
          <w:lang w:val="en-US" w:eastAsia="en-GB"/>
        </w:rPr>
        <w:t>&gt;</w:t>
      </w:r>
    </w:p>
    <w:p w14:paraId="2DDCA966"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AcctOwnrTxId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ACCTOWNREF123</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AcctOwnrTxId</w:t>
      </w:r>
      <w:r w:rsidRPr="00B732B5">
        <w:rPr>
          <w:rFonts w:ascii="Consolas" w:hAnsi="Consolas" w:cs="Consolas"/>
          <w:color w:val="0000FF"/>
          <w:sz w:val="20"/>
          <w:highlight w:val="white"/>
          <w:lang w:val="en-US" w:eastAsia="en-GB"/>
        </w:rPr>
        <w:t>&gt;</w:t>
      </w:r>
    </w:p>
    <w:p w14:paraId="055B74B7"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MktInfrstrctrTxId</w:t>
      </w:r>
      <w:r w:rsidRPr="0070644E">
        <w:rPr>
          <w:rFonts w:ascii="Consolas" w:hAnsi="Consolas" w:cs="Consolas"/>
          <w:color w:val="0000FF"/>
          <w:sz w:val="20"/>
          <w:highlight w:val="white"/>
          <w:lang w:val="en-US" w:eastAsia="en-GB"/>
        </w:rPr>
        <w:t>&gt;</w:t>
      </w:r>
      <w:r w:rsidRPr="0070644E">
        <w:rPr>
          <w:rFonts w:ascii="Consolas" w:hAnsi="Consolas" w:cs="Consolas"/>
          <w:color w:val="000000"/>
          <w:sz w:val="20"/>
          <w:highlight w:val="white"/>
          <w:lang w:val="en-US" w:eastAsia="en-GB"/>
        </w:rPr>
        <w:t>T2SREF00008952</w:t>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MktInfrstrctrTxId</w:t>
      </w:r>
      <w:r w:rsidRPr="0070644E">
        <w:rPr>
          <w:rFonts w:ascii="Consolas" w:hAnsi="Consolas" w:cs="Consolas"/>
          <w:color w:val="0000FF"/>
          <w:sz w:val="20"/>
          <w:highlight w:val="white"/>
          <w:lang w:val="en-US" w:eastAsia="en-GB"/>
        </w:rPr>
        <w:t>&gt;</w:t>
      </w:r>
    </w:p>
    <w:p w14:paraId="20994EF9"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BalFr</w:t>
      </w:r>
      <w:r w:rsidRPr="0070644E">
        <w:rPr>
          <w:rFonts w:ascii="Consolas" w:hAnsi="Consolas" w:cs="Consolas"/>
          <w:color w:val="0000FF"/>
          <w:sz w:val="20"/>
          <w:highlight w:val="white"/>
          <w:lang w:val="en-US" w:eastAsia="en-GB"/>
        </w:rPr>
        <w:t>&gt;</w:t>
      </w:r>
    </w:p>
    <w:p w14:paraId="34776CAA"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Tp</w:t>
      </w:r>
      <w:r w:rsidRPr="0070644E">
        <w:rPr>
          <w:rFonts w:ascii="Consolas" w:hAnsi="Consolas" w:cs="Consolas"/>
          <w:color w:val="0000FF"/>
          <w:sz w:val="20"/>
          <w:highlight w:val="white"/>
          <w:lang w:val="en-US" w:eastAsia="en-GB"/>
        </w:rPr>
        <w:t>&gt;</w:t>
      </w:r>
    </w:p>
    <w:p w14:paraId="6490972A"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Prtry</w:t>
      </w:r>
      <w:r w:rsidRPr="00B732B5">
        <w:rPr>
          <w:rFonts w:ascii="Consolas" w:hAnsi="Consolas" w:cs="Consolas"/>
          <w:color w:val="0000FF"/>
          <w:sz w:val="20"/>
          <w:highlight w:val="white"/>
          <w:lang w:val="en-US" w:eastAsia="en-GB"/>
        </w:rPr>
        <w:t>&gt;</w:t>
      </w:r>
    </w:p>
    <w:p w14:paraId="1A040532"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DLVR</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274807F6"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Issr</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T2S</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Issr</w:t>
      </w:r>
      <w:r w:rsidRPr="00B732B5">
        <w:rPr>
          <w:rFonts w:ascii="Consolas" w:hAnsi="Consolas" w:cs="Consolas"/>
          <w:color w:val="0000FF"/>
          <w:sz w:val="20"/>
          <w:highlight w:val="white"/>
          <w:lang w:val="en-US" w:eastAsia="en-GB"/>
        </w:rPr>
        <w:t>&gt;</w:t>
      </w:r>
    </w:p>
    <w:p w14:paraId="11663612"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SchmeNm</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RT</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SchmeNm</w:t>
      </w:r>
      <w:r w:rsidRPr="00B732B5">
        <w:rPr>
          <w:rFonts w:ascii="Consolas" w:hAnsi="Consolas" w:cs="Consolas"/>
          <w:color w:val="0000FF"/>
          <w:sz w:val="20"/>
          <w:highlight w:val="white"/>
          <w:lang w:val="en-US" w:eastAsia="en-GB"/>
        </w:rPr>
        <w:t>&gt;</w:t>
      </w:r>
    </w:p>
    <w:p w14:paraId="193511E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Prtry</w:t>
      </w:r>
      <w:r w:rsidRPr="00B732B5">
        <w:rPr>
          <w:rFonts w:ascii="Consolas" w:hAnsi="Consolas" w:cs="Consolas"/>
          <w:color w:val="0000FF"/>
          <w:sz w:val="20"/>
          <w:highlight w:val="white"/>
          <w:lang w:val="en-US" w:eastAsia="en-GB"/>
        </w:rPr>
        <w:t>&gt;</w:t>
      </w:r>
    </w:p>
    <w:p w14:paraId="23FBA734"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Tp</w:t>
      </w:r>
      <w:r w:rsidRPr="00B732B5">
        <w:rPr>
          <w:rFonts w:ascii="Consolas" w:hAnsi="Consolas" w:cs="Consolas"/>
          <w:color w:val="0000FF"/>
          <w:sz w:val="20"/>
          <w:highlight w:val="white"/>
          <w:lang w:val="en-US" w:eastAsia="en-GB"/>
        </w:rPr>
        <w:t>&gt;</w:t>
      </w:r>
    </w:p>
    <w:p w14:paraId="084A2DCA"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BalFr</w:t>
      </w:r>
      <w:r w:rsidRPr="00B732B5">
        <w:rPr>
          <w:rFonts w:ascii="Consolas" w:hAnsi="Consolas" w:cs="Consolas"/>
          <w:color w:val="0000FF"/>
          <w:sz w:val="20"/>
          <w:highlight w:val="white"/>
          <w:lang w:val="en-US" w:eastAsia="en-GB"/>
        </w:rPr>
        <w:t>&gt;</w:t>
      </w:r>
    </w:p>
    <w:p w14:paraId="20CB653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BalTo</w:t>
      </w:r>
      <w:r w:rsidRPr="00B732B5">
        <w:rPr>
          <w:rFonts w:ascii="Consolas" w:hAnsi="Consolas" w:cs="Consolas"/>
          <w:color w:val="0000FF"/>
          <w:sz w:val="20"/>
          <w:highlight w:val="white"/>
          <w:lang w:val="en-US" w:eastAsia="en-GB"/>
        </w:rPr>
        <w:t>&gt;</w:t>
      </w:r>
    </w:p>
    <w:p w14:paraId="35F5D53B"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Tp</w:t>
      </w:r>
      <w:r w:rsidRPr="00B732B5">
        <w:rPr>
          <w:rFonts w:ascii="Consolas" w:hAnsi="Consolas" w:cs="Consolas"/>
          <w:color w:val="0000FF"/>
          <w:sz w:val="20"/>
          <w:highlight w:val="white"/>
          <w:lang w:val="en-US" w:eastAsia="en-GB"/>
        </w:rPr>
        <w:t>&gt;</w:t>
      </w:r>
    </w:p>
    <w:p w14:paraId="3301F667"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Prtry</w:t>
      </w:r>
      <w:r w:rsidRPr="00B732B5">
        <w:rPr>
          <w:rFonts w:ascii="Consolas" w:hAnsi="Consolas" w:cs="Consolas"/>
          <w:color w:val="0000FF"/>
          <w:sz w:val="20"/>
          <w:highlight w:val="white"/>
          <w:lang w:val="en-US" w:eastAsia="en-GB"/>
        </w:rPr>
        <w:t>&gt;</w:t>
      </w:r>
    </w:p>
    <w:p w14:paraId="6D56893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RSV9</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2BDAB482"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Issr</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T2S</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Issr</w:t>
      </w:r>
      <w:r w:rsidRPr="00B732B5">
        <w:rPr>
          <w:rFonts w:ascii="Consolas" w:hAnsi="Consolas" w:cs="Consolas"/>
          <w:color w:val="0000FF"/>
          <w:sz w:val="20"/>
          <w:highlight w:val="white"/>
          <w:lang w:val="en-US" w:eastAsia="en-GB"/>
        </w:rPr>
        <w:t>&gt;</w:t>
      </w:r>
    </w:p>
    <w:p w14:paraId="004BBB9E"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SchmeNm</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RT</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SchmeNm</w:t>
      </w:r>
      <w:r w:rsidRPr="00B732B5">
        <w:rPr>
          <w:rFonts w:ascii="Consolas" w:hAnsi="Consolas" w:cs="Consolas"/>
          <w:color w:val="0000FF"/>
          <w:sz w:val="20"/>
          <w:highlight w:val="white"/>
          <w:lang w:val="en-US" w:eastAsia="en-GB"/>
        </w:rPr>
        <w:t>&gt;</w:t>
      </w:r>
    </w:p>
    <w:p w14:paraId="74694E73"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Prtry</w:t>
      </w:r>
      <w:r w:rsidRPr="0070644E">
        <w:rPr>
          <w:rFonts w:ascii="Consolas" w:hAnsi="Consolas" w:cs="Consolas"/>
          <w:color w:val="0000FF"/>
          <w:sz w:val="20"/>
          <w:highlight w:val="white"/>
          <w:lang w:val="en-US" w:eastAsia="en-GB"/>
        </w:rPr>
        <w:t>&gt;</w:t>
      </w:r>
    </w:p>
    <w:p w14:paraId="06F37882"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Tp</w:t>
      </w:r>
      <w:r w:rsidRPr="0070644E">
        <w:rPr>
          <w:rFonts w:ascii="Consolas" w:hAnsi="Consolas" w:cs="Consolas"/>
          <w:color w:val="0000FF"/>
          <w:sz w:val="20"/>
          <w:highlight w:val="white"/>
          <w:lang w:val="en-US" w:eastAsia="en-GB"/>
        </w:rPr>
        <w:t>&gt;</w:t>
      </w:r>
    </w:p>
    <w:p w14:paraId="4562D64A"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BalTo</w:t>
      </w:r>
      <w:r w:rsidRPr="0070644E">
        <w:rPr>
          <w:rFonts w:ascii="Consolas" w:hAnsi="Consolas" w:cs="Consolas"/>
          <w:color w:val="0000FF"/>
          <w:sz w:val="20"/>
          <w:highlight w:val="white"/>
          <w:lang w:val="en-US" w:eastAsia="en-GB"/>
        </w:rPr>
        <w:t>&gt;</w:t>
      </w:r>
    </w:p>
    <w:p w14:paraId="7BC39E29"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SttlmAmt</w:t>
      </w:r>
      <w:r w:rsidRPr="0070644E">
        <w:rPr>
          <w:rFonts w:ascii="Consolas" w:hAnsi="Consolas" w:cs="Consolas"/>
          <w:color w:val="0000FF"/>
          <w:sz w:val="20"/>
          <w:highlight w:val="white"/>
          <w:lang w:val="en-US" w:eastAsia="en-GB"/>
        </w:rPr>
        <w:t>&gt;</w:t>
      </w:r>
    </w:p>
    <w:p w14:paraId="1A977D76"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AmtWthCcy</w:t>
      </w:r>
      <w:r w:rsidRPr="0070644E">
        <w:rPr>
          <w:rFonts w:ascii="Consolas" w:hAnsi="Consolas" w:cs="Consolas"/>
          <w:color w:val="FF0000"/>
          <w:sz w:val="20"/>
          <w:highlight w:val="white"/>
          <w:lang w:val="en-US" w:eastAsia="en-GB"/>
        </w:rPr>
        <w:t xml:space="preserve"> Ccy</w:t>
      </w:r>
      <w:r w:rsidRPr="0070644E">
        <w:rPr>
          <w:rFonts w:ascii="Consolas" w:hAnsi="Consolas" w:cs="Consolas"/>
          <w:color w:val="0000FF"/>
          <w:sz w:val="20"/>
          <w:highlight w:val="white"/>
          <w:lang w:val="en-US" w:eastAsia="en-GB"/>
        </w:rPr>
        <w:t>="</w:t>
      </w:r>
      <w:r w:rsidRPr="0070644E">
        <w:rPr>
          <w:rFonts w:ascii="Consolas" w:hAnsi="Consolas" w:cs="Consolas"/>
          <w:color w:val="000000"/>
          <w:sz w:val="20"/>
          <w:highlight w:val="white"/>
          <w:lang w:val="en-US" w:eastAsia="en-GB"/>
        </w:rPr>
        <w:t>EUR</w:t>
      </w:r>
      <w:r w:rsidRPr="0070644E">
        <w:rPr>
          <w:rFonts w:ascii="Consolas" w:hAnsi="Consolas" w:cs="Consolas"/>
          <w:color w:val="0000FF"/>
          <w:sz w:val="20"/>
          <w:highlight w:val="white"/>
          <w:lang w:val="en-US" w:eastAsia="en-GB"/>
        </w:rPr>
        <w:t>"&gt;</w:t>
      </w:r>
      <w:r w:rsidRPr="0070644E">
        <w:rPr>
          <w:rFonts w:ascii="Consolas" w:hAnsi="Consolas" w:cs="Consolas"/>
          <w:color w:val="000000"/>
          <w:sz w:val="20"/>
          <w:highlight w:val="white"/>
          <w:lang w:val="en-US" w:eastAsia="en-GB"/>
        </w:rPr>
        <w:t>12000</w:t>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AmtWthCcy</w:t>
      </w:r>
      <w:r w:rsidRPr="0070644E">
        <w:rPr>
          <w:rFonts w:ascii="Consolas" w:hAnsi="Consolas" w:cs="Consolas"/>
          <w:color w:val="0000FF"/>
          <w:sz w:val="20"/>
          <w:highlight w:val="white"/>
          <w:lang w:val="en-US" w:eastAsia="en-GB"/>
        </w:rPr>
        <w:t>&gt;</w:t>
      </w:r>
    </w:p>
    <w:p w14:paraId="40B4E75E"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SttlmAmt</w:t>
      </w:r>
      <w:r w:rsidRPr="0070644E">
        <w:rPr>
          <w:rFonts w:ascii="Consolas" w:hAnsi="Consolas" w:cs="Consolas"/>
          <w:color w:val="0000FF"/>
          <w:sz w:val="20"/>
          <w:highlight w:val="white"/>
          <w:lang w:val="en-US" w:eastAsia="en-GB"/>
        </w:rPr>
        <w:t>&gt;</w:t>
      </w:r>
    </w:p>
    <w:p w14:paraId="771CD045"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IntnddSttlmDt</w:t>
      </w:r>
      <w:r w:rsidRPr="0070644E">
        <w:rPr>
          <w:rFonts w:ascii="Consolas" w:hAnsi="Consolas" w:cs="Consolas"/>
          <w:color w:val="0000FF"/>
          <w:sz w:val="20"/>
          <w:highlight w:val="white"/>
          <w:lang w:val="en-US" w:eastAsia="en-GB"/>
        </w:rPr>
        <w:t>&gt;</w:t>
      </w:r>
    </w:p>
    <w:p w14:paraId="276EE014"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Dt</w:t>
      </w:r>
      <w:r w:rsidRPr="0070644E">
        <w:rPr>
          <w:rFonts w:ascii="Consolas" w:hAnsi="Consolas" w:cs="Consolas"/>
          <w:color w:val="0000FF"/>
          <w:sz w:val="20"/>
          <w:highlight w:val="white"/>
          <w:lang w:val="en-US" w:eastAsia="en-GB"/>
        </w:rPr>
        <w:t>&gt;</w:t>
      </w:r>
      <w:r w:rsidRPr="0070644E">
        <w:rPr>
          <w:rFonts w:ascii="Consolas" w:hAnsi="Consolas" w:cs="Consolas"/>
          <w:color w:val="000000"/>
          <w:sz w:val="20"/>
          <w:highlight w:val="white"/>
          <w:lang w:val="en-US" w:eastAsia="en-GB"/>
        </w:rPr>
        <w:t>2015-01-20</w:t>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Dt</w:t>
      </w:r>
      <w:r w:rsidRPr="0070644E">
        <w:rPr>
          <w:rFonts w:ascii="Consolas" w:hAnsi="Consolas" w:cs="Consolas"/>
          <w:color w:val="0000FF"/>
          <w:sz w:val="20"/>
          <w:highlight w:val="white"/>
          <w:lang w:val="en-US" w:eastAsia="en-GB"/>
        </w:rPr>
        <w:t>&gt;</w:t>
      </w:r>
    </w:p>
    <w:p w14:paraId="6397203A"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IntnddSttlmDt</w:t>
      </w:r>
      <w:r w:rsidRPr="0070644E">
        <w:rPr>
          <w:rFonts w:ascii="Consolas" w:hAnsi="Consolas" w:cs="Consolas"/>
          <w:color w:val="0000FF"/>
          <w:sz w:val="20"/>
          <w:highlight w:val="white"/>
          <w:lang w:val="en-US" w:eastAsia="en-GB"/>
        </w:rPr>
        <w:t>&gt;</w:t>
      </w:r>
    </w:p>
    <w:p w14:paraId="37BC3D6B"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StsDt</w:t>
      </w:r>
      <w:r w:rsidRPr="0070644E">
        <w:rPr>
          <w:rFonts w:ascii="Consolas" w:hAnsi="Consolas" w:cs="Consolas"/>
          <w:color w:val="0000FF"/>
          <w:sz w:val="20"/>
          <w:highlight w:val="white"/>
          <w:lang w:val="en-US" w:eastAsia="en-GB"/>
        </w:rPr>
        <w:t>&gt;</w:t>
      </w:r>
      <w:r w:rsidRPr="0070644E">
        <w:rPr>
          <w:rFonts w:ascii="Consolas" w:hAnsi="Consolas" w:cs="Consolas"/>
          <w:color w:val="000000"/>
          <w:sz w:val="20"/>
          <w:highlight w:val="white"/>
          <w:lang w:val="en-US" w:eastAsia="en-GB"/>
        </w:rPr>
        <w:t>2015-01-16T10:20:15</w:t>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StsDt</w:t>
      </w:r>
      <w:r w:rsidRPr="0070644E">
        <w:rPr>
          <w:rFonts w:ascii="Consolas" w:hAnsi="Consolas" w:cs="Consolas"/>
          <w:color w:val="0000FF"/>
          <w:sz w:val="20"/>
          <w:highlight w:val="white"/>
          <w:lang w:val="en-US" w:eastAsia="en-GB"/>
        </w:rPr>
        <w:t>&gt;</w:t>
      </w:r>
    </w:p>
    <w:p w14:paraId="4B8CFE5F"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lastRenderedPageBreak/>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CshSubBalId</w:t>
      </w:r>
      <w:r w:rsidRPr="00B732B5">
        <w:rPr>
          <w:rFonts w:ascii="Consolas" w:hAnsi="Consolas" w:cs="Consolas"/>
          <w:color w:val="0000FF"/>
          <w:sz w:val="20"/>
          <w:highlight w:val="white"/>
          <w:lang w:val="en-US" w:eastAsia="en-GB"/>
        </w:rPr>
        <w:t>&gt;</w:t>
      </w:r>
    </w:p>
    <w:p w14:paraId="7B076DCE"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700234</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670C7C3B"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CshSubBalId</w:t>
      </w:r>
      <w:r w:rsidRPr="00B732B5">
        <w:rPr>
          <w:rFonts w:ascii="Consolas" w:hAnsi="Consolas" w:cs="Consolas"/>
          <w:color w:val="0000FF"/>
          <w:sz w:val="20"/>
          <w:highlight w:val="white"/>
          <w:lang w:val="en-US" w:eastAsia="en-GB"/>
        </w:rPr>
        <w:t>&gt;</w:t>
      </w:r>
    </w:p>
    <w:p w14:paraId="6506E22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Prty</w:t>
      </w:r>
      <w:r w:rsidRPr="00B732B5">
        <w:rPr>
          <w:rFonts w:ascii="Consolas" w:hAnsi="Consolas" w:cs="Consolas"/>
          <w:color w:val="0000FF"/>
          <w:sz w:val="20"/>
          <w:highlight w:val="white"/>
          <w:lang w:val="en-US" w:eastAsia="en-GB"/>
        </w:rPr>
        <w:t>&gt;</w:t>
      </w:r>
    </w:p>
    <w:p w14:paraId="541E387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Nmrc</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0003</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Nmrc</w:t>
      </w:r>
      <w:r w:rsidRPr="00B732B5">
        <w:rPr>
          <w:rFonts w:ascii="Consolas" w:hAnsi="Consolas" w:cs="Consolas"/>
          <w:color w:val="0000FF"/>
          <w:sz w:val="20"/>
          <w:highlight w:val="white"/>
          <w:lang w:val="en-US" w:eastAsia="en-GB"/>
        </w:rPr>
        <w:t>&gt;</w:t>
      </w:r>
    </w:p>
    <w:p w14:paraId="2669590B"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Prty</w:t>
      </w:r>
      <w:r w:rsidRPr="00B732B5">
        <w:rPr>
          <w:rFonts w:ascii="Consolas" w:hAnsi="Consolas" w:cs="Consolas"/>
          <w:color w:val="0000FF"/>
          <w:sz w:val="20"/>
          <w:highlight w:val="white"/>
          <w:lang w:val="en-US" w:eastAsia="en-GB"/>
        </w:rPr>
        <w:t>&gt;</w:t>
      </w:r>
    </w:p>
    <w:p w14:paraId="3289C1BB"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MsgOrgtr</w:t>
      </w:r>
      <w:r w:rsidRPr="00B732B5">
        <w:rPr>
          <w:rFonts w:ascii="Consolas" w:hAnsi="Consolas" w:cs="Consolas"/>
          <w:color w:val="0000FF"/>
          <w:sz w:val="20"/>
          <w:highlight w:val="white"/>
          <w:lang w:val="en-US" w:eastAsia="en-GB"/>
        </w:rPr>
        <w:t>&gt;</w:t>
      </w:r>
    </w:p>
    <w:p w14:paraId="69D9E864"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RltdPtyId</w:t>
      </w:r>
      <w:r w:rsidRPr="00B732B5">
        <w:rPr>
          <w:rFonts w:ascii="Consolas" w:hAnsi="Consolas" w:cs="Consolas"/>
          <w:color w:val="0000FF"/>
          <w:sz w:val="20"/>
          <w:highlight w:val="white"/>
          <w:lang w:val="en-US" w:eastAsia="en-GB"/>
        </w:rPr>
        <w:t>&gt;</w:t>
      </w:r>
    </w:p>
    <w:p w14:paraId="67B52CC7"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Id</w:t>
      </w:r>
      <w:r w:rsidRPr="0070644E">
        <w:rPr>
          <w:rFonts w:ascii="Consolas" w:hAnsi="Consolas" w:cs="Consolas"/>
          <w:color w:val="0000FF"/>
          <w:sz w:val="20"/>
          <w:highlight w:val="white"/>
          <w:lang w:val="en-US" w:eastAsia="en-GB"/>
        </w:rPr>
        <w:t>&gt;</w:t>
      </w:r>
    </w:p>
    <w:p w14:paraId="2C83B013"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AnyBIC</w:t>
      </w:r>
      <w:r w:rsidRPr="0070644E">
        <w:rPr>
          <w:rFonts w:ascii="Consolas" w:hAnsi="Consolas" w:cs="Consolas"/>
          <w:color w:val="0000FF"/>
          <w:sz w:val="20"/>
          <w:highlight w:val="white"/>
          <w:lang w:val="en-US" w:eastAsia="en-GB"/>
        </w:rPr>
        <w:t>&gt;</w:t>
      </w:r>
      <w:r w:rsidRPr="0070644E">
        <w:rPr>
          <w:rFonts w:ascii="Consolas" w:hAnsi="Consolas" w:cs="Consolas"/>
          <w:color w:val="000000"/>
          <w:sz w:val="20"/>
          <w:highlight w:val="white"/>
          <w:lang w:val="en-US" w:eastAsia="en-GB"/>
        </w:rPr>
        <w:t>PRYBFRPPXXX</w:t>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AnyBIC</w:t>
      </w:r>
      <w:r w:rsidRPr="0070644E">
        <w:rPr>
          <w:rFonts w:ascii="Consolas" w:hAnsi="Consolas" w:cs="Consolas"/>
          <w:color w:val="0000FF"/>
          <w:sz w:val="20"/>
          <w:highlight w:val="white"/>
          <w:lang w:val="en-US" w:eastAsia="en-GB"/>
        </w:rPr>
        <w:t>&gt;</w:t>
      </w:r>
    </w:p>
    <w:p w14:paraId="5306A450"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Id</w:t>
      </w:r>
      <w:r w:rsidRPr="0070644E">
        <w:rPr>
          <w:rFonts w:ascii="Consolas" w:hAnsi="Consolas" w:cs="Consolas"/>
          <w:color w:val="0000FF"/>
          <w:sz w:val="20"/>
          <w:highlight w:val="white"/>
          <w:lang w:val="en-US" w:eastAsia="en-GB"/>
        </w:rPr>
        <w:t>&gt;</w:t>
      </w:r>
    </w:p>
    <w:p w14:paraId="40DA81FB"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RltdPtyId</w:t>
      </w:r>
      <w:r w:rsidRPr="0070644E">
        <w:rPr>
          <w:rFonts w:ascii="Consolas" w:hAnsi="Consolas" w:cs="Consolas"/>
          <w:color w:val="0000FF"/>
          <w:sz w:val="20"/>
          <w:highlight w:val="white"/>
          <w:lang w:val="en-US" w:eastAsia="en-GB"/>
        </w:rPr>
        <w:t>&gt;</w:t>
      </w:r>
    </w:p>
    <w:p w14:paraId="19B949C3"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RspnsblPtyId</w:t>
      </w:r>
      <w:r w:rsidRPr="0070644E">
        <w:rPr>
          <w:rFonts w:ascii="Consolas" w:hAnsi="Consolas" w:cs="Consolas"/>
          <w:color w:val="0000FF"/>
          <w:sz w:val="20"/>
          <w:highlight w:val="white"/>
          <w:lang w:val="en-US" w:eastAsia="en-GB"/>
        </w:rPr>
        <w:t>&gt;</w:t>
      </w:r>
      <w:r w:rsidRPr="0070644E">
        <w:rPr>
          <w:rFonts w:ascii="Consolas" w:hAnsi="Consolas" w:cs="Consolas"/>
          <w:color w:val="000000"/>
          <w:sz w:val="20"/>
          <w:highlight w:val="white"/>
          <w:lang w:val="en-US" w:eastAsia="en-GB"/>
        </w:rPr>
        <w:t>CSDBFRPPXXX</w:t>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RspnsblPtyId</w:t>
      </w:r>
      <w:r w:rsidRPr="0070644E">
        <w:rPr>
          <w:rFonts w:ascii="Consolas" w:hAnsi="Consolas" w:cs="Consolas"/>
          <w:color w:val="0000FF"/>
          <w:sz w:val="20"/>
          <w:highlight w:val="white"/>
          <w:lang w:val="en-US" w:eastAsia="en-GB"/>
        </w:rPr>
        <w:t>&gt;</w:t>
      </w:r>
    </w:p>
    <w:p w14:paraId="744F6D91"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MsgOrgtr</w:t>
      </w:r>
      <w:r w:rsidRPr="0070644E">
        <w:rPr>
          <w:rFonts w:ascii="Consolas" w:hAnsi="Consolas" w:cs="Consolas"/>
          <w:color w:val="0000FF"/>
          <w:sz w:val="20"/>
          <w:highlight w:val="white"/>
          <w:lang w:val="en-US" w:eastAsia="en-GB"/>
        </w:rPr>
        <w:t>&gt;</w:t>
      </w:r>
    </w:p>
    <w:p w14:paraId="262B4891"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CreDtTm</w:t>
      </w:r>
      <w:r w:rsidRPr="0070644E">
        <w:rPr>
          <w:rFonts w:ascii="Consolas" w:hAnsi="Consolas" w:cs="Consolas"/>
          <w:color w:val="0000FF"/>
          <w:sz w:val="20"/>
          <w:highlight w:val="white"/>
          <w:lang w:val="en-US" w:eastAsia="en-GB"/>
        </w:rPr>
        <w:t>&gt;</w:t>
      </w:r>
      <w:r w:rsidRPr="0070644E">
        <w:rPr>
          <w:rFonts w:ascii="Consolas" w:hAnsi="Consolas" w:cs="Consolas"/>
          <w:color w:val="000000"/>
          <w:sz w:val="20"/>
          <w:highlight w:val="white"/>
          <w:lang w:val="en-US" w:eastAsia="en-GB"/>
        </w:rPr>
        <w:t>2015-01-16T12:51:41</w:t>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CreDtTm</w:t>
      </w:r>
      <w:r w:rsidRPr="0070644E">
        <w:rPr>
          <w:rFonts w:ascii="Consolas" w:hAnsi="Consolas" w:cs="Consolas"/>
          <w:color w:val="0000FF"/>
          <w:sz w:val="20"/>
          <w:highlight w:val="white"/>
          <w:lang w:val="en-US" w:eastAsia="en-GB"/>
        </w:rPr>
        <w:t>&gt;</w:t>
      </w:r>
    </w:p>
    <w:p w14:paraId="658BA3F0"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Mvmnt</w:t>
      </w:r>
      <w:r w:rsidRPr="00B732B5">
        <w:rPr>
          <w:rFonts w:ascii="Consolas" w:hAnsi="Consolas" w:cs="Consolas"/>
          <w:color w:val="0000FF"/>
          <w:sz w:val="20"/>
          <w:highlight w:val="white"/>
          <w:lang w:val="en-US" w:eastAsia="en-GB"/>
        </w:rPr>
        <w:t>&gt;</w:t>
      </w:r>
    </w:p>
    <w:p w14:paraId="391D100B"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Mvmnt</w:t>
      </w:r>
      <w:r w:rsidRPr="00B732B5">
        <w:rPr>
          <w:rFonts w:ascii="Consolas" w:hAnsi="Consolas" w:cs="Consolas"/>
          <w:color w:val="0000FF"/>
          <w:sz w:val="20"/>
          <w:highlight w:val="white"/>
          <w:lang w:val="en-US" w:eastAsia="en-GB"/>
        </w:rPr>
        <w:t>&gt;</w:t>
      </w:r>
    </w:p>
    <w:p w14:paraId="2AFD586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StsAndRsn</w:t>
      </w:r>
      <w:r w:rsidRPr="00B732B5">
        <w:rPr>
          <w:rFonts w:ascii="Consolas" w:hAnsi="Consolas" w:cs="Consolas"/>
          <w:color w:val="0000FF"/>
          <w:sz w:val="20"/>
          <w:highlight w:val="white"/>
          <w:lang w:val="en-US" w:eastAsia="en-GB"/>
        </w:rPr>
        <w:t>&gt;</w:t>
      </w:r>
    </w:p>
    <w:p w14:paraId="543447AC"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PrcgSts</w:t>
      </w:r>
      <w:r w:rsidRPr="00B732B5">
        <w:rPr>
          <w:rFonts w:ascii="Consolas" w:hAnsi="Consolas" w:cs="Consolas"/>
          <w:color w:val="0000FF"/>
          <w:sz w:val="20"/>
          <w:highlight w:val="white"/>
          <w:lang w:val="en-US" w:eastAsia="en-GB"/>
        </w:rPr>
        <w:t>&gt;</w:t>
      </w:r>
    </w:p>
    <w:p w14:paraId="74AE616E"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AckdAccptd</w:t>
      </w:r>
      <w:r w:rsidRPr="00B732B5">
        <w:rPr>
          <w:rFonts w:ascii="Consolas" w:hAnsi="Consolas" w:cs="Consolas"/>
          <w:color w:val="0000FF"/>
          <w:sz w:val="20"/>
          <w:highlight w:val="white"/>
          <w:lang w:val="en-US" w:eastAsia="en-GB"/>
        </w:rPr>
        <w:t>&gt;</w:t>
      </w:r>
    </w:p>
    <w:p w14:paraId="60DCB1E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NoSpcfdRsn</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NORE</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NoSpcfdRsn</w:t>
      </w:r>
      <w:r w:rsidRPr="00B732B5">
        <w:rPr>
          <w:rFonts w:ascii="Consolas" w:hAnsi="Consolas" w:cs="Consolas"/>
          <w:color w:val="0000FF"/>
          <w:sz w:val="20"/>
          <w:highlight w:val="white"/>
          <w:lang w:val="en-US" w:eastAsia="en-GB"/>
        </w:rPr>
        <w:t>&gt;</w:t>
      </w:r>
    </w:p>
    <w:p w14:paraId="0DA17EA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AckdAccptd</w:t>
      </w:r>
      <w:r w:rsidRPr="00B732B5">
        <w:rPr>
          <w:rFonts w:ascii="Consolas" w:hAnsi="Consolas" w:cs="Consolas"/>
          <w:color w:val="0000FF"/>
          <w:sz w:val="20"/>
          <w:highlight w:val="white"/>
          <w:lang w:val="en-US" w:eastAsia="en-GB"/>
        </w:rPr>
        <w:t>&gt;</w:t>
      </w:r>
    </w:p>
    <w:p w14:paraId="07839134"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PrcgSts</w:t>
      </w:r>
      <w:r w:rsidRPr="00B732B5">
        <w:rPr>
          <w:rFonts w:ascii="Consolas" w:hAnsi="Consolas" w:cs="Consolas"/>
          <w:color w:val="0000FF"/>
          <w:sz w:val="20"/>
          <w:highlight w:val="white"/>
          <w:lang w:val="en-US" w:eastAsia="en-GB"/>
        </w:rPr>
        <w:t>&gt;</w:t>
      </w:r>
    </w:p>
    <w:p w14:paraId="5D661988"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StsAndRsn</w:t>
      </w:r>
      <w:r w:rsidRPr="00B732B5">
        <w:rPr>
          <w:rFonts w:ascii="Consolas" w:hAnsi="Consolas" w:cs="Consolas"/>
          <w:color w:val="0000FF"/>
          <w:sz w:val="20"/>
          <w:highlight w:val="white"/>
          <w:lang w:val="en-US" w:eastAsia="en-GB"/>
        </w:rPr>
        <w:t>&gt;</w:t>
      </w:r>
    </w:p>
    <w:p w14:paraId="30EE659A"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AcctOwnrTxId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ACCTOWNREF114</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AcctOwnrTxId</w:t>
      </w:r>
      <w:r w:rsidRPr="00B732B5">
        <w:rPr>
          <w:rFonts w:ascii="Consolas" w:hAnsi="Consolas" w:cs="Consolas"/>
          <w:color w:val="0000FF"/>
          <w:sz w:val="20"/>
          <w:highlight w:val="white"/>
          <w:lang w:val="en-US" w:eastAsia="en-GB"/>
        </w:rPr>
        <w:t>&gt;</w:t>
      </w:r>
    </w:p>
    <w:p w14:paraId="44BC8DB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MktInfrstrctrTxId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T2SREF00007563</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MktInfrstrctrTxId</w:t>
      </w:r>
      <w:r w:rsidRPr="00B732B5">
        <w:rPr>
          <w:rFonts w:ascii="Consolas" w:hAnsi="Consolas" w:cs="Consolas"/>
          <w:color w:val="0000FF"/>
          <w:sz w:val="20"/>
          <w:highlight w:val="white"/>
          <w:lang w:val="en-US" w:eastAsia="en-GB"/>
        </w:rPr>
        <w:t>&gt;</w:t>
      </w:r>
    </w:p>
    <w:p w14:paraId="1094F42E"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BalFr</w:t>
      </w:r>
      <w:r w:rsidRPr="00B732B5">
        <w:rPr>
          <w:rFonts w:ascii="Consolas" w:hAnsi="Consolas" w:cs="Consolas"/>
          <w:color w:val="0000FF"/>
          <w:sz w:val="20"/>
          <w:highlight w:val="white"/>
          <w:lang w:val="en-US" w:eastAsia="en-GB"/>
        </w:rPr>
        <w:t>&gt;</w:t>
      </w:r>
    </w:p>
    <w:p w14:paraId="3D684E9F"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Tp</w:t>
      </w:r>
      <w:r w:rsidRPr="00B732B5">
        <w:rPr>
          <w:rFonts w:ascii="Consolas" w:hAnsi="Consolas" w:cs="Consolas"/>
          <w:color w:val="0000FF"/>
          <w:sz w:val="20"/>
          <w:highlight w:val="white"/>
          <w:lang w:val="en-US" w:eastAsia="en-GB"/>
        </w:rPr>
        <w:t>&gt;</w:t>
      </w:r>
    </w:p>
    <w:p w14:paraId="659CEF4B"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Prtry</w:t>
      </w:r>
      <w:r w:rsidRPr="00B732B5">
        <w:rPr>
          <w:rFonts w:ascii="Consolas" w:hAnsi="Consolas" w:cs="Consolas"/>
          <w:color w:val="0000FF"/>
          <w:sz w:val="20"/>
          <w:highlight w:val="white"/>
          <w:lang w:val="en-US" w:eastAsia="en-GB"/>
        </w:rPr>
        <w:t>&gt;</w:t>
      </w:r>
    </w:p>
    <w:p w14:paraId="5094FFAA"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DLVR</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7F20FA6A"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Issr</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T2S</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Issr</w:t>
      </w:r>
      <w:r w:rsidRPr="00B732B5">
        <w:rPr>
          <w:rFonts w:ascii="Consolas" w:hAnsi="Consolas" w:cs="Consolas"/>
          <w:color w:val="0000FF"/>
          <w:sz w:val="20"/>
          <w:highlight w:val="white"/>
          <w:lang w:val="en-US" w:eastAsia="en-GB"/>
        </w:rPr>
        <w:t>&gt;</w:t>
      </w:r>
    </w:p>
    <w:p w14:paraId="2F33B6A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SchmeNm</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RT</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SchmeNm</w:t>
      </w:r>
      <w:r w:rsidRPr="00B732B5">
        <w:rPr>
          <w:rFonts w:ascii="Consolas" w:hAnsi="Consolas" w:cs="Consolas"/>
          <w:color w:val="0000FF"/>
          <w:sz w:val="20"/>
          <w:highlight w:val="white"/>
          <w:lang w:val="en-US" w:eastAsia="en-GB"/>
        </w:rPr>
        <w:t>&gt;</w:t>
      </w:r>
    </w:p>
    <w:p w14:paraId="6DF33880"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Prtry</w:t>
      </w:r>
      <w:r w:rsidRPr="00B732B5">
        <w:rPr>
          <w:rFonts w:ascii="Consolas" w:hAnsi="Consolas" w:cs="Consolas"/>
          <w:color w:val="0000FF"/>
          <w:sz w:val="20"/>
          <w:highlight w:val="white"/>
          <w:lang w:val="en-US" w:eastAsia="en-GB"/>
        </w:rPr>
        <w:t>&gt;</w:t>
      </w:r>
    </w:p>
    <w:p w14:paraId="26CB6ECD"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Tp</w:t>
      </w:r>
      <w:r w:rsidRPr="00B732B5">
        <w:rPr>
          <w:rFonts w:ascii="Consolas" w:hAnsi="Consolas" w:cs="Consolas"/>
          <w:color w:val="0000FF"/>
          <w:sz w:val="20"/>
          <w:highlight w:val="white"/>
          <w:lang w:val="en-US" w:eastAsia="en-GB"/>
        </w:rPr>
        <w:t>&gt;</w:t>
      </w:r>
    </w:p>
    <w:p w14:paraId="6566825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BalFr</w:t>
      </w:r>
      <w:r w:rsidRPr="00B732B5">
        <w:rPr>
          <w:rFonts w:ascii="Consolas" w:hAnsi="Consolas" w:cs="Consolas"/>
          <w:color w:val="0000FF"/>
          <w:sz w:val="20"/>
          <w:highlight w:val="white"/>
          <w:lang w:val="en-US" w:eastAsia="en-GB"/>
        </w:rPr>
        <w:t>&gt;</w:t>
      </w:r>
    </w:p>
    <w:p w14:paraId="28A2411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BalTo</w:t>
      </w:r>
      <w:r w:rsidRPr="00B732B5">
        <w:rPr>
          <w:rFonts w:ascii="Consolas" w:hAnsi="Consolas" w:cs="Consolas"/>
          <w:color w:val="0000FF"/>
          <w:sz w:val="20"/>
          <w:highlight w:val="white"/>
          <w:lang w:val="en-US" w:eastAsia="en-GB"/>
        </w:rPr>
        <w:t>&gt;</w:t>
      </w:r>
    </w:p>
    <w:p w14:paraId="73A78C6E"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Tp</w:t>
      </w:r>
      <w:r w:rsidRPr="00B732B5">
        <w:rPr>
          <w:rFonts w:ascii="Consolas" w:hAnsi="Consolas" w:cs="Consolas"/>
          <w:color w:val="0000FF"/>
          <w:sz w:val="20"/>
          <w:highlight w:val="white"/>
          <w:lang w:val="en-US" w:eastAsia="en-GB"/>
        </w:rPr>
        <w:t>&gt;</w:t>
      </w:r>
    </w:p>
    <w:p w14:paraId="7DC354F0"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Prtry</w:t>
      </w:r>
      <w:r w:rsidRPr="0070644E">
        <w:rPr>
          <w:rFonts w:ascii="Consolas" w:hAnsi="Consolas" w:cs="Consolas"/>
          <w:color w:val="0000FF"/>
          <w:sz w:val="20"/>
          <w:highlight w:val="white"/>
          <w:lang w:val="en-US" w:eastAsia="en-GB"/>
        </w:rPr>
        <w:t>&gt;</w:t>
      </w:r>
    </w:p>
    <w:p w14:paraId="499E7A7E" w14:textId="77777777" w:rsidR="00B732B5" w:rsidRPr="0070644E"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Id</w:t>
      </w:r>
      <w:r w:rsidRPr="0070644E">
        <w:rPr>
          <w:rFonts w:ascii="Consolas" w:hAnsi="Consolas" w:cs="Consolas"/>
          <w:color w:val="0000FF"/>
          <w:sz w:val="20"/>
          <w:highlight w:val="white"/>
          <w:lang w:val="en-US" w:eastAsia="en-GB"/>
        </w:rPr>
        <w:t>&gt;</w:t>
      </w:r>
      <w:r w:rsidRPr="0070644E">
        <w:rPr>
          <w:rFonts w:ascii="Consolas" w:hAnsi="Consolas" w:cs="Consolas"/>
          <w:color w:val="000000"/>
          <w:sz w:val="20"/>
          <w:highlight w:val="white"/>
          <w:lang w:val="en-US" w:eastAsia="en-GB"/>
        </w:rPr>
        <w:t>BLK7</w:t>
      </w:r>
      <w:r w:rsidRPr="0070644E">
        <w:rPr>
          <w:rFonts w:ascii="Consolas" w:hAnsi="Consolas" w:cs="Consolas"/>
          <w:color w:val="0000FF"/>
          <w:sz w:val="20"/>
          <w:highlight w:val="white"/>
          <w:lang w:val="en-US" w:eastAsia="en-GB"/>
        </w:rPr>
        <w:t>&lt;/</w:t>
      </w:r>
      <w:r w:rsidRPr="0070644E">
        <w:rPr>
          <w:rFonts w:ascii="Consolas" w:hAnsi="Consolas" w:cs="Consolas"/>
          <w:color w:val="800000"/>
          <w:sz w:val="20"/>
          <w:highlight w:val="white"/>
          <w:lang w:val="en-US" w:eastAsia="en-GB"/>
        </w:rPr>
        <w:t>Id</w:t>
      </w:r>
      <w:r w:rsidRPr="0070644E">
        <w:rPr>
          <w:rFonts w:ascii="Consolas" w:hAnsi="Consolas" w:cs="Consolas"/>
          <w:color w:val="0000FF"/>
          <w:sz w:val="20"/>
          <w:highlight w:val="white"/>
          <w:lang w:val="en-US" w:eastAsia="en-GB"/>
        </w:rPr>
        <w:t>&gt;</w:t>
      </w:r>
    </w:p>
    <w:p w14:paraId="5FCDFEA0"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70644E">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Issr</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T2S</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Issr</w:t>
      </w:r>
      <w:r w:rsidRPr="00B732B5">
        <w:rPr>
          <w:rFonts w:ascii="Consolas" w:hAnsi="Consolas" w:cs="Consolas"/>
          <w:color w:val="0000FF"/>
          <w:sz w:val="20"/>
          <w:highlight w:val="white"/>
          <w:lang w:val="en-US" w:eastAsia="en-GB"/>
        </w:rPr>
        <w:t>&gt;</w:t>
      </w:r>
    </w:p>
    <w:p w14:paraId="7CAE2B92"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SchmeNm</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RT</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SchmeNm</w:t>
      </w:r>
      <w:r w:rsidRPr="00B732B5">
        <w:rPr>
          <w:rFonts w:ascii="Consolas" w:hAnsi="Consolas" w:cs="Consolas"/>
          <w:color w:val="0000FF"/>
          <w:sz w:val="20"/>
          <w:highlight w:val="white"/>
          <w:lang w:val="en-US" w:eastAsia="en-GB"/>
        </w:rPr>
        <w:t>&gt;</w:t>
      </w:r>
    </w:p>
    <w:p w14:paraId="40CA6C0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Prtry</w:t>
      </w:r>
      <w:r w:rsidRPr="00B732B5">
        <w:rPr>
          <w:rFonts w:ascii="Consolas" w:hAnsi="Consolas" w:cs="Consolas"/>
          <w:color w:val="0000FF"/>
          <w:sz w:val="20"/>
          <w:highlight w:val="white"/>
          <w:lang w:val="en-US" w:eastAsia="en-GB"/>
        </w:rPr>
        <w:t>&gt;</w:t>
      </w:r>
    </w:p>
    <w:p w14:paraId="309E7F3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Tp</w:t>
      </w:r>
      <w:r w:rsidRPr="00B732B5">
        <w:rPr>
          <w:rFonts w:ascii="Consolas" w:hAnsi="Consolas" w:cs="Consolas"/>
          <w:color w:val="0000FF"/>
          <w:sz w:val="20"/>
          <w:highlight w:val="white"/>
          <w:lang w:val="en-US" w:eastAsia="en-GB"/>
        </w:rPr>
        <w:t>&gt;</w:t>
      </w:r>
    </w:p>
    <w:p w14:paraId="4B8234F2"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BalTo</w:t>
      </w:r>
      <w:r w:rsidRPr="00B732B5">
        <w:rPr>
          <w:rFonts w:ascii="Consolas" w:hAnsi="Consolas" w:cs="Consolas"/>
          <w:color w:val="0000FF"/>
          <w:sz w:val="20"/>
          <w:highlight w:val="white"/>
          <w:lang w:val="en-US" w:eastAsia="en-GB"/>
        </w:rPr>
        <w:t>&gt;</w:t>
      </w:r>
    </w:p>
    <w:p w14:paraId="5D35FFF4"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SttlmAmt</w:t>
      </w:r>
      <w:r w:rsidRPr="00B732B5">
        <w:rPr>
          <w:rFonts w:ascii="Consolas" w:hAnsi="Consolas" w:cs="Consolas"/>
          <w:color w:val="0000FF"/>
          <w:sz w:val="20"/>
          <w:highlight w:val="white"/>
          <w:lang w:val="en-US" w:eastAsia="en-GB"/>
        </w:rPr>
        <w:t>&gt;</w:t>
      </w:r>
    </w:p>
    <w:p w14:paraId="7BA91DE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AmtWthCcy</w:t>
      </w:r>
      <w:r w:rsidRPr="00B732B5">
        <w:rPr>
          <w:rFonts w:ascii="Consolas" w:hAnsi="Consolas" w:cs="Consolas"/>
          <w:color w:val="FF0000"/>
          <w:sz w:val="20"/>
          <w:highlight w:val="white"/>
          <w:lang w:val="en-US" w:eastAsia="en-GB"/>
        </w:rPr>
        <w:t xml:space="preserve"> Ccy</w:t>
      </w:r>
      <w:r w:rsidRPr="00B732B5">
        <w:rPr>
          <w:rFonts w:ascii="Consolas" w:hAnsi="Consolas" w:cs="Consolas"/>
          <w:color w:val="0000FF"/>
          <w:sz w:val="20"/>
          <w:highlight w:val="white"/>
          <w:lang w:val="en-US" w:eastAsia="en-GB"/>
        </w:rPr>
        <w:t>="</w:t>
      </w:r>
      <w:r w:rsidRPr="00B732B5">
        <w:rPr>
          <w:rFonts w:ascii="Consolas" w:hAnsi="Consolas" w:cs="Consolas"/>
          <w:color w:val="000000"/>
          <w:sz w:val="20"/>
          <w:highlight w:val="white"/>
          <w:lang w:val="en-US" w:eastAsia="en-GB"/>
        </w:rPr>
        <w:t>EUR</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55000</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AmtWthCcy</w:t>
      </w:r>
      <w:r w:rsidRPr="00B732B5">
        <w:rPr>
          <w:rFonts w:ascii="Consolas" w:hAnsi="Consolas" w:cs="Consolas"/>
          <w:color w:val="0000FF"/>
          <w:sz w:val="20"/>
          <w:highlight w:val="white"/>
          <w:lang w:val="en-US" w:eastAsia="en-GB"/>
        </w:rPr>
        <w:t>&gt;</w:t>
      </w:r>
    </w:p>
    <w:p w14:paraId="21EC7D0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SttlmAmt</w:t>
      </w:r>
      <w:r w:rsidRPr="00B732B5">
        <w:rPr>
          <w:rFonts w:ascii="Consolas" w:hAnsi="Consolas" w:cs="Consolas"/>
          <w:color w:val="0000FF"/>
          <w:sz w:val="20"/>
          <w:highlight w:val="white"/>
          <w:lang w:val="en-US" w:eastAsia="en-GB"/>
        </w:rPr>
        <w:t>&gt;</w:t>
      </w:r>
    </w:p>
    <w:p w14:paraId="0885879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IntnddSttlmDt</w:t>
      </w:r>
      <w:r w:rsidRPr="00B732B5">
        <w:rPr>
          <w:rFonts w:ascii="Consolas" w:hAnsi="Consolas" w:cs="Consolas"/>
          <w:color w:val="0000FF"/>
          <w:sz w:val="20"/>
          <w:highlight w:val="white"/>
          <w:lang w:val="en-US" w:eastAsia="en-GB"/>
        </w:rPr>
        <w:t>&gt;</w:t>
      </w:r>
    </w:p>
    <w:p w14:paraId="05AF1348"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Dt</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2015-01-24</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Dt</w:t>
      </w:r>
      <w:r w:rsidRPr="00B732B5">
        <w:rPr>
          <w:rFonts w:ascii="Consolas" w:hAnsi="Consolas" w:cs="Consolas"/>
          <w:color w:val="0000FF"/>
          <w:sz w:val="20"/>
          <w:highlight w:val="white"/>
          <w:lang w:val="en-US" w:eastAsia="en-GB"/>
        </w:rPr>
        <w:t>&gt;</w:t>
      </w:r>
    </w:p>
    <w:p w14:paraId="288374D1"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IntnddSttlmDt</w:t>
      </w:r>
      <w:r w:rsidRPr="00B732B5">
        <w:rPr>
          <w:rFonts w:ascii="Consolas" w:hAnsi="Consolas" w:cs="Consolas"/>
          <w:color w:val="0000FF"/>
          <w:sz w:val="20"/>
          <w:highlight w:val="white"/>
          <w:lang w:val="en-US" w:eastAsia="en-GB"/>
        </w:rPr>
        <w:t>&gt;</w:t>
      </w:r>
    </w:p>
    <w:p w14:paraId="56255097"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StsDt</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2015-01-17T13:43:48</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StsDt</w:t>
      </w:r>
      <w:r w:rsidRPr="00B732B5">
        <w:rPr>
          <w:rFonts w:ascii="Consolas" w:hAnsi="Consolas" w:cs="Consolas"/>
          <w:color w:val="0000FF"/>
          <w:sz w:val="20"/>
          <w:highlight w:val="white"/>
          <w:lang w:val="en-US" w:eastAsia="en-GB"/>
        </w:rPr>
        <w:t>&gt;</w:t>
      </w:r>
    </w:p>
    <w:p w14:paraId="7091827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CshSubBalId</w:t>
      </w:r>
      <w:r w:rsidRPr="00B732B5">
        <w:rPr>
          <w:rFonts w:ascii="Consolas" w:hAnsi="Consolas" w:cs="Consolas"/>
          <w:color w:val="0000FF"/>
          <w:sz w:val="20"/>
          <w:highlight w:val="white"/>
          <w:lang w:val="en-US" w:eastAsia="en-GB"/>
        </w:rPr>
        <w:t>&gt;</w:t>
      </w:r>
    </w:p>
    <w:p w14:paraId="19466E90"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886723</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3E0C5CA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CshSubBalId</w:t>
      </w:r>
      <w:r w:rsidRPr="00B732B5">
        <w:rPr>
          <w:rFonts w:ascii="Consolas" w:hAnsi="Consolas" w:cs="Consolas"/>
          <w:color w:val="0000FF"/>
          <w:sz w:val="20"/>
          <w:highlight w:val="white"/>
          <w:lang w:val="en-US" w:eastAsia="en-GB"/>
        </w:rPr>
        <w:t>&gt;</w:t>
      </w:r>
    </w:p>
    <w:p w14:paraId="7B4B8AC5"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Prty</w:t>
      </w:r>
      <w:r w:rsidRPr="00B732B5">
        <w:rPr>
          <w:rFonts w:ascii="Consolas" w:hAnsi="Consolas" w:cs="Consolas"/>
          <w:color w:val="0000FF"/>
          <w:sz w:val="20"/>
          <w:highlight w:val="white"/>
          <w:lang w:val="en-US" w:eastAsia="en-GB"/>
        </w:rPr>
        <w:t>&gt;</w:t>
      </w:r>
    </w:p>
    <w:p w14:paraId="1C179D6E"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Nmrc</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0004</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Nmrc</w:t>
      </w:r>
      <w:r w:rsidRPr="00B732B5">
        <w:rPr>
          <w:rFonts w:ascii="Consolas" w:hAnsi="Consolas" w:cs="Consolas"/>
          <w:color w:val="0000FF"/>
          <w:sz w:val="20"/>
          <w:highlight w:val="white"/>
          <w:lang w:val="en-US" w:eastAsia="en-GB"/>
        </w:rPr>
        <w:t>&gt;</w:t>
      </w:r>
    </w:p>
    <w:p w14:paraId="50FF542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Prty</w:t>
      </w:r>
      <w:r w:rsidRPr="00B732B5">
        <w:rPr>
          <w:rFonts w:ascii="Consolas" w:hAnsi="Consolas" w:cs="Consolas"/>
          <w:color w:val="0000FF"/>
          <w:sz w:val="20"/>
          <w:highlight w:val="white"/>
          <w:lang w:val="en-US" w:eastAsia="en-GB"/>
        </w:rPr>
        <w:t>&gt;</w:t>
      </w:r>
    </w:p>
    <w:p w14:paraId="6E4C8282"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MsgOrgtr</w:t>
      </w:r>
      <w:r w:rsidRPr="00B732B5">
        <w:rPr>
          <w:rFonts w:ascii="Consolas" w:hAnsi="Consolas" w:cs="Consolas"/>
          <w:color w:val="0000FF"/>
          <w:sz w:val="20"/>
          <w:highlight w:val="white"/>
          <w:lang w:val="en-US" w:eastAsia="en-GB"/>
        </w:rPr>
        <w:t>&gt;</w:t>
      </w:r>
    </w:p>
    <w:p w14:paraId="0837985C"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RltdPtyId</w:t>
      </w:r>
      <w:r w:rsidRPr="00B732B5">
        <w:rPr>
          <w:rFonts w:ascii="Consolas" w:hAnsi="Consolas" w:cs="Consolas"/>
          <w:color w:val="0000FF"/>
          <w:sz w:val="20"/>
          <w:highlight w:val="white"/>
          <w:lang w:val="en-US" w:eastAsia="en-GB"/>
        </w:rPr>
        <w:t>&gt;</w:t>
      </w:r>
    </w:p>
    <w:p w14:paraId="57DCC0E3"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4AE09889"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AnyBIC</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PRYBFRPPXXX</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AnyBIC</w:t>
      </w:r>
      <w:r w:rsidRPr="00B732B5">
        <w:rPr>
          <w:rFonts w:ascii="Consolas" w:hAnsi="Consolas" w:cs="Consolas"/>
          <w:color w:val="0000FF"/>
          <w:sz w:val="20"/>
          <w:highlight w:val="white"/>
          <w:lang w:val="en-US" w:eastAsia="en-GB"/>
        </w:rPr>
        <w:t>&gt;</w:t>
      </w:r>
    </w:p>
    <w:p w14:paraId="254891F8"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Id</w:t>
      </w:r>
      <w:r w:rsidRPr="00B732B5">
        <w:rPr>
          <w:rFonts w:ascii="Consolas" w:hAnsi="Consolas" w:cs="Consolas"/>
          <w:color w:val="0000FF"/>
          <w:sz w:val="20"/>
          <w:highlight w:val="white"/>
          <w:lang w:val="en-US" w:eastAsia="en-GB"/>
        </w:rPr>
        <w:t>&gt;</w:t>
      </w:r>
    </w:p>
    <w:p w14:paraId="6C149488"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lastRenderedPageBreak/>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RltdPtyId</w:t>
      </w:r>
      <w:r w:rsidRPr="00B732B5">
        <w:rPr>
          <w:rFonts w:ascii="Consolas" w:hAnsi="Consolas" w:cs="Consolas"/>
          <w:color w:val="0000FF"/>
          <w:sz w:val="20"/>
          <w:highlight w:val="white"/>
          <w:lang w:val="en-US" w:eastAsia="en-GB"/>
        </w:rPr>
        <w:t>&gt;</w:t>
      </w:r>
    </w:p>
    <w:p w14:paraId="6C932382"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RspnsblPtyId</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CSDBFRPPXXX</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RspnsblPtyId</w:t>
      </w:r>
      <w:r w:rsidRPr="00B732B5">
        <w:rPr>
          <w:rFonts w:ascii="Consolas" w:hAnsi="Consolas" w:cs="Consolas"/>
          <w:color w:val="0000FF"/>
          <w:sz w:val="20"/>
          <w:highlight w:val="white"/>
          <w:lang w:val="en-US" w:eastAsia="en-GB"/>
        </w:rPr>
        <w:t>&gt;</w:t>
      </w:r>
    </w:p>
    <w:p w14:paraId="63C6270A"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MsgOrgtr</w:t>
      </w:r>
      <w:r w:rsidRPr="00B732B5">
        <w:rPr>
          <w:rFonts w:ascii="Consolas" w:hAnsi="Consolas" w:cs="Consolas"/>
          <w:color w:val="0000FF"/>
          <w:sz w:val="20"/>
          <w:highlight w:val="white"/>
          <w:lang w:val="en-US" w:eastAsia="en-GB"/>
        </w:rPr>
        <w:t>&gt;</w:t>
      </w:r>
    </w:p>
    <w:p w14:paraId="43D48B5E"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CreDtTm</w:t>
      </w:r>
      <w:r w:rsidRPr="00B732B5">
        <w:rPr>
          <w:rFonts w:ascii="Consolas" w:hAnsi="Consolas" w:cs="Consolas"/>
          <w:color w:val="0000FF"/>
          <w:sz w:val="20"/>
          <w:highlight w:val="white"/>
          <w:lang w:val="en-US" w:eastAsia="en-GB"/>
        </w:rPr>
        <w:t>&gt;</w:t>
      </w:r>
      <w:r w:rsidRPr="00B732B5">
        <w:rPr>
          <w:rFonts w:ascii="Consolas" w:hAnsi="Consolas" w:cs="Consolas"/>
          <w:color w:val="000000"/>
          <w:sz w:val="20"/>
          <w:highlight w:val="white"/>
          <w:lang w:val="en-US" w:eastAsia="en-GB"/>
        </w:rPr>
        <w:t>2015-01-17T11:22:52</w:t>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CreDtTm</w:t>
      </w:r>
      <w:r w:rsidRPr="00B732B5">
        <w:rPr>
          <w:rFonts w:ascii="Consolas" w:hAnsi="Consolas" w:cs="Consolas"/>
          <w:color w:val="0000FF"/>
          <w:sz w:val="20"/>
          <w:highlight w:val="white"/>
          <w:lang w:val="en-US" w:eastAsia="en-GB"/>
        </w:rPr>
        <w:t>&gt;</w:t>
      </w:r>
    </w:p>
    <w:p w14:paraId="4BF35BBB" w14:textId="77777777" w:rsidR="00B732B5" w:rsidRPr="00B732B5" w:rsidRDefault="00B732B5" w:rsidP="00B732B5">
      <w:pPr>
        <w:autoSpaceDE w:val="0"/>
        <w:autoSpaceDN w:val="0"/>
        <w:adjustRightInd w:val="0"/>
        <w:spacing w:before="0"/>
        <w:rPr>
          <w:rFonts w:ascii="Consolas" w:hAnsi="Consolas" w:cs="Consolas"/>
          <w:color w:val="000000"/>
          <w:sz w:val="20"/>
          <w:highlight w:val="white"/>
          <w:lang w:val="en-U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sidRPr="00B732B5">
        <w:rPr>
          <w:rFonts w:ascii="Consolas" w:hAnsi="Consolas" w:cs="Consolas"/>
          <w:color w:val="0000FF"/>
          <w:sz w:val="20"/>
          <w:highlight w:val="white"/>
          <w:lang w:val="en-US" w:eastAsia="en-GB"/>
        </w:rPr>
        <w:t>&lt;/</w:t>
      </w:r>
      <w:r w:rsidRPr="00B732B5">
        <w:rPr>
          <w:rFonts w:ascii="Consolas" w:hAnsi="Consolas" w:cs="Consolas"/>
          <w:color w:val="800000"/>
          <w:sz w:val="20"/>
          <w:highlight w:val="white"/>
          <w:lang w:val="en-US" w:eastAsia="en-GB"/>
        </w:rPr>
        <w:t>Mvmnt</w:t>
      </w:r>
      <w:r w:rsidRPr="00B732B5">
        <w:rPr>
          <w:rFonts w:ascii="Consolas" w:hAnsi="Consolas" w:cs="Consolas"/>
          <w:color w:val="0000FF"/>
          <w:sz w:val="20"/>
          <w:highlight w:val="white"/>
          <w:lang w:val="en-US" w:eastAsia="en-GB"/>
        </w:rPr>
        <w:t>&gt;</w:t>
      </w:r>
    </w:p>
    <w:p w14:paraId="5212F2D1" w14:textId="77777777" w:rsidR="00B732B5" w:rsidRDefault="00B732B5" w:rsidP="00B732B5">
      <w:pPr>
        <w:autoSpaceDE w:val="0"/>
        <w:autoSpaceDN w:val="0"/>
        <w:adjustRightInd w:val="0"/>
        <w:spacing w:before="0"/>
        <w:rPr>
          <w:rFonts w:ascii="Consolas" w:hAnsi="Consolas" w:cs="Consolas"/>
          <w:color w:val="000000"/>
          <w:sz w:val="20"/>
          <w:highlight w:val="white"/>
          <w:lang w:val="es-ES" w:eastAsia="en-GB"/>
        </w:rPr>
      </w:pPr>
      <w:r w:rsidRPr="00B732B5">
        <w:rPr>
          <w:rFonts w:ascii="Consolas" w:hAnsi="Consolas" w:cs="Consolas"/>
          <w:color w:val="000000"/>
          <w:sz w:val="20"/>
          <w:highlight w:val="white"/>
          <w:lang w:val="en-US" w:eastAsia="en-GB"/>
        </w:rPr>
        <w:tab/>
      </w:r>
      <w:r w:rsidRPr="00B732B5">
        <w:rPr>
          <w:rFonts w:ascii="Consolas" w:hAnsi="Consolas" w:cs="Consolas"/>
          <w:color w:val="000000"/>
          <w:sz w:val="20"/>
          <w:highlight w:val="white"/>
          <w:lang w:val="en-US" w:eastAsia="en-GB"/>
        </w:rPr>
        <w:tab/>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Mvmnts</w:t>
      </w:r>
      <w:r>
        <w:rPr>
          <w:rFonts w:ascii="Consolas" w:hAnsi="Consolas" w:cs="Consolas"/>
          <w:color w:val="0000FF"/>
          <w:sz w:val="20"/>
          <w:highlight w:val="white"/>
          <w:lang w:val="es-ES" w:eastAsia="en-GB"/>
        </w:rPr>
        <w:t>&gt;</w:t>
      </w:r>
    </w:p>
    <w:p w14:paraId="3BFA2C9E" w14:textId="77777777" w:rsidR="00B732B5" w:rsidRDefault="00B732B5" w:rsidP="00B732B5">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00"/>
          <w:sz w:val="20"/>
          <w:highlight w:val="white"/>
          <w:lang w:val="es-ES" w:eastAsia="en-GB"/>
        </w:rPr>
        <w:tab/>
      </w: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IntraBalMvmntPdgRpt</w:t>
      </w:r>
      <w:r>
        <w:rPr>
          <w:rFonts w:ascii="Consolas" w:hAnsi="Consolas" w:cs="Consolas"/>
          <w:color w:val="0000FF"/>
          <w:sz w:val="20"/>
          <w:highlight w:val="white"/>
          <w:lang w:val="es-ES" w:eastAsia="en-GB"/>
        </w:rPr>
        <w:t>&gt;</w:t>
      </w:r>
    </w:p>
    <w:p w14:paraId="078E8A6F" w14:textId="77777777" w:rsidR="00B732B5" w:rsidRDefault="00B732B5" w:rsidP="00B732B5">
      <w:pPr>
        <w:autoSpaceDE w:val="0"/>
        <w:autoSpaceDN w:val="0"/>
        <w:adjustRightInd w:val="0"/>
        <w:spacing w:before="0"/>
        <w:rPr>
          <w:rFonts w:ascii="Consolas" w:hAnsi="Consolas" w:cs="Consolas"/>
          <w:color w:val="000000"/>
          <w:sz w:val="20"/>
          <w:highlight w:val="white"/>
          <w:lang w:val="es-ES" w:eastAsia="en-GB"/>
        </w:rPr>
      </w:pPr>
      <w:r>
        <w:rPr>
          <w:rFonts w:ascii="Consolas" w:hAnsi="Consolas" w:cs="Consolas"/>
          <w:color w:val="0000FF"/>
          <w:sz w:val="20"/>
          <w:highlight w:val="white"/>
          <w:lang w:val="es-ES" w:eastAsia="en-GB"/>
        </w:rPr>
        <w:t>&lt;/</w:t>
      </w:r>
      <w:r>
        <w:rPr>
          <w:rFonts w:ascii="Consolas" w:hAnsi="Consolas" w:cs="Consolas"/>
          <w:color w:val="800000"/>
          <w:sz w:val="20"/>
          <w:highlight w:val="white"/>
          <w:lang w:val="es-ES" w:eastAsia="en-GB"/>
        </w:rPr>
        <w:t>Document</w:t>
      </w:r>
      <w:r>
        <w:rPr>
          <w:rFonts w:ascii="Consolas" w:hAnsi="Consolas" w:cs="Consolas"/>
          <w:color w:val="0000FF"/>
          <w:sz w:val="20"/>
          <w:highlight w:val="white"/>
          <w:lang w:val="es-ES" w:eastAsia="en-GB"/>
        </w:rPr>
        <w:t>&gt;</w:t>
      </w:r>
    </w:p>
    <w:p w14:paraId="16EF5812" w14:textId="77777777" w:rsidR="00B732B5" w:rsidRPr="00D173BC" w:rsidRDefault="00B732B5" w:rsidP="007524B6">
      <w:pPr>
        <w:autoSpaceDE w:val="0"/>
        <w:autoSpaceDN w:val="0"/>
        <w:adjustRightInd w:val="0"/>
        <w:spacing w:before="0"/>
        <w:rPr>
          <w:rFonts w:ascii="Consolas" w:hAnsi="Consolas" w:cs="Consolas"/>
          <w:color w:val="000000"/>
          <w:sz w:val="20"/>
          <w:highlight w:val="white"/>
          <w:lang w:val="en-US" w:eastAsia="en-GB"/>
        </w:rPr>
      </w:pPr>
    </w:p>
    <w:p w14:paraId="27D35B5D" w14:textId="77777777" w:rsidR="005B2E5D" w:rsidRDefault="005B2E5D" w:rsidP="005B2E5D">
      <w:pPr>
        <w:pStyle w:val="Heading1"/>
      </w:pPr>
      <w:bookmarkStart w:id="82" w:name="_Toc348941504"/>
      <w:bookmarkStart w:id="83" w:name="_Toc45632999"/>
      <w:bookmarkEnd w:id="42"/>
      <w:bookmarkEnd w:id="43"/>
      <w:bookmarkEnd w:id="44"/>
      <w:bookmarkEnd w:id="45"/>
      <w:bookmarkEnd w:id="46"/>
      <w:bookmarkEnd w:id="47"/>
      <w:bookmarkEnd w:id="48"/>
      <w:bookmarkEnd w:id="49"/>
      <w:bookmarkEnd w:id="50"/>
      <w:bookmarkEnd w:id="51"/>
      <w:r w:rsidRPr="00AB186C">
        <w:t>Revision Record</w:t>
      </w:r>
      <w:bookmarkEnd w:id="82"/>
      <w:bookmarkEnd w:id="83"/>
    </w:p>
    <w:p w14:paraId="7264B674" w14:textId="77777777" w:rsidR="005B2E5D" w:rsidRPr="00AB186C" w:rsidRDefault="005B2E5D" w:rsidP="005B2E5D">
      <w:pPr>
        <w:rPr>
          <w:rFonts w:ascii="Arial" w:hAnsi="Arial"/>
          <w:b/>
          <w:sz w:val="32"/>
        </w:rPr>
      </w:pPr>
    </w:p>
    <w:tbl>
      <w:tblPr>
        <w:tblStyle w:val="TableGrid"/>
        <w:tblW w:w="0" w:type="auto"/>
        <w:tblLook w:val="04A0" w:firstRow="1" w:lastRow="0" w:firstColumn="1" w:lastColumn="0" w:noHBand="0" w:noVBand="1"/>
      </w:tblPr>
      <w:tblGrid>
        <w:gridCol w:w="1844"/>
        <w:gridCol w:w="1849"/>
        <w:gridCol w:w="1888"/>
        <w:gridCol w:w="1863"/>
        <w:gridCol w:w="1845"/>
      </w:tblGrid>
      <w:tr w:rsidR="005B2E5D" w:rsidRPr="000A3BA9" w14:paraId="7FA66BF4" w14:textId="77777777" w:rsidTr="00424F02">
        <w:tc>
          <w:tcPr>
            <w:tcW w:w="1844" w:type="dxa"/>
          </w:tcPr>
          <w:p w14:paraId="1CB87EC6" w14:textId="77777777" w:rsidR="005B2E5D" w:rsidRPr="000A3BA9" w:rsidRDefault="005B2E5D" w:rsidP="007A40BB">
            <w:pPr>
              <w:rPr>
                <w:rFonts w:ascii="Arial" w:hAnsi="Arial" w:cs="Arial"/>
                <w:b/>
                <w:sz w:val="20"/>
              </w:rPr>
            </w:pPr>
            <w:r w:rsidRPr="000A3BA9">
              <w:rPr>
                <w:rFonts w:ascii="Arial" w:hAnsi="Arial" w:cs="Arial"/>
                <w:b/>
                <w:sz w:val="20"/>
              </w:rPr>
              <w:t>Revision</w:t>
            </w:r>
          </w:p>
        </w:tc>
        <w:tc>
          <w:tcPr>
            <w:tcW w:w="1849" w:type="dxa"/>
          </w:tcPr>
          <w:p w14:paraId="6CE42481" w14:textId="77777777" w:rsidR="005B2E5D" w:rsidRPr="000A3BA9" w:rsidRDefault="005B2E5D" w:rsidP="007A40BB">
            <w:pPr>
              <w:rPr>
                <w:rFonts w:ascii="Arial" w:hAnsi="Arial" w:cs="Arial"/>
                <w:b/>
                <w:sz w:val="20"/>
              </w:rPr>
            </w:pPr>
            <w:r w:rsidRPr="000A3BA9">
              <w:rPr>
                <w:rFonts w:ascii="Arial" w:hAnsi="Arial" w:cs="Arial"/>
                <w:b/>
                <w:sz w:val="20"/>
              </w:rPr>
              <w:t>Date</w:t>
            </w:r>
          </w:p>
        </w:tc>
        <w:tc>
          <w:tcPr>
            <w:tcW w:w="1888" w:type="dxa"/>
          </w:tcPr>
          <w:p w14:paraId="07595A02" w14:textId="77777777" w:rsidR="005B2E5D" w:rsidRPr="000A3BA9" w:rsidRDefault="005B2E5D" w:rsidP="007A40BB">
            <w:pPr>
              <w:rPr>
                <w:rFonts w:ascii="Arial" w:hAnsi="Arial" w:cs="Arial"/>
                <w:b/>
                <w:sz w:val="20"/>
              </w:rPr>
            </w:pPr>
            <w:r w:rsidRPr="000A3BA9">
              <w:rPr>
                <w:rFonts w:ascii="Arial" w:hAnsi="Arial" w:cs="Arial"/>
                <w:b/>
                <w:sz w:val="20"/>
              </w:rPr>
              <w:t>Author</w:t>
            </w:r>
          </w:p>
        </w:tc>
        <w:tc>
          <w:tcPr>
            <w:tcW w:w="1863" w:type="dxa"/>
          </w:tcPr>
          <w:p w14:paraId="09DEBCFF" w14:textId="77777777" w:rsidR="005B2E5D" w:rsidRPr="000A3BA9" w:rsidRDefault="005B2E5D" w:rsidP="007A40BB">
            <w:pPr>
              <w:rPr>
                <w:rFonts w:ascii="Arial" w:hAnsi="Arial" w:cs="Arial"/>
                <w:b/>
                <w:sz w:val="20"/>
              </w:rPr>
            </w:pPr>
            <w:r w:rsidRPr="000A3BA9">
              <w:rPr>
                <w:rFonts w:ascii="Arial" w:hAnsi="Arial" w:cs="Arial"/>
                <w:b/>
                <w:sz w:val="20"/>
              </w:rPr>
              <w:t>Description</w:t>
            </w:r>
          </w:p>
        </w:tc>
        <w:tc>
          <w:tcPr>
            <w:tcW w:w="1845" w:type="dxa"/>
          </w:tcPr>
          <w:p w14:paraId="410533F1" w14:textId="77777777" w:rsidR="005B2E5D" w:rsidRPr="000A3BA9" w:rsidRDefault="005B2E5D" w:rsidP="007A40BB">
            <w:pPr>
              <w:rPr>
                <w:rFonts w:ascii="Arial" w:hAnsi="Arial" w:cs="Arial"/>
                <w:b/>
                <w:sz w:val="20"/>
              </w:rPr>
            </w:pPr>
            <w:r w:rsidRPr="000A3BA9">
              <w:rPr>
                <w:rFonts w:ascii="Arial" w:hAnsi="Arial" w:cs="Arial"/>
                <w:b/>
                <w:sz w:val="20"/>
              </w:rPr>
              <w:t>Sections affected</w:t>
            </w:r>
          </w:p>
        </w:tc>
      </w:tr>
      <w:tr w:rsidR="00E81A89" w:rsidRPr="000A3BA9" w14:paraId="7B8291D7" w14:textId="77777777" w:rsidTr="00424F02">
        <w:tc>
          <w:tcPr>
            <w:tcW w:w="1844" w:type="dxa"/>
          </w:tcPr>
          <w:p w14:paraId="0D8AE09D" w14:textId="5EEAAFD9" w:rsidR="00E81A89" w:rsidRPr="00A448D4" w:rsidRDefault="00A448D4" w:rsidP="007A40BB">
            <w:pPr>
              <w:rPr>
                <w:rFonts w:ascii="Arial" w:hAnsi="Arial" w:cs="Arial"/>
                <w:sz w:val="20"/>
              </w:rPr>
            </w:pPr>
            <w:r w:rsidRPr="00A448D4">
              <w:rPr>
                <w:rFonts w:ascii="Arial" w:hAnsi="Arial" w:cs="Arial"/>
                <w:sz w:val="20"/>
              </w:rPr>
              <w:t>0.1</w:t>
            </w:r>
          </w:p>
        </w:tc>
        <w:tc>
          <w:tcPr>
            <w:tcW w:w="1849" w:type="dxa"/>
          </w:tcPr>
          <w:p w14:paraId="23D791D2" w14:textId="6C68F57D" w:rsidR="00E81A89" w:rsidRPr="00A448D4" w:rsidRDefault="00A448D4" w:rsidP="007A40BB">
            <w:pPr>
              <w:rPr>
                <w:rFonts w:ascii="Arial" w:hAnsi="Arial" w:cs="Arial"/>
                <w:sz w:val="20"/>
              </w:rPr>
            </w:pPr>
            <w:r w:rsidRPr="00A448D4">
              <w:rPr>
                <w:rFonts w:ascii="Arial" w:hAnsi="Arial" w:cs="Arial"/>
                <w:sz w:val="20"/>
              </w:rPr>
              <w:t>30 April 2019</w:t>
            </w:r>
          </w:p>
        </w:tc>
        <w:tc>
          <w:tcPr>
            <w:tcW w:w="1888" w:type="dxa"/>
          </w:tcPr>
          <w:p w14:paraId="2001F444" w14:textId="119EBE90" w:rsidR="00E81A89" w:rsidRPr="00A448D4" w:rsidRDefault="00A448D4" w:rsidP="007A40BB">
            <w:pPr>
              <w:rPr>
                <w:rFonts w:ascii="Arial" w:hAnsi="Arial" w:cs="Arial"/>
                <w:sz w:val="20"/>
              </w:rPr>
            </w:pPr>
            <w:r w:rsidRPr="00A448D4">
              <w:rPr>
                <w:rFonts w:ascii="Arial" w:hAnsi="Arial" w:cs="Arial"/>
                <w:sz w:val="20"/>
              </w:rPr>
              <w:t>ISO 20022 RA</w:t>
            </w:r>
          </w:p>
        </w:tc>
        <w:tc>
          <w:tcPr>
            <w:tcW w:w="1863" w:type="dxa"/>
          </w:tcPr>
          <w:p w14:paraId="0604996B" w14:textId="1201616C" w:rsidR="00E81A89" w:rsidRPr="00A448D4" w:rsidRDefault="00A448D4" w:rsidP="007A40BB">
            <w:pPr>
              <w:rPr>
                <w:rFonts w:ascii="Arial" w:hAnsi="Arial" w:cs="Arial"/>
                <w:sz w:val="20"/>
              </w:rPr>
            </w:pPr>
            <w:r w:rsidRPr="00A448D4">
              <w:rPr>
                <w:rFonts w:ascii="Arial" w:hAnsi="Arial" w:cs="Arial"/>
                <w:sz w:val="20"/>
              </w:rPr>
              <w:t>Review before distribution to the SEGs</w:t>
            </w:r>
          </w:p>
        </w:tc>
        <w:tc>
          <w:tcPr>
            <w:tcW w:w="1845" w:type="dxa"/>
          </w:tcPr>
          <w:p w14:paraId="797E40A2" w14:textId="5A032E2C" w:rsidR="00E81A89" w:rsidRPr="00A448D4" w:rsidRDefault="00A448D4" w:rsidP="007A40BB">
            <w:pPr>
              <w:rPr>
                <w:rFonts w:ascii="Arial" w:hAnsi="Arial" w:cs="Arial"/>
                <w:sz w:val="20"/>
              </w:rPr>
            </w:pPr>
            <w:r w:rsidRPr="00A448D4">
              <w:rPr>
                <w:rFonts w:ascii="Arial" w:hAnsi="Arial" w:cs="Arial"/>
                <w:sz w:val="20"/>
              </w:rPr>
              <w:t>All</w:t>
            </w:r>
          </w:p>
        </w:tc>
      </w:tr>
      <w:tr w:rsidR="00CF4F97" w:rsidRPr="000A3BA9" w14:paraId="736B1356" w14:textId="77777777" w:rsidTr="00424F02">
        <w:tc>
          <w:tcPr>
            <w:tcW w:w="1844" w:type="dxa"/>
          </w:tcPr>
          <w:p w14:paraId="31DB4C71" w14:textId="749C9089" w:rsidR="00CF4F97" w:rsidRPr="00A448D4" w:rsidRDefault="00CF4F97" w:rsidP="007A40BB">
            <w:pPr>
              <w:rPr>
                <w:rFonts w:ascii="Arial" w:hAnsi="Arial" w:cs="Arial"/>
                <w:sz w:val="20"/>
              </w:rPr>
            </w:pPr>
            <w:r>
              <w:rPr>
                <w:rFonts w:ascii="Arial" w:hAnsi="Arial" w:cs="Arial"/>
                <w:sz w:val="20"/>
              </w:rPr>
              <w:t>1.0</w:t>
            </w:r>
          </w:p>
        </w:tc>
        <w:tc>
          <w:tcPr>
            <w:tcW w:w="1849" w:type="dxa"/>
          </w:tcPr>
          <w:p w14:paraId="451061BE" w14:textId="59E82D08" w:rsidR="00CF4F97" w:rsidRPr="00A448D4" w:rsidRDefault="00CF4F97" w:rsidP="007A40BB">
            <w:pPr>
              <w:rPr>
                <w:rFonts w:ascii="Arial" w:hAnsi="Arial" w:cs="Arial"/>
                <w:sz w:val="20"/>
              </w:rPr>
            </w:pPr>
            <w:r>
              <w:rPr>
                <w:rFonts w:ascii="Arial" w:hAnsi="Arial" w:cs="Arial"/>
                <w:sz w:val="20"/>
              </w:rPr>
              <w:t>14 July 2020</w:t>
            </w:r>
          </w:p>
        </w:tc>
        <w:tc>
          <w:tcPr>
            <w:tcW w:w="1888" w:type="dxa"/>
          </w:tcPr>
          <w:p w14:paraId="208295EF" w14:textId="0B67F841" w:rsidR="00CF4F97" w:rsidRPr="00A448D4" w:rsidRDefault="00CF4F97" w:rsidP="007A40BB">
            <w:pPr>
              <w:rPr>
                <w:rFonts w:ascii="Arial" w:hAnsi="Arial" w:cs="Arial"/>
                <w:sz w:val="20"/>
              </w:rPr>
            </w:pPr>
            <w:r w:rsidRPr="00A448D4">
              <w:rPr>
                <w:rFonts w:ascii="Arial" w:hAnsi="Arial" w:cs="Arial"/>
                <w:sz w:val="20"/>
              </w:rPr>
              <w:t>ISO 20022 RA</w:t>
            </w:r>
          </w:p>
        </w:tc>
        <w:tc>
          <w:tcPr>
            <w:tcW w:w="1863" w:type="dxa"/>
          </w:tcPr>
          <w:p w14:paraId="4CBEB87B" w14:textId="614BB755" w:rsidR="00CF4F97" w:rsidRPr="00A448D4" w:rsidRDefault="00CF4F97" w:rsidP="007A40BB">
            <w:pPr>
              <w:rPr>
                <w:rFonts w:ascii="Arial" w:hAnsi="Arial" w:cs="Arial"/>
                <w:sz w:val="20"/>
              </w:rPr>
            </w:pPr>
            <w:r>
              <w:rPr>
                <w:rFonts w:ascii="Arial" w:hAnsi="Arial" w:cs="Arial"/>
                <w:sz w:val="20"/>
              </w:rPr>
              <w:t>Approved version</w:t>
            </w:r>
          </w:p>
        </w:tc>
        <w:tc>
          <w:tcPr>
            <w:tcW w:w="1845" w:type="dxa"/>
          </w:tcPr>
          <w:p w14:paraId="4BB82B89" w14:textId="6665D5E4" w:rsidR="00CF4F97" w:rsidRPr="00A448D4" w:rsidRDefault="00CF4F97" w:rsidP="007A40BB">
            <w:pPr>
              <w:rPr>
                <w:rFonts w:ascii="Arial" w:hAnsi="Arial" w:cs="Arial"/>
                <w:sz w:val="20"/>
              </w:rPr>
            </w:pPr>
            <w:r>
              <w:rPr>
                <w:rFonts w:ascii="Arial" w:hAnsi="Arial" w:cs="Arial"/>
                <w:sz w:val="20"/>
              </w:rPr>
              <w:t>All</w:t>
            </w:r>
          </w:p>
        </w:tc>
      </w:tr>
    </w:tbl>
    <w:p w14:paraId="06A4B539" w14:textId="77777777" w:rsidR="005B2E5D" w:rsidRPr="000A3BA9" w:rsidRDefault="005B2E5D" w:rsidP="005B2E5D">
      <w:pPr>
        <w:rPr>
          <w:rFonts w:ascii="Arial" w:hAnsi="Arial" w:cs="Arial"/>
          <w:sz w:val="22"/>
        </w:rPr>
      </w:pPr>
    </w:p>
    <w:p w14:paraId="77C901E1" w14:textId="77777777" w:rsidR="005B2E5D" w:rsidRPr="000A3BA9" w:rsidRDefault="005B2E5D" w:rsidP="005B2E5D">
      <w:pPr>
        <w:autoSpaceDE w:val="0"/>
        <w:autoSpaceDN w:val="0"/>
        <w:adjustRightInd w:val="0"/>
        <w:spacing w:before="0"/>
        <w:rPr>
          <w:rFonts w:ascii="Arial" w:hAnsi="Arial" w:cs="Arial"/>
          <w:sz w:val="18"/>
          <w:lang w:eastAsia="en-GB"/>
        </w:rPr>
      </w:pPr>
      <w:r w:rsidRPr="000A3BA9">
        <w:rPr>
          <w:rFonts w:ascii="Arial" w:hAnsi="Arial" w:cs="Arial"/>
          <w:b/>
          <w:bCs/>
          <w:sz w:val="18"/>
          <w:lang w:eastAsia="en-GB"/>
        </w:rPr>
        <w:t>Disclaimer</w:t>
      </w:r>
      <w:r w:rsidRPr="000A3BA9">
        <w:rPr>
          <w:rFonts w:ascii="Arial" w:hAnsi="Arial" w:cs="Arial"/>
          <w:sz w:val="18"/>
          <w:lang w:eastAsia="en-GB"/>
        </w:rPr>
        <w:t>:</w:t>
      </w:r>
    </w:p>
    <w:p w14:paraId="7559FB16" w14:textId="77777777" w:rsidR="005B2E5D" w:rsidRPr="000A3BA9" w:rsidRDefault="005B2E5D" w:rsidP="00D1052C">
      <w:pPr>
        <w:autoSpaceDE w:val="0"/>
        <w:autoSpaceDN w:val="0"/>
        <w:adjustRightInd w:val="0"/>
        <w:spacing w:before="0"/>
        <w:jc w:val="both"/>
        <w:rPr>
          <w:rFonts w:ascii="Arial" w:hAnsi="Arial" w:cs="Arial"/>
          <w:sz w:val="18"/>
          <w:lang w:eastAsia="en-GB"/>
        </w:rPr>
      </w:pPr>
      <w:r w:rsidRPr="000A3BA9">
        <w:rPr>
          <w:rFonts w:ascii="Arial" w:hAnsi="Arial" w:cs="Arial"/>
          <w:sz w:val="18"/>
          <w:lang w:eastAsia="en-GB"/>
        </w:rPr>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18027FFE" w14:textId="77777777" w:rsidR="005B2E5D" w:rsidRPr="000A3BA9" w:rsidRDefault="005B2E5D" w:rsidP="00D1052C">
      <w:pPr>
        <w:autoSpaceDE w:val="0"/>
        <w:autoSpaceDN w:val="0"/>
        <w:adjustRightInd w:val="0"/>
        <w:spacing w:before="0"/>
        <w:jc w:val="both"/>
        <w:rPr>
          <w:rFonts w:ascii="Arial" w:hAnsi="Arial" w:cs="Arial"/>
          <w:sz w:val="18"/>
          <w:lang w:eastAsia="en-GB"/>
        </w:rPr>
      </w:pPr>
      <w:r w:rsidRPr="000A3BA9">
        <w:rPr>
          <w:rFonts w:ascii="Arial" w:hAnsi="Arial" w:cs="Arial"/>
          <w:sz w:val="18"/>
          <w:lang w:eastAsia="en-GB"/>
        </w:rPr>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32F4F6A3" w14:textId="77777777" w:rsidR="005B2E5D" w:rsidRPr="000A3BA9" w:rsidRDefault="005B2E5D" w:rsidP="005B2E5D">
      <w:pPr>
        <w:autoSpaceDE w:val="0"/>
        <w:autoSpaceDN w:val="0"/>
        <w:adjustRightInd w:val="0"/>
        <w:spacing w:before="0"/>
        <w:rPr>
          <w:rFonts w:ascii="Arial" w:hAnsi="Arial" w:cs="Arial"/>
          <w:sz w:val="18"/>
          <w:lang w:eastAsia="en-GB"/>
        </w:rPr>
      </w:pPr>
    </w:p>
    <w:p w14:paraId="7AA68A00" w14:textId="77777777" w:rsidR="005B2E5D" w:rsidRPr="000A3BA9" w:rsidRDefault="005B2E5D" w:rsidP="005B2E5D">
      <w:pPr>
        <w:autoSpaceDE w:val="0"/>
        <w:autoSpaceDN w:val="0"/>
        <w:adjustRightInd w:val="0"/>
        <w:spacing w:before="0"/>
        <w:rPr>
          <w:rFonts w:ascii="Arial" w:hAnsi="Arial" w:cs="Arial"/>
          <w:sz w:val="18"/>
          <w:lang w:eastAsia="en-GB"/>
        </w:rPr>
      </w:pPr>
      <w:r w:rsidRPr="000A3BA9">
        <w:rPr>
          <w:rFonts w:ascii="Arial" w:hAnsi="Arial" w:cs="Arial"/>
          <w:b/>
          <w:bCs/>
          <w:sz w:val="18"/>
          <w:lang w:eastAsia="en-GB"/>
        </w:rPr>
        <w:t>Intellectual Property Rights</w:t>
      </w:r>
      <w:r w:rsidRPr="000A3BA9">
        <w:rPr>
          <w:rFonts w:ascii="Arial" w:hAnsi="Arial" w:cs="Arial"/>
          <w:sz w:val="18"/>
          <w:lang w:eastAsia="en-GB"/>
        </w:rPr>
        <w:t>:</w:t>
      </w:r>
    </w:p>
    <w:p w14:paraId="62092A71" w14:textId="66540DA3" w:rsidR="005B2E5D" w:rsidRPr="000A3BA9" w:rsidRDefault="00DC4040" w:rsidP="005B2E5D">
      <w:pPr>
        <w:autoSpaceDE w:val="0"/>
        <w:autoSpaceDN w:val="0"/>
        <w:adjustRightInd w:val="0"/>
        <w:spacing w:before="0"/>
        <w:rPr>
          <w:rFonts w:ascii="Arial" w:hAnsi="Arial" w:cs="Arial"/>
          <w:sz w:val="18"/>
          <w:lang w:eastAsia="en-GB"/>
        </w:rPr>
      </w:pPr>
      <w:r w:rsidRPr="006B1B55">
        <w:rPr>
          <w:rFonts w:ascii="Arial" w:hAnsi="Arial" w:cs="Arial"/>
          <w:sz w:val="18"/>
          <w:lang w:eastAsia="en-GB"/>
        </w:rPr>
        <w:t>The ISO 20022 Message</w:t>
      </w:r>
      <w:r w:rsidR="005B2E5D" w:rsidRPr="006B1B55">
        <w:rPr>
          <w:rFonts w:ascii="Arial" w:hAnsi="Arial" w:cs="Arial"/>
          <w:sz w:val="18"/>
          <w:lang w:eastAsia="en-GB"/>
        </w:rPr>
        <w:t>Definitions described in this document were contributed</w:t>
      </w:r>
      <w:r w:rsidR="00B32C3D" w:rsidRPr="006B1B55">
        <w:rPr>
          <w:rFonts w:ascii="Arial" w:hAnsi="Arial" w:cs="Arial"/>
          <w:sz w:val="18"/>
          <w:lang w:eastAsia="en-GB"/>
        </w:rPr>
        <w:t xml:space="preserve"> by</w:t>
      </w:r>
      <w:r w:rsidR="005B2E5D" w:rsidRPr="006B1B55">
        <w:rPr>
          <w:rFonts w:ascii="Arial" w:hAnsi="Arial" w:cs="Arial"/>
          <w:sz w:val="18"/>
          <w:lang w:eastAsia="en-GB"/>
        </w:rPr>
        <w:t xml:space="preserve"> </w:t>
      </w:r>
      <w:r w:rsidR="009820CF" w:rsidRPr="00E81A89">
        <w:rPr>
          <w:rFonts w:ascii="Arial" w:hAnsi="Arial" w:cs="Arial"/>
          <w:sz w:val="18"/>
          <w:lang w:eastAsia="en-GB"/>
        </w:rPr>
        <w:t>Deutsche Bundesbank</w:t>
      </w:r>
      <w:r w:rsidR="00916EF8" w:rsidRPr="00E81A89">
        <w:rPr>
          <w:rFonts w:ascii="Arial" w:hAnsi="Arial" w:cs="Arial"/>
          <w:sz w:val="18"/>
          <w:lang w:eastAsia="en-GB"/>
        </w:rPr>
        <w:t xml:space="preserve"> </w:t>
      </w:r>
      <w:r w:rsidR="008E0777" w:rsidRPr="00E81A89">
        <w:rPr>
          <w:rFonts w:ascii="Arial" w:hAnsi="Arial" w:cs="Arial"/>
          <w:sz w:val="18"/>
          <w:lang w:eastAsia="en-GB"/>
        </w:rPr>
        <w:t>on behalf of 4CB and SWIFT</w:t>
      </w:r>
      <w:r w:rsidR="005E03F0" w:rsidRPr="00E81A89">
        <w:rPr>
          <w:rFonts w:ascii="Arial" w:hAnsi="Arial" w:cs="Arial"/>
          <w:sz w:val="18"/>
          <w:lang w:eastAsia="en-GB"/>
        </w:rPr>
        <w:t xml:space="preserve"> for T</w:t>
      </w:r>
      <w:r w:rsidR="005C2AEB" w:rsidRPr="00E81A89">
        <w:rPr>
          <w:rFonts w:ascii="Arial" w:hAnsi="Arial" w:cs="Arial"/>
          <w:sz w:val="18"/>
          <w:lang w:eastAsia="en-GB"/>
        </w:rPr>
        <w:t>arget</w:t>
      </w:r>
      <w:r w:rsidR="005E03F0" w:rsidRPr="00E81A89">
        <w:rPr>
          <w:rFonts w:ascii="Arial" w:hAnsi="Arial" w:cs="Arial"/>
          <w:sz w:val="18"/>
          <w:lang w:eastAsia="en-GB"/>
        </w:rPr>
        <w:t>2-Securites</w:t>
      </w:r>
      <w:r w:rsidR="005B2E5D" w:rsidRPr="006B1B55">
        <w:rPr>
          <w:rFonts w:ascii="Arial" w:hAnsi="Arial" w:cs="Arial"/>
          <w:sz w:val="18"/>
          <w:lang w:eastAsia="en-GB"/>
        </w:rPr>
        <w:t>. The ISO 20022 IPR policy is available at www.ISO20022.org &gt; About ISO 20022 &gt; Intellectual</w:t>
      </w:r>
      <w:r w:rsidR="005B2E5D" w:rsidRPr="000A3BA9">
        <w:rPr>
          <w:rFonts w:ascii="Arial" w:hAnsi="Arial" w:cs="Arial"/>
          <w:sz w:val="18"/>
          <w:lang w:eastAsia="en-GB"/>
        </w:rPr>
        <w:t xml:space="preserve"> Property Rights.</w:t>
      </w:r>
    </w:p>
    <w:p w14:paraId="14AE286A" w14:textId="77777777" w:rsidR="001F40EA" w:rsidRPr="000A3BA9" w:rsidRDefault="001F40EA" w:rsidP="005B2E5D">
      <w:pPr>
        <w:pStyle w:val="Copyrighttext"/>
        <w:rPr>
          <w:rFonts w:cs="Arial"/>
          <w:sz w:val="18"/>
        </w:rPr>
      </w:pPr>
    </w:p>
    <w:sectPr w:rsidR="001F40EA" w:rsidRPr="000A3BA9" w:rsidSect="005547B7">
      <w:headerReference w:type="default" r:id="rId48"/>
      <w:pgSz w:w="11907" w:h="16840" w:code="9"/>
      <w:pgMar w:top="1021" w:right="1304" w:bottom="568"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30" w:author="Didier FAUR" w:date="2019-02-28T09:38:00Z" w:initials="DF">
    <w:p w14:paraId="7AE6CC4C" w14:textId="10EB12AF" w:rsidR="00E81A89" w:rsidRDefault="00E81A89">
      <w:pPr>
        <w:pStyle w:val="CommentText"/>
      </w:pPr>
      <w:r>
        <w:t xml:space="preserve">SWIFT suggests that this table be </w:t>
      </w:r>
      <w:r>
        <w:rPr>
          <w:rStyle w:val="CommentReference"/>
        </w:rPr>
        <w:annotationRef/>
      </w:r>
      <w:r>
        <w:t>cross checked with the approved version as published on ISO website to ensure that there are not too many T2S references.</w:t>
      </w:r>
    </w:p>
  </w:comment>
  <w:comment w:id="66" w:author="Didier FAUR" w:date="2019-02-28T09:38:00Z" w:initials="DF">
    <w:p w14:paraId="4F169006" w14:textId="5FE92492" w:rsidR="00E81A89" w:rsidRDefault="00E81A89">
      <w:pPr>
        <w:pStyle w:val="CommentText"/>
      </w:pPr>
      <w:r>
        <w:t xml:space="preserve">SWIFT suggests that these examples be </w:t>
      </w:r>
      <w:r>
        <w:rPr>
          <w:rStyle w:val="CommentReference"/>
        </w:rPr>
        <w:annotationRef/>
      </w:r>
      <w:r>
        <w:t>removed for now and only added during the final submission once schemas have been finalised.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AE6CC4C" w15:done="0"/>
  <w15:commentEx w15:paraId="4F169006"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E06B081" w14:textId="77777777" w:rsidR="00EA3D20" w:rsidRDefault="00EA3D20">
      <w:r>
        <w:separator/>
      </w:r>
    </w:p>
  </w:endnote>
  <w:endnote w:type="continuationSeparator" w:id="0">
    <w:p w14:paraId="64437E71" w14:textId="77777777" w:rsidR="00EA3D20" w:rsidRDefault="00EA3D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Geneva">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endnya">
    <w:panose1 w:val="00000400000000000000"/>
    <w:charset w:val="01"/>
    <w:family w:val="roman"/>
    <w:notTrueType/>
    <w:pitch w:val="variable"/>
  </w:font>
  <w:font w:name="Calibri">
    <w:panose1 w:val="020F0502020204030204"/>
    <w:charset w:val="00"/>
    <w:family w:val="swiss"/>
    <w:pitch w:val="variable"/>
    <w:sig w:usb0="E0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05025E" w14:textId="77777777" w:rsidR="00E81A89" w:rsidRDefault="00E81A89" w:rsidP="00D93F65">
    <w:pPr>
      <w:pStyle w:val="Footereven"/>
    </w:pPr>
  </w:p>
  <w:tbl>
    <w:tblPr>
      <w:tblW w:w="0" w:type="auto"/>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81A89" w14:paraId="1ED06F45" w14:textId="77777777" w:rsidTr="00FA332B">
      <w:trPr>
        <w:cantSplit/>
        <w:trHeight w:hRule="exact" w:val="50"/>
      </w:trPr>
      <w:tc>
        <w:tcPr>
          <w:tcW w:w="9242" w:type="dxa"/>
        </w:tcPr>
        <w:p w14:paraId="12388EF1" w14:textId="77777777" w:rsidR="00E81A89" w:rsidRDefault="00E81A89" w:rsidP="00D93F65"/>
      </w:tc>
    </w:tr>
  </w:tbl>
  <w:p w14:paraId="3D497AFD" w14:textId="5985D4CC" w:rsidR="00E81A89" w:rsidRPr="00FA332B" w:rsidRDefault="00E81A89" w:rsidP="00FA332B">
    <w:pPr>
      <w:pStyle w:val="Footereven"/>
      <w:rPr>
        <w:lang w:val="fr-BE"/>
      </w:rPr>
    </w:pPr>
    <w:r w:rsidRPr="00FA332B">
      <w:rPr>
        <w:rFonts w:eastAsia="Times"/>
        <w:lang w:val="fr-BE"/>
      </w:rPr>
      <w:t>Message Definition Report – Part 1</w:t>
    </w:r>
    <w:r w:rsidRPr="00FA332B">
      <w:rPr>
        <w:rFonts w:eastAsia="Times"/>
        <w:lang w:val="fr-BE"/>
      </w:rPr>
      <w:tab/>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sidR="00CF4F97">
      <w:rPr>
        <w:rFonts w:eastAsia="Times"/>
        <w:noProof/>
        <w:lang w:val="fr-BE"/>
      </w:rPr>
      <w:t>60</w:t>
    </w:r>
    <w:r w:rsidRPr="000742E6">
      <w:rPr>
        <w:rFonts w:eastAsia="Times"/>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0F215B" w14:textId="77777777" w:rsidR="00E81A89" w:rsidRDefault="00E81A8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335BD" w14:textId="77777777" w:rsidR="00E81A89" w:rsidRDefault="00E81A89"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81A89" w14:paraId="33AE442A" w14:textId="77777777" w:rsidTr="00D93F65">
      <w:trPr>
        <w:cantSplit/>
        <w:trHeight w:hRule="exact" w:val="50"/>
      </w:trPr>
      <w:tc>
        <w:tcPr>
          <w:tcW w:w="9242" w:type="dxa"/>
        </w:tcPr>
        <w:p w14:paraId="21116722" w14:textId="77777777" w:rsidR="00E81A89" w:rsidRDefault="00E81A89" w:rsidP="00D93F65"/>
      </w:tc>
    </w:tr>
  </w:tbl>
  <w:p w14:paraId="3F79DDAB" w14:textId="77777777" w:rsidR="00E81A89" w:rsidRPr="00BB3079" w:rsidRDefault="00E81A89" w:rsidP="00A042A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p w14:paraId="4139BDDE" w14:textId="77777777" w:rsidR="00E81A89" w:rsidRDefault="00E81A89" w:rsidP="00740687">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AC62EF" w14:textId="77777777" w:rsidR="00E81A89" w:rsidRDefault="00E81A89" w:rsidP="009C7F8A">
    <w:pPr>
      <w:pStyle w:val="Footereven"/>
      <w:ind w:right="360"/>
    </w:pPr>
  </w:p>
  <w:tbl>
    <w:tblPr>
      <w:tblW w:w="0" w:type="auto"/>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81A89" w14:paraId="036DC860" w14:textId="77777777" w:rsidTr="00FA332B">
      <w:trPr>
        <w:cantSplit/>
        <w:trHeight w:hRule="exact" w:val="50"/>
      </w:trPr>
      <w:tc>
        <w:tcPr>
          <w:tcW w:w="9242" w:type="dxa"/>
        </w:tcPr>
        <w:p w14:paraId="575C1A67" w14:textId="77777777" w:rsidR="00E81A89" w:rsidRPr="0082064C" w:rsidRDefault="00E81A89" w:rsidP="009C7F8A">
          <w:pPr>
            <w:pStyle w:val="Footerodd"/>
          </w:pPr>
        </w:p>
      </w:tc>
    </w:tr>
  </w:tbl>
  <w:p w14:paraId="25ACAE05" w14:textId="5DB043D8" w:rsidR="00E81A89" w:rsidRPr="00FA332B" w:rsidRDefault="00E81A89" w:rsidP="00FA332B">
    <w:pPr>
      <w:pStyle w:val="Footereven"/>
      <w:rPr>
        <w:lang w:val="fr-BE"/>
      </w:rPr>
    </w:pPr>
    <w:r w:rsidRPr="00FA332B">
      <w:rPr>
        <w:rFonts w:eastAsia="Times"/>
        <w:lang w:val="fr-BE"/>
      </w:rPr>
      <w:t>Message Definition Report – Part 1</w:t>
    </w:r>
    <w:r w:rsidRPr="00FA332B">
      <w:rPr>
        <w:rFonts w:eastAsia="Times"/>
        <w:lang w:val="fr-BE"/>
      </w:rPr>
      <w:tab/>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sidR="00CF4F97">
      <w:rPr>
        <w:rFonts w:eastAsia="Times"/>
        <w:noProof/>
        <w:lang w:val="fr-BE"/>
      </w:rPr>
      <w:t>3</w:t>
    </w:r>
    <w:r w:rsidRPr="000742E6">
      <w:rPr>
        <w:rFonts w:eastAsia="Times"/>
        <w:noProof/>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2E475F" w14:textId="77777777" w:rsidR="00E81A89" w:rsidRDefault="00E81A89"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81A89" w14:paraId="263D659B" w14:textId="77777777" w:rsidTr="00D93F65">
      <w:trPr>
        <w:cantSplit/>
        <w:trHeight w:hRule="exact" w:val="50"/>
      </w:trPr>
      <w:tc>
        <w:tcPr>
          <w:tcW w:w="9242" w:type="dxa"/>
        </w:tcPr>
        <w:p w14:paraId="5474F73B" w14:textId="77777777" w:rsidR="00E81A89" w:rsidRDefault="00E81A89" w:rsidP="00D93F65"/>
      </w:tc>
    </w:tr>
  </w:tbl>
  <w:p w14:paraId="1C6FB69D" w14:textId="0E3606B1" w:rsidR="00E81A89" w:rsidRPr="00BB3079" w:rsidRDefault="00E81A89" w:rsidP="00A042A2">
    <w:pPr>
      <w:pStyle w:val="Footereven"/>
    </w:pPr>
    <w:r>
      <w:rPr>
        <w:rFonts w:eastAsia="Times"/>
      </w:rPr>
      <w:t>Message Definition Report – Part 1</w:t>
    </w:r>
    <w:r>
      <w:rPr>
        <w:rFonts w:eastAsia="Times"/>
      </w:rPr>
      <w:tab/>
      <w:t xml:space="preserve">Page </w:t>
    </w:r>
    <w:r w:rsidRPr="000742E6">
      <w:rPr>
        <w:rFonts w:eastAsia="Times"/>
      </w:rPr>
      <w:fldChar w:fldCharType="begin"/>
    </w:r>
    <w:r w:rsidRPr="000742E6">
      <w:rPr>
        <w:rFonts w:eastAsia="Times"/>
      </w:rPr>
      <w:instrText xml:space="preserve"> PAGE   \* MERGEFORMAT </w:instrText>
    </w:r>
    <w:r w:rsidRPr="000742E6">
      <w:rPr>
        <w:rFonts w:eastAsia="Times"/>
      </w:rPr>
      <w:fldChar w:fldCharType="separate"/>
    </w:r>
    <w:r w:rsidR="00CF4F97">
      <w:rPr>
        <w:rFonts w:eastAsia="Times"/>
        <w:noProof/>
      </w:rPr>
      <w:t>2</w:t>
    </w:r>
    <w:r w:rsidRPr="000742E6">
      <w:rPr>
        <w:rFonts w:eastAsia="Times"/>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8C195F7" w14:textId="77777777" w:rsidR="00EA3D20" w:rsidRDefault="00EA3D20">
      <w:r>
        <w:separator/>
      </w:r>
    </w:p>
  </w:footnote>
  <w:footnote w:type="continuationSeparator" w:id="0">
    <w:p w14:paraId="0A9C86BD" w14:textId="77777777" w:rsidR="00EA3D20" w:rsidRDefault="00EA3D2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ABBA29" w14:textId="77777777" w:rsidR="00E81A89" w:rsidRDefault="00E81A89" w:rsidP="00D93F65">
    <w:pPr>
      <w:pStyle w:val="Headereven"/>
    </w:pPr>
    <w:r>
      <w:t>Corporate Actions for Standards MX November 2010</w:t>
    </w:r>
    <w:r>
      <w:tab/>
    </w:r>
    <w:r>
      <w:rPr>
        <w:color w:val="008000"/>
      </w:rPr>
      <w:t>Public - Draft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81A89" w14:paraId="76E1D9DD" w14:textId="77777777" w:rsidTr="00D93F65">
      <w:trPr>
        <w:cantSplit/>
        <w:trHeight w:hRule="exact" w:val="50"/>
      </w:trPr>
      <w:tc>
        <w:tcPr>
          <w:tcW w:w="9242" w:type="dxa"/>
        </w:tcPr>
        <w:p w14:paraId="771189D6" w14:textId="77777777" w:rsidR="00E81A89" w:rsidRDefault="00E81A89" w:rsidP="00D93F65">
          <w:pPr>
            <w:pStyle w:val="Headereveninstrucpages"/>
          </w:pPr>
        </w:p>
      </w:tc>
    </w:tr>
  </w:tbl>
  <w:p w14:paraId="516FEEB1" w14:textId="77777777" w:rsidR="00E81A89" w:rsidRDefault="00E81A89" w:rsidP="00D93F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8" w:type="dxa"/>
      <w:tblLayout w:type="fixed"/>
      <w:tblLook w:val="0000" w:firstRow="0" w:lastRow="0" w:firstColumn="0" w:lastColumn="0" w:noHBand="0" w:noVBand="0"/>
    </w:tblPr>
    <w:tblGrid>
      <w:gridCol w:w="9000"/>
    </w:tblGrid>
    <w:tr w:rsidR="00E81A89" w14:paraId="0AD001F5" w14:textId="77777777" w:rsidTr="009D4212">
      <w:trPr>
        <w:trHeight w:val="1135"/>
      </w:trPr>
      <w:tc>
        <w:tcPr>
          <w:tcW w:w="9000" w:type="dxa"/>
        </w:tcPr>
        <w:p w14:paraId="772969E2" w14:textId="77777777" w:rsidR="00E81A89" w:rsidRDefault="00E81A89" w:rsidP="00A10C50">
          <w:pPr>
            <w:pStyle w:val="Header"/>
          </w:pPr>
        </w:p>
      </w:tc>
    </w:tr>
  </w:tbl>
  <w:p w14:paraId="68E7DB69" w14:textId="77777777" w:rsidR="00E81A89" w:rsidRDefault="00E81A89">
    <w:pPr>
      <w:spacing w:before="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4C2D0A" w14:textId="7AA71252" w:rsidR="00E81A89" w:rsidRDefault="00E81A89" w:rsidP="00A042A2">
    <w:pPr>
      <w:pStyle w:val="Headereven"/>
    </w:pPr>
    <w:r>
      <w:t>Intra-balance Message Set</w:t>
    </w:r>
    <w:r>
      <w:tab/>
      <w:t xml:space="preserve">Edition </w:t>
    </w:r>
    <w:r w:rsidR="00CF4F97">
      <w:t>July 2020</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81A89" w14:paraId="59A73A31" w14:textId="77777777" w:rsidTr="00D93F65">
      <w:trPr>
        <w:cantSplit/>
        <w:trHeight w:hRule="exact" w:val="50"/>
      </w:trPr>
      <w:tc>
        <w:tcPr>
          <w:tcW w:w="9242" w:type="dxa"/>
        </w:tcPr>
        <w:p w14:paraId="0768C702" w14:textId="77777777" w:rsidR="00E81A89" w:rsidRDefault="00E81A89" w:rsidP="00D93F65">
          <w:pPr>
            <w:pStyle w:val="Headereveninstrucpages"/>
          </w:pPr>
        </w:p>
      </w:tc>
    </w:tr>
  </w:tbl>
  <w:p w14:paraId="7F7058EA" w14:textId="77777777" w:rsidR="00E81A89" w:rsidRDefault="00E81A8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F41D75" w14:textId="73099602" w:rsidR="00E81A89" w:rsidRDefault="00E81A89" w:rsidP="00FA332B">
    <w:pPr>
      <w:pStyle w:val="Headereven"/>
    </w:pPr>
    <w:r>
      <w:t>Intra-balance Message Set</w:t>
    </w:r>
    <w:r>
      <w:tab/>
      <w:t xml:space="preserve">Edition </w:t>
    </w:r>
    <w:r w:rsidR="00CF4F97">
      <w:t>July 2020</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81A89" w14:paraId="44F43E71" w14:textId="77777777" w:rsidTr="00D93F65">
      <w:trPr>
        <w:cantSplit/>
        <w:trHeight w:hRule="exact" w:val="50"/>
      </w:trPr>
      <w:tc>
        <w:tcPr>
          <w:tcW w:w="9242" w:type="dxa"/>
        </w:tcPr>
        <w:p w14:paraId="151AEC9F" w14:textId="77777777" w:rsidR="00E81A89" w:rsidRDefault="00E81A89" w:rsidP="00D93F65">
          <w:pPr>
            <w:pStyle w:val="Headereveninstrucpages"/>
          </w:pPr>
        </w:p>
      </w:tc>
    </w:tr>
  </w:tbl>
  <w:p w14:paraId="690C551B" w14:textId="77777777" w:rsidR="00E81A89" w:rsidRDefault="00E81A89" w:rsidP="00D93F6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AD26D0" w14:textId="0598670D" w:rsidR="00E81A89" w:rsidRDefault="00E81A89" w:rsidP="0029002B">
    <w:pPr>
      <w:pStyle w:val="Headerodd"/>
    </w:pPr>
    <w:r>
      <w:tab/>
    </w:r>
    <w:r>
      <w:rPr>
        <w:noProof/>
      </w:rPr>
      <w:fldChar w:fldCharType="begin"/>
    </w:r>
    <w:r>
      <w:rPr>
        <w:noProof/>
      </w:rPr>
      <w:instrText xml:space="preserve"> STYLEREF  Sub-title  \* MERGEFORMAT </w:instrText>
    </w:r>
    <w:r>
      <w:rPr>
        <w:noProof/>
      </w:rPr>
      <w:fldChar w:fldCharType="separate"/>
    </w:r>
    <w:r w:rsidR="00CF4F97">
      <w:rPr>
        <w:noProof/>
      </w:rPr>
      <w:t>Table of contents</w:t>
    </w:r>
    <w:r>
      <w:rPr>
        <w:noProof/>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81A89" w14:paraId="2BC4468B" w14:textId="77777777" w:rsidTr="00D93F65">
      <w:trPr>
        <w:cantSplit/>
        <w:trHeight w:hRule="exact" w:val="50"/>
      </w:trPr>
      <w:tc>
        <w:tcPr>
          <w:tcW w:w="9242" w:type="dxa"/>
        </w:tcPr>
        <w:p w14:paraId="48B6E6E2" w14:textId="77777777" w:rsidR="00E81A89" w:rsidRDefault="00E81A89" w:rsidP="00D93F65">
          <w:pPr>
            <w:pStyle w:val="Headereveninstrucpages"/>
          </w:pPr>
        </w:p>
      </w:tc>
    </w:tr>
  </w:tbl>
  <w:p w14:paraId="23D2FF31" w14:textId="77777777" w:rsidR="00E81A89" w:rsidRDefault="00E81A89" w:rsidP="00FC7BFA">
    <w:pPr>
      <w:spacing w:before="0"/>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2126EB" w14:textId="665ABF1C" w:rsidR="00E81A89" w:rsidRDefault="00E81A89" w:rsidP="00FA332B">
    <w:pPr>
      <w:pStyle w:val="Headereven"/>
    </w:pPr>
    <w:r>
      <w:t>Intra-balance Message Set</w:t>
    </w:r>
    <w:r>
      <w:tab/>
      <w:t xml:space="preserve">Edition </w:t>
    </w:r>
    <w:r w:rsidR="00CF4F97">
      <w:t>July 2020</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81A89" w14:paraId="11C3574A" w14:textId="77777777" w:rsidTr="00D93F65">
      <w:trPr>
        <w:cantSplit/>
        <w:trHeight w:hRule="exact" w:val="50"/>
      </w:trPr>
      <w:tc>
        <w:tcPr>
          <w:tcW w:w="9242" w:type="dxa"/>
        </w:tcPr>
        <w:p w14:paraId="7CDEFE01" w14:textId="77777777" w:rsidR="00E81A89" w:rsidRDefault="00E81A89" w:rsidP="00D93F65">
          <w:pPr>
            <w:pStyle w:val="Headereveninstrucpages"/>
          </w:pPr>
        </w:p>
      </w:tc>
    </w:tr>
  </w:tbl>
  <w:p w14:paraId="0DF86D28" w14:textId="77777777" w:rsidR="00E81A89" w:rsidRDefault="00E81A89" w:rsidP="00FC7BFA">
    <w:pPr>
      <w:spacing w:before="0"/>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F012BC" w14:textId="0A36BB1F" w:rsidR="00E81A89" w:rsidRDefault="00E81A89" w:rsidP="00FA332B">
    <w:pPr>
      <w:pStyle w:val="Headereven"/>
    </w:pPr>
    <w:r w:rsidRPr="00E81A89">
      <w:t>Intra-balance Message Set</w:t>
    </w:r>
    <w:r>
      <w:tab/>
      <w:t xml:space="preserve">Edition </w:t>
    </w:r>
    <w:r w:rsidR="00CF4F97">
      <w:t>July</w:t>
    </w:r>
    <w:r>
      <w:t xml:space="preserve"> 20</w:t>
    </w:r>
    <w:r w:rsidR="00CF4F97">
      <w:t>20</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81A89" w14:paraId="23BE912F" w14:textId="77777777" w:rsidTr="00D93F65">
      <w:trPr>
        <w:cantSplit/>
        <w:trHeight w:hRule="exact" w:val="50"/>
      </w:trPr>
      <w:tc>
        <w:tcPr>
          <w:tcW w:w="9242" w:type="dxa"/>
        </w:tcPr>
        <w:p w14:paraId="5D0BAB7C" w14:textId="77777777" w:rsidR="00E81A89" w:rsidRDefault="00E81A89" w:rsidP="00D93F65">
          <w:pPr>
            <w:pStyle w:val="Headereveninstrucpages"/>
          </w:pPr>
        </w:p>
      </w:tc>
    </w:tr>
  </w:tbl>
  <w:p w14:paraId="60D48972" w14:textId="77777777" w:rsidR="00E81A89" w:rsidRDefault="00E81A89" w:rsidP="00EE5E54">
    <w:pPr>
      <w:spacing w:before="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00000000"/>
    <w:lvl w:ilvl="0">
      <w:start w:val="1"/>
      <w:numFmt w:val="bullet"/>
      <w:pStyle w:val="ListBullet2"/>
      <w:lvlText w:val="–"/>
      <w:lvlJc w:val="left"/>
      <w:pPr>
        <w:tabs>
          <w:tab w:val="num" w:pos="360"/>
        </w:tabs>
        <w:ind w:left="360" w:hanging="360"/>
      </w:pPr>
      <w:rPr>
        <w:rFonts w:ascii="Times New Roman" w:hAnsi="Times New Roman" w:hint="default"/>
        <w:b w:val="0"/>
        <w:i w:val="0"/>
        <w:sz w:val="20"/>
      </w:rPr>
    </w:lvl>
  </w:abstractNum>
  <w:abstractNum w:abstractNumId="1" w15:restartNumberingAfterBreak="0">
    <w:nsid w:val="FFFFFF88"/>
    <w:multiLevelType w:val="singleLevel"/>
    <w:tmpl w:val="00000000"/>
    <w:lvl w:ilvl="0">
      <w:start w:val="1"/>
      <w:numFmt w:val="lowerLetter"/>
      <w:pStyle w:val="ListNumber"/>
      <w:lvlText w:val="%1)"/>
      <w:lvlJc w:val="left"/>
      <w:pPr>
        <w:tabs>
          <w:tab w:val="num" w:pos="360"/>
        </w:tabs>
        <w:ind w:left="360" w:hanging="360"/>
      </w:pPr>
    </w:lvl>
  </w:abstractNum>
  <w:abstractNum w:abstractNumId="2" w15:restartNumberingAfterBreak="0">
    <w:nsid w:val="FFFFFF89"/>
    <w:multiLevelType w:val="singleLevel"/>
    <w:tmpl w:val="00000000"/>
    <w:lvl w:ilvl="0">
      <w:start w:val="1"/>
      <w:numFmt w:val="bullet"/>
      <w:pStyle w:val="ListBullet"/>
      <w:lvlText w:val=""/>
      <w:lvlJc w:val="left"/>
      <w:pPr>
        <w:tabs>
          <w:tab w:val="num" w:pos="360"/>
        </w:tabs>
        <w:ind w:left="360" w:hanging="360"/>
      </w:pPr>
      <w:rPr>
        <w:rFonts w:ascii="Symbol" w:hAnsi="Symbol" w:hint="default"/>
      </w:rPr>
    </w:lvl>
  </w:abstractNum>
  <w:abstractNum w:abstractNumId="3" w15:restartNumberingAfterBreak="0">
    <w:nsid w:val="FFFFFFFB"/>
    <w:multiLevelType w:val="multilevel"/>
    <w:tmpl w:val="E8EAE70E"/>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rPr>
        <w:color w:val="auto"/>
      </w:rPr>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4" w15:restartNumberingAfterBreak="0">
    <w:nsid w:val="000903AB"/>
    <w:multiLevelType w:val="hybridMultilevel"/>
    <w:tmpl w:val="144869D4"/>
    <w:lvl w:ilvl="0" w:tplc="6E0C51BC">
      <w:numFmt w:val="bullet"/>
      <w:lvlText w:val="-"/>
      <w:lvlJc w:val="left"/>
      <w:pPr>
        <w:ind w:left="720" w:hanging="360"/>
      </w:pPr>
      <w:rPr>
        <w:rFonts w:ascii="Times New Roman" w:eastAsia="Times"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4765751"/>
    <w:multiLevelType w:val="hybridMultilevel"/>
    <w:tmpl w:val="9F0AB26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0A076D35"/>
    <w:multiLevelType w:val="hybridMultilevel"/>
    <w:tmpl w:val="4A58A8B4"/>
    <w:lvl w:ilvl="0" w:tplc="C108FE98">
      <w:start w:val="1"/>
      <w:numFmt w:val="decimal"/>
      <w:lvlText w:val="%1)"/>
      <w:lvlJc w:val="left"/>
      <w:pPr>
        <w:ind w:left="720" w:hanging="360"/>
      </w:pPr>
      <w:rPr>
        <w:rFonts w:hint="default"/>
        <w:i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0C6F2C64"/>
    <w:multiLevelType w:val="hybridMultilevel"/>
    <w:tmpl w:val="76F2BAE0"/>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16E5AAE"/>
    <w:multiLevelType w:val="hybridMultilevel"/>
    <w:tmpl w:val="149872DC"/>
    <w:lvl w:ilvl="0" w:tplc="74EAAB34">
      <w:start w:val="1"/>
      <w:numFmt w:val="bullet"/>
      <w:lvlText w:val=""/>
      <w:lvlJc w:val="left"/>
      <w:pPr>
        <w:tabs>
          <w:tab w:val="num" w:pos="360"/>
        </w:tabs>
        <w:ind w:left="360" w:hanging="360"/>
      </w:pPr>
      <w:rPr>
        <w:rFonts w:ascii="Wingdings" w:hAnsi="Wingding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14582F2C"/>
    <w:multiLevelType w:val="hybridMultilevel"/>
    <w:tmpl w:val="DEE0D242"/>
    <w:lvl w:ilvl="0" w:tplc="C108FE98">
      <w:start w:val="1"/>
      <w:numFmt w:val="decimal"/>
      <w:lvlText w:val="%1)"/>
      <w:lvlJc w:val="left"/>
      <w:pPr>
        <w:ind w:left="720" w:hanging="360"/>
      </w:pPr>
      <w:rPr>
        <w:rFonts w:hint="default"/>
        <w:i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1537106C"/>
    <w:multiLevelType w:val="hybridMultilevel"/>
    <w:tmpl w:val="CE32D1F8"/>
    <w:lvl w:ilvl="0" w:tplc="C108FE98">
      <w:start w:val="1"/>
      <w:numFmt w:val="decimal"/>
      <w:lvlText w:val="%1)"/>
      <w:lvlJc w:val="left"/>
      <w:pPr>
        <w:ind w:left="720" w:hanging="360"/>
      </w:pPr>
      <w:rPr>
        <w:rFonts w:hint="default"/>
        <w:i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203837C6"/>
    <w:multiLevelType w:val="hybridMultilevel"/>
    <w:tmpl w:val="CE32D1F8"/>
    <w:lvl w:ilvl="0" w:tplc="C108FE98">
      <w:start w:val="1"/>
      <w:numFmt w:val="decimal"/>
      <w:lvlText w:val="%1)"/>
      <w:lvlJc w:val="left"/>
      <w:pPr>
        <w:ind w:left="720" w:hanging="360"/>
      </w:pPr>
      <w:rPr>
        <w:rFonts w:hint="default"/>
        <w:i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24AF7F04"/>
    <w:multiLevelType w:val="hybridMultilevel"/>
    <w:tmpl w:val="4E6A8E64"/>
    <w:lvl w:ilvl="0" w:tplc="147C579E">
      <w:numFmt w:val="bullet"/>
      <w:lvlText w:val="-"/>
      <w:lvlJc w:val="left"/>
      <w:pPr>
        <w:tabs>
          <w:tab w:val="num" w:pos="1211"/>
        </w:tabs>
        <w:ind w:left="1211" w:hanging="360"/>
      </w:pPr>
      <w:rPr>
        <w:rFonts w:ascii="Verdana" w:eastAsia="Times New Roman" w:hAnsi="Verdana" w:cs="Times New Roman" w:hint="default"/>
      </w:rPr>
    </w:lvl>
    <w:lvl w:ilvl="1" w:tplc="A540040E" w:tentative="1">
      <w:start w:val="1"/>
      <w:numFmt w:val="bullet"/>
      <w:lvlText w:val="o"/>
      <w:lvlJc w:val="left"/>
      <w:pPr>
        <w:tabs>
          <w:tab w:val="num" w:pos="1931"/>
        </w:tabs>
        <w:ind w:left="1931" w:hanging="360"/>
      </w:pPr>
      <w:rPr>
        <w:rFonts w:ascii="Courier New" w:hAnsi="Courier New" w:cs="Courier New" w:hint="default"/>
      </w:rPr>
    </w:lvl>
    <w:lvl w:ilvl="2" w:tplc="D51053A4" w:tentative="1">
      <w:start w:val="1"/>
      <w:numFmt w:val="bullet"/>
      <w:lvlText w:val=""/>
      <w:lvlJc w:val="left"/>
      <w:pPr>
        <w:tabs>
          <w:tab w:val="num" w:pos="2651"/>
        </w:tabs>
        <w:ind w:left="2651" w:hanging="360"/>
      </w:pPr>
      <w:rPr>
        <w:rFonts w:ascii="Wingdings" w:hAnsi="Wingdings" w:hint="default"/>
      </w:rPr>
    </w:lvl>
    <w:lvl w:ilvl="3" w:tplc="13F0450C" w:tentative="1">
      <w:start w:val="1"/>
      <w:numFmt w:val="bullet"/>
      <w:lvlText w:val=""/>
      <w:lvlJc w:val="left"/>
      <w:pPr>
        <w:tabs>
          <w:tab w:val="num" w:pos="3371"/>
        </w:tabs>
        <w:ind w:left="3371" w:hanging="360"/>
      </w:pPr>
      <w:rPr>
        <w:rFonts w:ascii="Symbol" w:hAnsi="Symbol" w:hint="default"/>
      </w:rPr>
    </w:lvl>
    <w:lvl w:ilvl="4" w:tplc="2E3E7F64" w:tentative="1">
      <w:start w:val="1"/>
      <w:numFmt w:val="bullet"/>
      <w:lvlText w:val="o"/>
      <w:lvlJc w:val="left"/>
      <w:pPr>
        <w:tabs>
          <w:tab w:val="num" w:pos="4091"/>
        </w:tabs>
        <w:ind w:left="4091" w:hanging="360"/>
      </w:pPr>
      <w:rPr>
        <w:rFonts w:ascii="Courier New" w:hAnsi="Courier New" w:cs="Courier New" w:hint="default"/>
      </w:rPr>
    </w:lvl>
    <w:lvl w:ilvl="5" w:tplc="B664A798" w:tentative="1">
      <w:start w:val="1"/>
      <w:numFmt w:val="bullet"/>
      <w:lvlText w:val=""/>
      <w:lvlJc w:val="left"/>
      <w:pPr>
        <w:tabs>
          <w:tab w:val="num" w:pos="4811"/>
        </w:tabs>
        <w:ind w:left="4811" w:hanging="360"/>
      </w:pPr>
      <w:rPr>
        <w:rFonts w:ascii="Wingdings" w:hAnsi="Wingdings" w:hint="default"/>
      </w:rPr>
    </w:lvl>
    <w:lvl w:ilvl="6" w:tplc="FAB8F756" w:tentative="1">
      <w:start w:val="1"/>
      <w:numFmt w:val="bullet"/>
      <w:lvlText w:val=""/>
      <w:lvlJc w:val="left"/>
      <w:pPr>
        <w:tabs>
          <w:tab w:val="num" w:pos="5531"/>
        </w:tabs>
        <w:ind w:left="5531" w:hanging="360"/>
      </w:pPr>
      <w:rPr>
        <w:rFonts w:ascii="Symbol" w:hAnsi="Symbol" w:hint="default"/>
      </w:rPr>
    </w:lvl>
    <w:lvl w:ilvl="7" w:tplc="6AD84EBE" w:tentative="1">
      <w:start w:val="1"/>
      <w:numFmt w:val="bullet"/>
      <w:lvlText w:val="o"/>
      <w:lvlJc w:val="left"/>
      <w:pPr>
        <w:tabs>
          <w:tab w:val="num" w:pos="6251"/>
        </w:tabs>
        <w:ind w:left="6251" w:hanging="360"/>
      </w:pPr>
      <w:rPr>
        <w:rFonts w:ascii="Courier New" w:hAnsi="Courier New" w:cs="Courier New" w:hint="default"/>
      </w:rPr>
    </w:lvl>
    <w:lvl w:ilvl="8" w:tplc="40A2FF86" w:tentative="1">
      <w:start w:val="1"/>
      <w:numFmt w:val="bullet"/>
      <w:lvlText w:val=""/>
      <w:lvlJc w:val="left"/>
      <w:pPr>
        <w:tabs>
          <w:tab w:val="num" w:pos="6971"/>
        </w:tabs>
        <w:ind w:left="6971" w:hanging="360"/>
      </w:pPr>
      <w:rPr>
        <w:rFonts w:ascii="Wingdings" w:hAnsi="Wingdings" w:hint="default"/>
      </w:rPr>
    </w:lvl>
  </w:abstractNum>
  <w:abstractNum w:abstractNumId="13" w15:restartNumberingAfterBreak="0">
    <w:nsid w:val="2E60448E"/>
    <w:multiLevelType w:val="hybridMultilevel"/>
    <w:tmpl w:val="EA5A3D6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2F5922A0"/>
    <w:multiLevelType w:val="hybridMultilevel"/>
    <w:tmpl w:val="4A527C4E"/>
    <w:lvl w:ilvl="0" w:tplc="C108FE98">
      <w:start w:val="1"/>
      <w:numFmt w:val="decimal"/>
      <w:lvlText w:val="%1)"/>
      <w:lvlJc w:val="left"/>
      <w:pPr>
        <w:ind w:left="720" w:hanging="360"/>
      </w:pPr>
      <w:rPr>
        <w:rFonts w:hint="default"/>
        <w:i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31110EC8"/>
    <w:multiLevelType w:val="hybridMultilevel"/>
    <w:tmpl w:val="BBE25D0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323A1EFB"/>
    <w:multiLevelType w:val="hybridMultilevel"/>
    <w:tmpl w:val="CE32D1F8"/>
    <w:lvl w:ilvl="0" w:tplc="C108FE98">
      <w:start w:val="1"/>
      <w:numFmt w:val="decimal"/>
      <w:lvlText w:val="%1)"/>
      <w:lvlJc w:val="left"/>
      <w:pPr>
        <w:ind w:left="720" w:hanging="360"/>
      </w:pPr>
      <w:rPr>
        <w:rFonts w:hint="default"/>
        <w:i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37296372"/>
    <w:multiLevelType w:val="hybridMultilevel"/>
    <w:tmpl w:val="C2F011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7A572AF"/>
    <w:multiLevelType w:val="hybridMultilevel"/>
    <w:tmpl w:val="B98E0910"/>
    <w:lvl w:ilvl="0" w:tplc="04090001">
      <w:start w:val="1"/>
      <w:numFmt w:val="bullet"/>
      <w:lvlText w:val=""/>
      <w:lvlJc w:val="left"/>
      <w:pPr>
        <w:tabs>
          <w:tab w:val="num" w:pos="720"/>
        </w:tabs>
        <w:ind w:left="720" w:hanging="360"/>
      </w:pPr>
      <w:rPr>
        <w:rFonts w:ascii="Symbol" w:hAnsi="Symbol" w:hint="default"/>
      </w:rPr>
    </w:lvl>
    <w:lvl w:ilvl="1" w:tplc="A0FA2154">
      <w:start w:val="5"/>
      <w:numFmt w:val="bullet"/>
      <w:lvlText w:val=""/>
      <w:lvlJc w:val="left"/>
      <w:pPr>
        <w:tabs>
          <w:tab w:val="num" w:pos="1800"/>
        </w:tabs>
        <w:ind w:left="1800" w:hanging="720"/>
      </w:pPr>
      <w:rPr>
        <w:rFonts w:ascii="Wingdings" w:hAnsi="Wingdings" w:hint="default"/>
        <w:sz w:val="36"/>
        <w:u w:val="none"/>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D2452D1"/>
    <w:multiLevelType w:val="hybridMultilevel"/>
    <w:tmpl w:val="A7669E9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40F12561"/>
    <w:multiLevelType w:val="hybridMultilevel"/>
    <w:tmpl w:val="52E6D74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4DFA2B30"/>
    <w:multiLevelType w:val="hybridMultilevel"/>
    <w:tmpl w:val="88F8F86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4FAF31E4"/>
    <w:multiLevelType w:val="hybridMultilevel"/>
    <w:tmpl w:val="954627B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50B14F18"/>
    <w:multiLevelType w:val="hybridMultilevel"/>
    <w:tmpl w:val="D098DD5A"/>
    <w:lvl w:ilvl="0" w:tplc="D8CA7998">
      <w:numFmt w:val="bullet"/>
      <w:lvlText w:val="-"/>
      <w:lvlJc w:val="left"/>
      <w:pPr>
        <w:tabs>
          <w:tab w:val="num" w:pos="1211"/>
        </w:tabs>
        <w:ind w:left="1211" w:hanging="360"/>
      </w:pPr>
      <w:rPr>
        <w:rFonts w:ascii="Verdana" w:eastAsia="Times New Roman" w:hAnsi="Verdana" w:cs="Times New Roman" w:hint="default"/>
      </w:rPr>
    </w:lvl>
    <w:lvl w:ilvl="1" w:tplc="08090003" w:tentative="1">
      <w:start w:val="1"/>
      <w:numFmt w:val="bullet"/>
      <w:pStyle w:val="StyleHeading2PatternClearGray-90"/>
      <w:lvlText w:val="o"/>
      <w:lvlJc w:val="left"/>
      <w:pPr>
        <w:tabs>
          <w:tab w:val="num" w:pos="1931"/>
        </w:tabs>
        <w:ind w:left="1931" w:hanging="360"/>
      </w:pPr>
      <w:rPr>
        <w:rFonts w:ascii="Courier New" w:hAnsi="Courier New" w:cs="Courier New" w:hint="default"/>
      </w:rPr>
    </w:lvl>
    <w:lvl w:ilvl="2" w:tplc="08090005" w:tentative="1">
      <w:start w:val="1"/>
      <w:numFmt w:val="bullet"/>
      <w:lvlText w:val=""/>
      <w:lvlJc w:val="left"/>
      <w:pPr>
        <w:tabs>
          <w:tab w:val="num" w:pos="2651"/>
        </w:tabs>
        <w:ind w:left="2651" w:hanging="360"/>
      </w:pPr>
      <w:rPr>
        <w:rFonts w:ascii="Wingdings" w:hAnsi="Wingdings" w:hint="default"/>
      </w:rPr>
    </w:lvl>
    <w:lvl w:ilvl="3" w:tplc="08090001" w:tentative="1">
      <w:start w:val="1"/>
      <w:numFmt w:val="bullet"/>
      <w:lvlText w:val=""/>
      <w:lvlJc w:val="left"/>
      <w:pPr>
        <w:tabs>
          <w:tab w:val="num" w:pos="3371"/>
        </w:tabs>
        <w:ind w:left="3371" w:hanging="360"/>
      </w:pPr>
      <w:rPr>
        <w:rFonts w:ascii="Symbol" w:hAnsi="Symbol" w:hint="default"/>
      </w:rPr>
    </w:lvl>
    <w:lvl w:ilvl="4" w:tplc="08090003" w:tentative="1">
      <w:start w:val="1"/>
      <w:numFmt w:val="bullet"/>
      <w:lvlText w:val="o"/>
      <w:lvlJc w:val="left"/>
      <w:pPr>
        <w:tabs>
          <w:tab w:val="num" w:pos="4091"/>
        </w:tabs>
        <w:ind w:left="4091" w:hanging="360"/>
      </w:pPr>
      <w:rPr>
        <w:rFonts w:ascii="Courier New" w:hAnsi="Courier New" w:cs="Courier New" w:hint="default"/>
      </w:rPr>
    </w:lvl>
    <w:lvl w:ilvl="5" w:tplc="08090005" w:tentative="1">
      <w:start w:val="1"/>
      <w:numFmt w:val="bullet"/>
      <w:lvlText w:val=""/>
      <w:lvlJc w:val="left"/>
      <w:pPr>
        <w:tabs>
          <w:tab w:val="num" w:pos="4811"/>
        </w:tabs>
        <w:ind w:left="4811" w:hanging="360"/>
      </w:pPr>
      <w:rPr>
        <w:rFonts w:ascii="Wingdings" w:hAnsi="Wingdings" w:hint="default"/>
      </w:rPr>
    </w:lvl>
    <w:lvl w:ilvl="6" w:tplc="08090001" w:tentative="1">
      <w:start w:val="1"/>
      <w:numFmt w:val="bullet"/>
      <w:lvlText w:val=""/>
      <w:lvlJc w:val="left"/>
      <w:pPr>
        <w:tabs>
          <w:tab w:val="num" w:pos="5531"/>
        </w:tabs>
        <w:ind w:left="5531" w:hanging="360"/>
      </w:pPr>
      <w:rPr>
        <w:rFonts w:ascii="Symbol" w:hAnsi="Symbol" w:hint="default"/>
      </w:rPr>
    </w:lvl>
    <w:lvl w:ilvl="7" w:tplc="08090003" w:tentative="1">
      <w:start w:val="1"/>
      <w:numFmt w:val="bullet"/>
      <w:lvlText w:val="o"/>
      <w:lvlJc w:val="left"/>
      <w:pPr>
        <w:tabs>
          <w:tab w:val="num" w:pos="6251"/>
        </w:tabs>
        <w:ind w:left="6251" w:hanging="360"/>
      </w:pPr>
      <w:rPr>
        <w:rFonts w:ascii="Courier New" w:hAnsi="Courier New" w:cs="Courier New" w:hint="default"/>
      </w:rPr>
    </w:lvl>
    <w:lvl w:ilvl="8" w:tplc="08090005" w:tentative="1">
      <w:start w:val="1"/>
      <w:numFmt w:val="bullet"/>
      <w:lvlText w:val=""/>
      <w:lvlJc w:val="left"/>
      <w:pPr>
        <w:tabs>
          <w:tab w:val="num" w:pos="6971"/>
        </w:tabs>
        <w:ind w:left="6971" w:hanging="360"/>
      </w:pPr>
      <w:rPr>
        <w:rFonts w:ascii="Wingdings" w:hAnsi="Wingdings" w:hint="default"/>
      </w:rPr>
    </w:lvl>
  </w:abstractNum>
  <w:abstractNum w:abstractNumId="24" w15:restartNumberingAfterBreak="0">
    <w:nsid w:val="51DD5460"/>
    <w:multiLevelType w:val="hybridMultilevel"/>
    <w:tmpl w:val="C904114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52943DDF"/>
    <w:multiLevelType w:val="hybridMultilevel"/>
    <w:tmpl w:val="28188D8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533A15A9"/>
    <w:multiLevelType w:val="hybridMultilevel"/>
    <w:tmpl w:val="D4600BBE"/>
    <w:lvl w:ilvl="0" w:tplc="C108FE98">
      <w:start w:val="1"/>
      <w:numFmt w:val="decimal"/>
      <w:lvlText w:val="%1)"/>
      <w:lvlJc w:val="left"/>
      <w:pPr>
        <w:ind w:left="720" w:hanging="360"/>
      </w:pPr>
      <w:rPr>
        <w:rFonts w:hint="default"/>
        <w:i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533F6BE5"/>
    <w:multiLevelType w:val="hybridMultilevel"/>
    <w:tmpl w:val="0A9A39C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5A6928B8"/>
    <w:multiLevelType w:val="hybridMultilevel"/>
    <w:tmpl w:val="335A729A"/>
    <w:lvl w:ilvl="0" w:tplc="04070001">
      <w:start w:val="1"/>
      <w:numFmt w:val="bullet"/>
      <w:lvlText w:val=""/>
      <w:lvlJc w:val="left"/>
      <w:pPr>
        <w:tabs>
          <w:tab w:val="num" w:pos="360"/>
        </w:tabs>
        <w:ind w:left="360" w:hanging="360"/>
      </w:pPr>
      <w:rPr>
        <w:rFonts w:ascii="Symbol" w:hAnsi="Symbol" w:hint="default"/>
        <w:b w:val="0"/>
        <w:i w:val="0"/>
      </w:rPr>
    </w:lvl>
    <w:lvl w:ilvl="1" w:tplc="406CED04">
      <w:start w:val="1"/>
      <w:numFmt w:val="bullet"/>
      <w:lvlText w:val=""/>
      <w:lvlJc w:val="left"/>
      <w:pPr>
        <w:tabs>
          <w:tab w:val="num" w:pos="1080"/>
        </w:tabs>
        <w:ind w:left="1080" w:hanging="360"/>
      </w:pPr>
      <w:rPr>
        <w:rFonts w:ascii="Wingdings" w:hAnsi="Wingdings" w:hint="default"/>
        <w:b w:val="0"/>
        <w:i w:val="0"/>
      </w:rPr>
    </w:lvl>
    <w:lvl w:ilvl="2" w:tplc="57B8B8B8" w:tentative="1">
      <w:start w:val="1"/>
      <w:numFmt w:val="lowerRoman"/>
      <w:lvlText w:val="%3."/>
      <w:lvlJc w:val="right"/>
      <w:pPr>
        <w:tabs>
          <w:tab w:val="num" w:pos="1800"/>
        </w:tabs>
        <w:ind w:left="1800" w:hanging="180"/>
      </w:pPr>
      <w:rPr>
        <w:rFonts w:cs="Times New Roman"/>
      </w:rPr>
    </w:lvl>
    <w:lvl w:ilvl="3" w:tplc="F8B4B016" w:tentative="1">
      <w:start w:val="1"/>
      <w:numFmt w:val="decimal"/>
      <w:lvlText w:val="%4."/>
      <w:lvlJc w:val="left"/>
      <w:pPr>
        <w:tabs>
          <w:tab w:val="num" w:pos="2520"/>
        </w:tabs>
        <w:ind w:left="2520" w:hanging="360"/>
      </w:pPr>
      <w:rPr>
        <w:rFonts w:cs="Times New Roman"/>
      </w:rPr>
    </w:lvl>
    <w:lvl w:ilvl="4" w:tplc="D440205A" w:tentative="1">
      <w:start w:val="1"/>
      <w:numFmt w:val="lowerLetter"/>
      <w:lvlText w:val="%5."/>
      <w:lvlJc w:val="left"/>
      <w:pPr>
        <w:tabs>
          <w:tab w:val="num" w:pos="3240"/>
        </w:tabs>
        <w:ind w:left="3240" w:hanging="360"/>
      </w:pPr>
      <w:rPr>
        <w:rFonts w:cs="Times New Roman"/>
      </w:rPr>
    </w:lvl>
    <w:lvl w:ilvl="5" w:tplc="60A615FC" w:tentative="1">
      <w:start w:val="1"/>
      <w:numFmt w:val="lowerRoman"/>
      <w:lvlText w:val="%6."/>
      <w:lvlJc w:val="right"/>
      <w:pPr>
        <w:tabs>
          <w:tab w:val="num" w:pos="3960"/>
        </w:tabs>
        <w:ind w:left="3960" w:hanging="180"/>
      </w:pPr>
      <w:rPr>
        <w:rFonts w:cs="Times New Roman"/>
      </w:rPr>
    </w:lvl>
    <w:lvl w:ilvl="6" w:tplc="AAF8670E" w:tentative="1">
      <w:start w:val="1"/>
      <w:numFmt w:val="decimal"/>
      <w:lvlText w:val="%7."/>
      <w:lvlJc w:val="left"/>
      <w:pPr>
        <w:tabs>
          <w:tab w:val="num" w:pos="4680"/>
        </w:tabs>
        <w:ind w:left="4680" w:hanging="360"/>
      </w:pPr>
      <w:rPr>
        <w:rFonts w:cs="Times New Roman"/>
      </w:rPr>
    </w:lvl>
    <w:lvl w:ilvl="7" w:tplc="F09E7A58" w:tentative="1">
      <w:start w:val="1"/>
      <w:numFmt w:val="lowerLetter"/>
      <w:lvlText w:val="%8."/>
      <w:lvlJc w:val="left"/>
      <w:pPr>
        <w:tabs>
          <w:tab w:val="num" w:pos="5400"/>
        </w:tabs>
        <w:ind w:left="5400" w:hanging="360"/>
      </w:pPr>
      <w:rPr>
        <w:rFonts w:cs="Times New Roman"/>
      </w:rPr>
    </w:lvl>
    <w:lvl w:ilvl="8" w:tplc="1B0638C4" w:tentative="1">
      <w:start w:val="1"/>
      <w:numFmt w:val="lowerRoman"/>
      <w:lvlText w:val="%9."/>
      <w:lvlJc w:val="right"/>
      <w:pPr>
        <w:tabs>
          <w:tab w:val="num" w:pos="6120"/>
        </w:tabs>
        <w:ind w:left="6120" w:hanging="180"/>
      </w:pPr>
      <w:rPr>
        <w:rFonts w:cs="Times New Roman"/>
      </w:rPr>
    </w:lvl>
  </w:abstractNum>
  <w:abstractNum w:abstractNumId="29" w15:restartNumberingAfterBreak="0">
    <w:nsid w:val="5CBB3D7F"/>
    <w:multiLevelType w:val="hybridMultilevel"/>
    <w:tmpl w:val="0B0291A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15:restartNumberingAfterBreak="0">
    <w:nsid w:val="64F14961"/>
    <w:multiLevelType w:val="hybridMultilevel"/>
    <w:tmpl w:val="AF6676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6D536790"/>
    <w:multiLevelType w:val="hybridMultilevel"/>
    <w:tmpl w:val="3A14858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2" w15:restartNumberingAfterBreak="0">
    <w:nsid w:val="7BEA03EB"/>
    <w:multiLevelType w:val="hybridMultilevel"/>
    <w:tmpl w:val="2898C06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2"/>
  </w:num>
  <w:num w:numId="3">
    <w:abstractNumId w:val="0"/>
  </w:num>
  <w:num w:numId="4">
    <w:abstractNumId w:val="23"/>
  </w:num>
  <w:num w:numId="5">
    <w:abstractNumId w:val="12"/>
  </w:num>
  <w:num w:numId="6">
    <w:abstractNumId w:val="18"/>
  </w:num>
  <w:num w:numId="7">
    <w:abstractNumId w:val="3"/>
  </w:num>
  <w:num w:numId="8">
    <w:abstractNumId w:val="7"/>
  </w:num>
  <w:num w:numId="9">
    <w:abstractNumId w:val="30"/>
  </w:num>
  <w:num w:numId="10">
    <w:abstractNumId w:val="5"/>
  </w:num>
  <w:num w:numId="11">
    <w:abstractNumId w:val="31"/>
  </w:num>
  <w:num w:numId="12">
    <w:abstractNumId w:val="21"/>
  </w:num>
  <w:num w:numId="13">
    <w:abstractNumId w:val="17"/>
  </w:num>
  <w:num w:numId="14">
    <w:abstractNumId w:val="29"/>
  </w:num>
  <w:num w:numId="15">
    <w:abstractNumId w:val="13"/>
  </w:num>
  <w:num w:numId="16">
    <w:abstractNumId w:val="28"/>
  </w:num>
  <w:num w:numId="17">
    <w:abstractNumId w:val="32"/>
  </w:num>
  <w:num w:numId="18">
    <w:abstractNumId w:val="15"/>
  </w:num>
  <w:num w:numId="19">
    <w:abstractNumId w:val="25"/>
  </w:num>
  <w:num w:numId="20">
    <w:abstractNumId w:val="22"/>
  </w:num>
  <w:num w:numId="21">
    <w:abstractNumId w:val="27"/>
  </w:num>
  <w:num w:numId="22">
    <w:abstractNumId w:val="20"/>
  </w:num>
  <w:num w:numId="23">
    <w:abstractNumId w:val="14"/>
  </w:num>
  <w:num w:numId="24">
    <w:abstractNumId w:val="10"/>
  </w:num>
  <w:num w:numId="25">
    <w:abstractNumId w:val="16"/>
  </w:num>
  <w:num w:numId="26">
    <w:abstractNumId w:val="8"/>
  </w:num>
  <w:num w:numId="27">
    <w:abstractNumId w:val="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
  </w:num>
  <w:num w:numId="29">
    <w:abstractNumId w:val="11"/>
  </w:num>
  <w:num w:numId="30">
    <w:abstractNumId w:val="9"/>
  </w:num>
  <w:num w:numId="31">
    <w:abstractNumId w:val="26"/>
  </w:num>
  <w:num w:numId="32">
    <w:abstractNumId w:val="6"/>
  </w:num>
  <w:num w:numId="33">
    <w:abstractNumId w:val="3"/>
  </w:num>
  <w:num w:numId="34">
    <w:abstractNumId w:val="24"/>
  </w:num>
  <w:num w:numId="35">
    <w:abstractNumId w:val="19"/>
  </w:num>
  <w:num w:numId="36">
    <w:abstractNumId w:val="3"/>
  </w:num>
  <w:num w:numId="37">
    <w:abstractNumId w:val="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es-ES" w:vendorID="64" w:dllVersion="131078" w:nlCheck="1" w:checkStyle="0"/>
  <w:activeWritingStyle w:appName="MSWord" w:lang="fr-BE" w:vendorID="64" w:dllVersion="131078" w:nlCheck="1" w:checkStyle="0"/>
  <w:activeWritingStyle w:appName="MSWord" w:lang="en-US" w:vendorID="8" w:dllVersion="513" w:checkStyle="1"/>
  <w:activeWritingStyle w:appName="MSWord" w:lang="en-GB" w:vendorID="8" w:dllVersion="513"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evenAndOddHeaders/>
  <w:displayHorizontalDrawingGridEvery w:val="0"/>
  <w:displayVerticalDrawingGridEvery w:val="0"/>
  <w:doNotUseMarginsForDrawingGridOrigin/>
  <w:noPunctuationKerning/>
  <w:characterSpacingControl w:val="doNotCompress"/>
  <w:hdrShapeDefaults>
    <o:shapedefaults v:ext="edit" spidmax="2049" style="mso-position-vertical-relative:line" fillcolor="white">
      <v:fill color="white"/>
      <v:textbox inset=".5mm,.3mm,.5mm,.3mm"/>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0199"/>
    <w:rsid w:val="00001017"/>
    <w:rsid w:val="00001537"/>
    <w:rsid w:val="00001829"/>
    <w:rsid w:val="00002DDE"/>
    <w:rsid w:val="00002FDF"/>
    <w:rsid w:val="000036B0"/>
    <w:rsid w:val="00004240"/>
    <w:rsid w:val="00004954"/>
    <w:rsid w:val="00005800"/>
    <w:rsid w:val="0000704D"/>
    <w:rsid w:val="0000789D"/>
    <w:rsid w:val="00010F86"/>
    <w:rsid w:val="00012A92"/>
    <w:rsid w:val="00012EC0"/>
    <w:rsid w:val="00014362"/>
    <w:rsid w:val="00014699"/>
    <w:rsid w:val="00017A15"/>
    <w:rsid w:val="000204FD"/>
    <w:rsid w:val="0002062E"/>
    <w:rsid w:val="0002124A"/>
    <w:rsid w:val="0002346C"/>
    <w:rsid w:val="00024331"/>
    <w:rsid w:val="00026D8B"/>
    <w:rsid w:val="0003109F"/>
    <w:rsid w:val="00031D3C"/>
    <w:rsid w:val="00034DA4"/>
    <w:rsid w:val="0003650B"/>
    <w:rsid w:val="000368C4"/>
    <w:rsid w:val="00040735"/>
    <w:rsid w:val="00040C07"/>
    <w:rsid w:val="00041BD6"/>
    <w:rsid w:val="00041D00"/>
    <w:rsid w:val="00047F81"/>
    <w:rsid w:val="00052EBE"/>
    <w:rsid w:val="00054449"/>
    <w:rsid w:val="000555B8"/>
    <w:rsid w:val="00055F12"/>
    <w:rsid w:val="00056BD0"/>
    <w:rsid w:val="00057641"/>
    <w:rsid w:val="000579F3"/>
    <w:rsid w:val="000613A0"/>
    <w:rsid w:val="00062178"/>
    <w:rsid w:val="00062F1D"/>
    <w:rsid w:val="00066628"/>
    <w:rsid w:val="00067F02"/>
    <w:rsid w:val="00070C7B"/>
    <w:rsid w:val="00071011"/>
    <w:rsid w:val="000710A7"/>
    <w:rsid w:val="000723C1"/>
    <w:rsid w:val="000741B9"/>
    <w:rsid w:val="000742E6"/>
    <w:rsid w:val="00074341"/>
    <w:rsid w:val="00076743"/>
    <w:rsid w:val="00083145"/>
    <w:rsid w:val="00085D5E"/>
    <w:rsid w:val="00090411"/>
    <w:rsid w:val="00091492"/>
    <w:rsid w:val="00091715"/>
    <w:rsid w:val="000928D0"/>
    <w:rsid w:val="00093D9D"/>
    <w:rsid w:val="00095B1B"/>
    <w:rsid w:val="00097306"/>
    <w:rsid w:val="0009797F"/>
    <w:rsid w:val="000A0532"/>
    <w:rsid w:val="000A25BF"/>
    <w:rsid w:val="000A2B59"/>
    <w:rsid w:val="000A30F0"/>
    <w:rsid w:val="000A3BA9"/>
    <w:rsid w:val="000A67F7"/>
    <w:rsid w:val="000A688E"/>
    <w:rsid w:val="000B39CB"/>
    <w:rsid w:val="000B5CDA"/>
    <w:rsid w:val="000B72F7"/>
    <w:rsid w:val="000C1581"/>
    <w:rsid w:val="000C4264"/>
    <w:rsid w:val="000C46FD"/>
    <w:rsid w:val="000C487C"/>
    <w:rsid w:val="000C500F"/>
    <w:rsid w:val="000D3967"/>
    <w:rsid w:val="000D61A2"/>
    <w:rsid w:val="000E501E"/>
    <w:rsid w:val="000E52EB"/>
    <w:rsid w:val="000E5B94"/>
    <w:rsid w:val="000E675E"/>
    <w:rsid w:val="000E681F"/>
    <w:rsid w:val="000E7540"/>
    <w:rsid w:val="000F0CCA"/>
    <w:rsid w:val="000F0D71"/>
    <w:rsid w:val="000F0F52"/>
    <w:rsid w:val="000F21A5"/>
    <w:rsid w:val="000F2649"/>
    <w:rsid w:val="000F7AFF"/>
    <w:rsid w:val="0010291D"/>
    <w:rsid w:val="001037A8"/>
    <w:rsid w:val="0010460A"/>
    <w:rsid w:val="00106DD6"/>
    <w:rsid w:val="001073BF"/>
    <w:rsid w:val="001109D6"/>
    <w:rsid w:val="001131E9"/>
    <w:rsid w:val="00113348"/>
    <w:rsid w:val="001135FB"/>
    <w:rsid w:val="00113646"/>
    <w:rsid w:val="00115470"/>
    <w:rsid w:val="00116790"/>
    <w:rsid w:val="00124D32"/>
    <w:rsid w:val="00127CEF"/>
    <w:rsid w:val="001316B7"/>
    <w:rsid w:val="0013657E"/>
    <w:rsid w:val="00137625"/>
    <w:rsid w:val="00141088"/>
    <w:rsid w:val="00143E36"/>
    <w:rsid w:val="00143E7A"/>
    <w:rsid w:val="0014421D"/>
    <w:rsid w:val="00146DB1"/>
    <w:rsid w:val="00147F00"/>
    <w:rsid w:val="00152679"/>
    <w:rsid w:val="001531C3"/>
    <w:rsid w:val="001546F1"/>
    <w:rsid w:val="00155C45"/>
    <w:rsid w:val="00155D04"/>
    <w:rsid w:val="001601F8"/>
    <w:rsid w:val="00160D38"/>
    <w:rsid w:val="001614D6"/>
    <w:rsid w:val="001615D6"/>
    <w:rsid w:val="00166426"/>
    <w:rsid w:val="00167F31"/>
    <w:rsid w:val="00170DE0"/>
    <w:rsid w:val="001734DC"/>
    <w:rsid w:val="001778F7"/>
    <w:rsid w:val="00181BEB"/>
    <w:rsid w:val="001835EA"/>
    <w:rsid w:val="00185CFA"/>
    <w:rsid w:val="00187FFB"/>
    <w:rsid w:val="0019091F"/>
    <w:rsid w:val="001A08F1"/>
    <w:rsid w:val="001A0E06"/>
    <w:rsid w:val="001A1855"/>
    <w:rsid w:val="001A3AD8"/>
    <w:rsid w:val="001A5FB8"/>
    <w:rsid w:val="001A630B"/>
    <w:rsid w:val="001B0E40"/>
    <w:rsid w:val="001B35E1"/>
    <w:rsid w:val="001B3E58"/>
    <w:rsid w:val="001B602B"/>
    <w:rsid w:val="001B6E9E"/>
    <w:rsid w:val="001B7B4D"/>
    <w:rsid w:val="001C10A1"/>
    <w:rsid w:val="001C1E67"/>
    <w:rsid w:val="001C358B"/>
    <w:rsid w:val="001C380A"/>
    <w:rsid w:val="001C4FCE"/>
    <w:rsid w:val="001C6E84"/>
    <w:rsid w:val="001C72F7"/>
    <w:rsid w:val="001D10D1"/>
    <w:rsid w:val="001D21A4"/>
    <w:rsid w:val="001D5113"/>
    <w:rsid w:val="001D646A"/>
    <w:rsid w:val="001E21A0"/>
    <w:rsid w:val="001E7B61"/>
    <w:rsid w:val="001F01CF"/>
    <w:rsid w:val="001F01F1"/>
    <w:rsid w:val="001F0B6F"/>
    <w:rsid w:val="001F267C"/>
    <w:rsid w:val="001F3426"/>
    <w:rsid w:val="001F40EA"/>
    <w:rsid w:val="001F486A"/>
    <w:rsid w:val="001F7B99"/>
    <w:rsid w:val="001F7CB9"/>
    <w:rsid w:val="00202EAD"/>
    <w:rsid w:val="00204201"/>
    <w:rsid w:val="002054DB"/>
    <w:rsid w:val="0020730A"/>
    <w:rsid w:val="00210C63"/>
    <w:rsid w:val="002132D7"/>
    <w:rsid w:val="00214046"/>
    <w:rsid w:val="0021526D"/>
    <w:rsid w:val="00215E7E"/>
    <w:rsid w:val="00216672"/>
    <w:rsid w:val="00216A14"/>
    <w:rsid w:val="002211B7"/>
    <w:rsid w:val="00230CF6"/>
    <w:rsid w:val="00231701"/>
    <w:rsid w:val="0023231B"/>
    <w:rsid w:val="002337CE"/>
    <w:rsid w:val="00233BAB"/>
    <w:rsid w:val="00233E08"/>
    <w:rsid w:val="002348D4"/>
    <w:rsid w:val="002354C1"/>
    <w:rsid w:val="00235A56"/>
    <w:rsid w:val="00236894"/>
    <w:rsid w:val="00245AF4"/>
    <w:rsid w:val="00245BC1"/>
    <w:rsid w:val="00247DDA"/>
    <w:rsid w:val="002518D4"/>
    <w:rsid w:val="00251DC7"/>
    <w:rsid w:val="00252F8A"/>
    <w:rsid w:val="00253CC2"/>
    <w:rsid w:val="002545C4"/>
    <w:rsid w:val="00257D04"/>
    <w:rsid w:val="00260FEC"/>
    <w:rsid w:val="002639B4"/>
    <w:rsid w:val="0026405D"/>
    <w:rsid w:val="00264D89"/>
    <w:rsid w:val="002664CC"/>
    <w:rsid w:val="00267FA9"/>
    <w:rsid w:val="00271374"/>
    <w:rsid w:val="00277F1F"/>
    <w:rsid w:val="002840E1"/>
    <w:rsid w:val="0028636D"/>
    <w:rsid w:val="0029002B"/>
    <w:rsid w:val="0029215C"/>
    <w:rsid w:val="00292EC8"/>
    <w:rsid w:val="00294EE1"/>
    <w:rsid w:val="00297AC6"/>
    <w:rsid w:val="00297BB3"/>
    <w:rsid w:val="002A24FF"/>
    <w:rsid w:val="002A38D6"/>
    <w:rsid w:val="002A3F29"/>
    <w:rsid w:val="002A4BF7"/>
    <w:rsid w:val="002B1079"/>
    <w:rsid w:val="002B6275"/>
    <w:rsid w:val="002B697C"/>
    <w:rsid w:val="002B73A7"/>
    <w:rsid w:val="002C28FE"/>
    <w:rsid w:val="002C300C"/>
    <w:rsid w:val="002C6152"/>
    <w:rsid w:val="002C6D28"/>
    <w:rsid w:val="002D0014"/>
    <w:rsid w:val="002D480D"/>
    <w:rsid w:val="002D4FAB"/>
    <w:rsid w:val="002D5956"/>
    <w:rsid w:val="002D6F02"/>
    <w:rsid w:val="002D7029"/>
    <w:rsid w:val="002E1E7D"/>
    <w:rsid w:val="002E1F36"/>
    <w:rsid w:val="002E4490"/>
    <w:rsid w:val="002E5011"/>
    <w:rsid w:val="002E53E2"/>
    <w:rsid w:val="002E5D8E"/>
    <w:rsid w:val="002E7F64"/>
    <w:rsid w:val="002F0374"/>
    <w:rsid w:val="002F62F4"/>
    <w:rsid w:val="002F636F"/>
    <w:rsid w:val="00300AA2"/>
    <w:rsid w:val="00302A8D"/>
    <w:rsid w:val="003044A0"/>
    <w:rsid w:val="00305C43"/>
    <w:rsid w:val="00312522"/>
    <w:rsid w:val="00317059"/>
    <w:rsid w:val="00325B7B"/>
    <w:rsid w:val="00327270"/>
    <w:rsid w:val="00333957"/>
    <w:rsid w:val="00334404"/>
    <w:rsid w:val="0033506F"/>
    <w:rsid w:val="0033542B"/>
    <w:rsid w:val="003356A6"/>
    <w:rsid w:val="00337651"/>
    <w:rsid w:val="00351F8D"/>
    <w:rsid w:val="00353A92"/>
    <w:rsid w:val="00354027"/>
    <w:rsid w:val="0035726C"/>
    <w:rsid w:val="0036052C"/>
    <w:rsid w:val="003620C1"/>
    <w:rsid w:val="00362ED7"/>
    <w:rsid w:val="00363532"/>
    <w:rsid w:val="00363D78"/>
    <w:rsid w:val="003643E0"/>
    <w:rsid w:val="003709AC"/>
    <w:rsid w:val="00375596"/>
    <w:rsid w:val="00376011"/>
    <w:rsid w:val="00384731"/>
    <w:rsid w:val="003849E8"/>
    <w:rsid w:val="00384B80"/>
    <w:rsid w:val="003874CC"/>
    <w:rsid w:val="00392745"/>
    <w:rsid w:val="00392BF6"/>
    <w:rsid w:val="003937F7"/>
    <w:rsid w:val="00394890"/>
    <w:rsid w:val="0039570C"/>
    <w:rsid w:val="00396C37"/>
    <w:rsid w:val="003A03D9"/>
    <w:rsid w:val="003A3CB3"/>
    <w:rsid w:val="003A5F84"/>
    <w:rsid w:val="003A6A34"/>
    <w:rsid w:val="003B0844"/>
    <w:rsid w:val="003B0989"/>
    <w:rsid w:val="003B0A4B"/>
    <w:rsid w:val="003B24C3"/>
    <w:rsid w:val="003B39AD"/>
    <w:rsid w:val="003B4E5B"/>
    <w:rsid w:val="003C1953"/>
    <w:rsid w:val="003C3185"/>
    <w:rsid w:val="003C4022"/>
    <w:rsid w:val="003C42B3"/>
    <w:rsid w:val="003C435B"/>
    <w:rsid w:val="003C6A90"/>
    <w:rsid w:val="003D051A"/>
    <w:rsid w:val="003D27B0"/>
    <w:rsid w:val="003D2AD7"/>
    <w:rsid w:val="003D389C"/>
    <w:rsid w:val="003D450A"/>
    <w:rsid w:val="003D6D0D"/>
    <w:rsid w:val="003E6CAE"/>
    <w:rsid w:val="003E7326"/>
    <w:rsid w:val="003F086A"/>
    <w:rsid w:val="003F1701"/>
    <w:rsid w:val="003F53E9"/>
    <w:rsid w:val="00401BCC"/>
    <w:rsid w:val="00403270"/>
    <w:rsid w:val="00405E32"/>
    <w:rsid w:val="0041391F"/>
    <w:rsid w:val="0041426B"/>
    <w:rsid w:val="00415D13"/>
    <w:rsid w:val="00420E23"/>
    <w:rsid w:val="00421A01"/>
    <w:rsid w:val="00423BB5"/>
    <w:rsid w:val="00423D7C"/>
    <w:rsid w:val="00424809"/>
    <w:rsid w:val="00424F02"/>
    <w:rsid w:val="0042547D"/>
    <w:rsid w:val="0042665B"/>
    <w:rsid w:val="00427FBF"/>
    <w:rsid w:val="00430D0A"/>
    <w:rsid w:val="004330F5"/>
    <w:rsid w:val="00434E99"/>
    <w:rsid w:val="00435190"/>
    <w:rsid w:val="00436964"/>
    <w:rsid w:val="00440019"/>
    <w:rsid w:val="00441100"/>
    <w:rsid w:val="00443B92"/>
    <w:rsid w:val="00444EEB"/>
    <w:rsid w:val="00445D6F"/>
    <w:rsid w:val="00447526"/>
    <w:rsid w:val="00451F31"/>
    <w:rsid w:val="00452A0C"/>
    <w:rsid w:val="00453E13"/>
    <w:rsid w:val="004547AC"/>
    <w:rsid w:val="00455179"/>
    <w:rsid w:val="00455290"/>
    <w:rsid w:val="004568F6"/>
    <w:rsid w:val="00461A85"/>
    <w:rsid w:val="00462308"/>
    <w:rsid w:val="004642B7"/>
    <w:rsid w:val="00465B5A"/>
    <w:rsid w:val="00467DE1"/>
    <w:rsid w:val="004711A1"/>
    <w:rsid w:val="0047252E"/>
    <w:rsid w:val="00473608"/>
    <w:rsid w:val="004736BD"/>
    <w:rsid w:val="004739DB"/>
    <w:rsid w:val="00473EF5"/>
    <w:rsid w:val="00476086"/>
    <w:rsid w:val="0047639E"/>
    <w:rsid w:val="0048064C"/>
    <w:rsid w:val="00482902"/>
    <w:rsid w:val="0048523C"/>
    <w:rsid w:val="004856EF"/>
    <w:rsid w:val="004874B4"/>
    <w:rsid w:val="00490152"/>
    <w:rsid w:val="00493E71"/>
    <w:rsid w:val="004955EB"/>
    <w:rsid w:val="004A1CB6"/>
    <w:rsid w:val="004A1FCB"/>
    <w:rsid w:val="004A3379"/>
    <w:rsid w:val="004A54B7"/>
    <w:rsid w:val="004A7627"/>
    <w:rsid w:val="004B0D1B"/>
    <w:rsid w:val="004B25E0"/>
    <w:rsid w:val="004B5A1F"/>
    <w:rsid w:val="004B628A"/>
    <w:rsid w:val="004B6FE9"/>
    <w:rsid w:val="004B74EB"/>
    <w:rsid w:val="004B7FF6"/>
    <w:rsid w:val="004C1BDA"/>
    <w:rsid w:val="004C3330"/>
    <w:rsid w:val="004C565A"/>
    <w:rsid w:val="004D0B13"/>
    <w:rsid w:val="004D0BD6"/>
    <w:rsid w:val="004D0BE1"/>
    <w:rsid w:val="004D5FE3"/>
    <w:rsid w:val="004E0D07"/>
    <w:rsid w:val="004E0F32"/>
    <w:rsid w:val="004E70A5"/>
    <w:rsid w:val="004E7C22"/>
    <w:rsid w:val="004F03CA"/>
    <w:rsid w:val="004F3FC6"/>
    <w:rsid w:val="004F4E93"/>
    <w:rsid w:val="00500D4D"/>
    <w:rsid w:val="005020FF"/>
    <w:rsid w:val="005037EE"/>
    <w:rsid w:val="00504720"/>
    <w:rsid w:val="00504FE1"/>
    <w:rsid w:val="005054F7"/>
    <w:rsid w:val="00510B39"/>
    <w:rsid w:val="005121B7"/>
    <w:rsid w:val="00512433"/>
    <w:rsid w:val="00512498"/>
    <w:rsid w:val="005150C9"/>
    <w:rsid w:val="00516143"/>
    <w:rsid w:val="00520BBC"/>
    <w:rsid w:val="00522375"/>
    <w:rsid w:val="005301A8"/>
    <w:rsid w:val="00531657"/>
    <w:rsid w:val="00531F71"/>
    <w:rsid w:val="00531F8A"/>
    <w:rsid w:val="0053281A"/>
    <w:rsid w:val="00533809"/>
    <w:rsid w:val="00540540"/>
    <w:rsid w:val="0054129A"/>
    <w:rsid w:val="00541721"/>
    <w:rsid w:val="00543A38"/>
    <w:rsid w:val="0054427C"/>
    <w:rsid w:val="00544A8C"/>
    <w:rsid w:val="005547B7"/>
    <w:rsid w:val="005560E2"/>
    <w:rsid w:val="005568C7"/>
    <w:rsid w:val="00562DA2"/>
    <w:rsid w:val="005659D3"/>
    <w:rsid w:val="00566011"/>
    <w:rsid w:val="005677D4"/>
    <w:rsid w:val="0057240C"/>
    <w:rsid w:val="00574E47"/>
    <w:rsid w:val="00574F89"/>
    <w:rsid w:val="005758E9"/>
    <w:rsid w:val="00575AD2"/>
    <w:rsid w:val="00576B81"/>
    <w:rsid w:val="005776E2"/>
    <w:rsid w:val="00577F83"/>
    <w:rsid w:val="00580FD2"/>
    <w:rsid w:val="005812FA"/>
    <w:rsid w:val="00581AA8"/>
    <w:rsid w:val="00584622"/>
    <w:rsid w:val="00584874"/>
    <w:rsid w:val="00584CAE"/>
    <w:rsid w:val="0058635B"/>
    <w:rsid w:val="00587368"/>
    <w:rsid w:val="00591E28"/>
    <w:rsid w:val="00591E94"/>
    <w:rsid w:val="00592C9A"/>
    <w:rsid w:val="00594B30"/>
    <w:rsid w:val="00595E31"/>
    <w:rsid w:val="00596C22"/>
    <w:rsid w:val="005A08D1"/>
    <w:rsid w:val="005A2993"/>
    <w:rsid w:val="005A4AAE"/>
    <w:rsid w:val="005A7CE9"/>
    <w:rsid w:val="005B1825"/>
    <w:rsid w:val="005B2E5D"/>
    <w:rsid w:val="005B4274"/>
    <w:rsid w:val="005B5ECF"/>
    <w:rsid w:val="005B64BF"/>
    <w:rsid w:val="005B6B61"/>
    <w:rsid w:val="005C0610"/>
    <w:rsid w:val="005C071F"/>
    <w:rsid w:val="005C1FCF"/>
    <w:rsid w:val="005C2AEB"/>
    <w:rsid w:val="005C4627"/>
    <w:rsid w:val="005C5827"/>
    <w:rsid w:val="005C7E45"/>
    <w:rsid w:val="005D4AB6"/>
    <w:rsid w:val="005D4D37"/>
    <w:rsid w:val="005D5624"/>
    <w:rsid w:val="005D7FDF"/>
    <w:rsid w:val="005E03F0"/>
    <w:rsid w:val="005E0530"/>
    <w:rsid w:val="005E1F76"/>
    <w:rsid w:val="005E2821"/>
    <w:rsid w:val="005E2991"/>
    <w:rsid w:val="005E2CE9"/>
    <w:rsid w:val="005E6C4E"/>
    <w:rsid w:val="005E7676"/>
    <w:rsid w:val="005F21EA"/>
    <w:rsid w:val="005F2D37"/>
    <w:rsid w:val="005F38E4"/>
    <w:rsid w:val="005F4C0C"/>
    <w:rsid w:val="005F5BFA"/>
    <w:rsid w:val="005F6165"/>
    <w:rsid w:val="005F67CC"/>
    <w:rsid w:val="00600CBE"/>
    <w:rsid w:val="00603B3A"/>
    <w:rsid w:val="00605AD9"/>
    <w:rsid w:val="006068EE"/>
    <w:rsid w:val="0060696C"/>
    <w:rsid w:val="00610FEA"/>
    <w:rsid w:val="00615200"/>
    <w:rsid w:val="00615A18"/>
    <w:rsid w:val="00620A84"/>
    <w:rsid w:val="006213EF"/>
    <w:rsid w:val="00621AC1"/>
    <w:rsid w:val="00626577"/>
    <w:rsid w:val="0062690E"/>
    <w:rsid w:val="00627D6C"/>
    <w:rsid w:val="00630324"/>
    <w:rsid w:val="006311B5"/>
    <w:rsid w:val="00631E74"/>
    <w:rsid w:val="00631FA9"/>
    <w:rsid w:val="006321E4"/>
    <w:rsid w:val="00633C4E"/>
    <w:rsid w:val="00636D71"/>
    <w:rsid w:val="00640F99"/>
    <w:rsid w:val="0064101E"/>
    <w:rsid w:val="00642443"/>
    <w:rsid w:val="00645203"/>
    <w:rsid w:val="00650AE7"/>
    <w:rsid w:val="00650D9D"/>
    <w:rsid w:val="00651BB7"/>
    <w:rsid w:val="00652375"/>
    <w:rsid w:val="00652AB3"/>
    <w:rsid w:val="00656A5D"/>
    <w:rsid w:val="00660398"/>
    <w:rsid w:val="00662698"/>
    <w:rsid w:val="006677F7"/>
    <w:rsid w:val="00667A1D"/>
    <w:rsid w:val="006766FD"/>
    <w:rsid w:val="0069138B"/>
    <w:rsid w:val="00692FA1"/>
    <w:rsid w:val="00694AC5"/>
    <w:rsid w:val="0069764D"/>
    <w:rsid w:val="0069783B"/>
    <w:rsid w:val="006A0750"/>
    <w:rsid w:val="006A24FE"/>
    <w:rsid w:val="006A3461"/>
    <w:rsid w:val="006A516C"/>
    <w:rsid w:val="006A5A9A"/>
    <w:rsid w:val="006A5CA3"/>
    <w:rsid w:val="006A6658"/>
    <w:rsid w:val="006A752B"/>
    <w:rsid w:val="006B1B55"/>
    <w:rsid w:val="006B5C3C"/>
    <w:rsid w:val="006B6158"/>
    <w:rsid w:val="006B6345"/>
    <w:rsid w:val="006B68FF"/>
    <w:rsid w:val="006B70DC"/>
    <w:rsid w:val="006C0445"/>
    <w:rsid w:val="006C0749"/>
    <w:rsid w:val="006C0915"/>
    <w:rsid w:val="006C0D63"/>
    <w:rsid w:val="006C1C43"/>
    <w:rsid w:val="006C5510"/>
    <w:rsid w:val="006C736E"/>
    <w:rsid w:val="006D0199"/>
    <w:rsid w:val="006D0CDC"/>
    <w:rsid w:val="006D251A"/>
    <w:rsid w:val="006D5646"/>
    <w:rsid w:val="006D68E2"/>
    <w:rsid w:val="006E3AF9"/>
    <w:rsid w:val="006E4A92"/>
    <w:rsid w:val="006F035C"/>
    <w:rsid w:val="006F34A8"/>
    <w:rsid w:val="006F4480"/>
    <w:rsid w:val="006F4DD7"/>
    <w:rsid w:val="006F57A8"/>
    <w:rsid w:val="006F5F0D"/>
    <w:rsid w:val="006F60F0"/>
    <w:rsid w:val="006F6A65"/>
    <w:rsid w:val="006F75A6"/>
    <w:rsid w:val="00700894"/>
    <w:rsid w:val="0070102A"/>
    <w:rsid w:val="00701597"/>
    <w:rsid w:val="00703E0B"/>
    <w:rsid w:val="0070644E"/>
    <w:rsid w:val="00714567"/>
    <w:rsid w:val="007152D2"/>
    <w:rsid w:val="00716C3D"/>
    <w:rsid w:val="007177B4"/>
    <w:rsid w:val="00721AE7"/>
    <w:rsid w:val="0072324C"/>
    <w:rsid w:val="0072755E"/>
    <w:rsid w:val="00731D6C"/>
    <w:rsid w:val="00732B6C"/>
    <w:rsid w:val="007346B9"/>
    <w:rsid w:val="00740687"/>
    <w:rsid w:val="007407CC"/>
    <w:rsid w:val="00740BDD"/>
    <w:rsid w:val="00740CE2"/>
    <w:rsid w:val="007410D6"/>
    <w:rsid w:val="00741B23"/>
    <w:rsid w:val="00746347"/>
    <w:rsid w:val="00746FCE"/>
    <w:rsid w:val="00751101"/>
    <w:rsid w:val="007524B6"/>
    <w:rsid w:val="00752B1A"/>
    <w:rsid w:val="00752EF7"/>
    <w:rsid w:val="0075376C"/>
    <w:rsid w:val="0075384C"/>
    <w:rsid w:val="007539CE"/>
    <w:rsid w:val="007540B2"/>
    <w:rsid w:val="00754377"/>
    <w:rsid w:val="007552D6"/>
    <w:rsid w:val="00755CDF"/>
    <w:rsid w:val="00755E11"/>
    <w:rsid w:val="0076047D"/>
    <w:rsid w:val="007606E2"/>
    <w:rsid w:val="007611A8"/>
    <w:rsid w:val="007672B5"/>
    <w:rsid w:val="00770FC9"/>
    <w:rsid w:val="00772930"/>
    <w:rsid w:val="00774DE3"/>
    <w:rsid w:val="007750E8"/>
    <w:rsid w:val="0077529E"/>
    <w:rsid w:val="00775800"/>
    <w:rsid w:val="00777B7B"/>
    <w:rsid w:val="00777E2D"/>
    <w:rsid w:val="00780481"/>
    <w:rsid w:val="007804FC"/>
    <w:rsid w:val="007811BD"/>
    <w:rsid w:val="00783231"/>
    <w:rsid w:val="007835B1"/>
    <w:rsid w:val="00783E77"/>
    <w:rsid w:val="007842E3"/>
    <w:rsid w:val="007855DB"/>
    <w:rsid w:val="007860BE"/>
    <w:rsid w:val="007906F1"/>
    <w:rsid w:val="0079072F"/>
    <w:rsid w:val="0079077C"/>
    <w:rsid w:val="00792971"/>
    <w:rsid w:val="00792E75"/>
    <w:rsid w:val="00793793"/>
    <w:rsid w:val="007947D4"/>
    <w:rsid w:val="00795443"/>
    <w:rsid w:val="007963BA"/>
    <w:rsid w:val="007968E1"/>
    <w:rsid w:val="00797BBF"/>
    <w:rsid w:val="007A26A0"/>
    <w:rsid w:val="007A40BB"/>
    <w:rsid w:val="007A620F"/>
    <w:rsid w:val="007B0C7D"/>
    <w:rsid w:val="007B409B"/>
    <w:rsid w:val="007C0FF9"/>
    <w:rsid w:val="007C152D"/>
    <w:rsid w:val="007C2603"/>
    <w:rsid w:val="007C29DB"/>
    <w:rsid w:val="007C483A"/>
    <w:rsid w:val="007C7DCF"/>
    <w:rsid w:val="007D28BE"/>
    <w:rsid w:val="007D7DB9"/>
    <w:rsid w:val="007E25C8"/>
    <w:rsid w:val="007E543F"/>
    <w:rsid w:val="007E7B99"/>
    <w:rsid w:val="007E7EF9"/>
    <w:rsid w:val="007F15A9"/>
    <w:rsid w:val="007F1C08"/>
    <w:rsid w:val="007F385C"/>
    <w:rsid w:val="00800E46"/>
    <w:rsid w:val="00801FD4"/>
    <w:rsid w:val="00804355"/>
    <w:rsid w:val="00805990"/>
    <w:rsid w:val="00811052"/>
    <w:rsid w:val="00811097"/>
    <w:rsid w:val="008166BA"/>
    <w:rsid w:val="00817A20"/>
    <w:rsid w:val="00820064"/>
    <w:rsid w:val="00820359"/>
    <w:rsid w:val="00822D58"/>
    <w:rsid w:val="0082798F"/>
    <w:rsid w:val="00831FAC"/>
    <w:rsid w:val="008336F1"/>
    <w:rsid w:val="0083438B"/>
    <w:rsid w:val="008368DB"/>
    <w:rsid w:val="00840A10"/>
    <w:rsid w:val="00843522"/>
    <w:rsid w:val="008437A0"/>
    <w:rsid w:val="00843D4B"/>
    <w:rsid w:val="00843FF2"/>
    <w:rsid w:val="008443CA"/>
    <w:rsid w:val="00847F4E"/>
    <w:rsid w:val="0085430E"/>
    <w:rsid w:val="008566C1"/>
    <w:rsid w:val="00857A7D"/>
    <w:rsid w:val="0086142E"/>
    <w:rsid w:val="008614BC"/>
    <w:rsid w:val="00862332"/>
    <w:rsid w:val="00865478"/>
    <w:rsid w:val="00870B38"/>
    <w:rsid w:val="00872F52"/>
    <w:rsid w:val="00877167"/>
    <w:rsid w:val="00880A86"/>
    <w:rsid w:val="00881275"/>
    <w:rsid w:val="008823CB"/>
    <w:rsid w:val="008902ED"/>
    <w:rsid w:val="00890A60"/>
    <w:rsid w:val="008919A8"/>
    <w:rsid w:val="0089320C"/>
    <w:rsid w:val="008936D6"/>
    <w:rsid w:val="008955F7"/>
    <w:rsid w:val="00896644"/>
    <w:rsid w:val="008975B3"/>
    <w:rsid w:val="00897897"/>
    <w:rsid w:val="008A097F"/>
    <w:rsid w:val="008A1AF3"/>
    <w:rsid w:val="008A5FBD"/>
    <w:rsid w:val="008B3BC4"/>
    <w:rsid w:val="008B4DF8"/>
    <w:rsid w:val="008B5259"/>
    <w:rsid w:val="008B59E4"/>
    <w:rsid w:val="008B6DC7"/>
    <w:rsid w:val="008B7AD9"/>
    <w:rsid w:val="008B7FA0"/>
    <w:rsid w:val="008C068C"/>
    <w:rsid w:val="008C0D95"/>
    <w:rsid w:val="008C2C97"/>
    <w:rsid w:val="008C3907"/>
    <w:rsid w:val="008C661C"/>
    <w:rsid w:val="008C720D"/>
    <w:rsid w:val="008C7918"/>
    <w:rsid w:val="008D140B"/>
    <w:rsid w:val="008D161C"/>
    <w:rsid w:val="008D2445"/>
    <w:rsid w:val="008E0069"/>
    <w:rsid w:val="008E0777"/>
    <w:rsid w:val="008E0E73"/>
    <w:rsid w:val="008E3B65"/>
    <w:rsid w:val="008E6BE7"/>
    <w:rsid w:val="008F0A01"/>
    <w:rsid w:val="008F21AA"/>
    <w:rsid w:val="008F2652"/>
    <w:rsid w:val="008F2CB9"/>
    <w:rsid w:val="008F5FEF"/>
    <w:rsid w:val="00905981"/>
    <w:rsid w:val="00907247"/>
    <w:rsid w:val="00911AFE"/>
    <w:rsid w:val="00911DFF"/>
    <w:rsid w:val="009128CC"/>
    <w:rsid w:val="00912C71"/>
    <w:rsid w:val="00913337"/>
    <w:rsid w:val="009145CE"/>
    <w:rsid w:val="00915D0E"/>
    <w:rsid w:val="00916EF8"/>
    <w:rsid w:val="00917901"/>
    <w:rsid w:val="0092314D"/>
    <w:rsid w:val="009236E8"/>
    <w:rsid w:val="00925433"/>
    <w:rsid w:val="0092566F"/>
    <w:rsid w:val="00930DE7"/>
    <w:rsid w:val="00940CF9"/>
    <w:rsid w:val="00944C88"/>
    <w:rsid w:val="009458CD"/>
    <w:rsid w:val="00945ADB"/>
    <w:rsid w:val="00946292"/>
    <w:rsid w:val="0094732A"/>
    <w:rsid w:val="00947B97"/>
    <w:rsid w:val="0095066B"/>
    <w:rsid w:val="00951191"/>
    <w:rsid w:val="00951240"/>
    <w:rsid w:val="00951A1D"/>
    <w:rsid w:val="0095338D"/>
    <w:rsid w:val="009557E7"/>
    <w:rsid w:val="00955F7A"/>
    <w:rsid w:val="00957BAB"/>
    <w:rsid w:val="00961093"/>
    <w:rsid w:val="00961FF7"/>
    <w:rsid w:val="00962352"/>
    <w:rsid w:val="009632BD"/>
    <w:rsid w:val="009636D0"/>
    <w:rsid w:val="009658D8"/>
    <w:rsid w:val="00967BF4"/>
    <w:rsid w:val="009708C3"/>
    <w:rsid w:val="009721EB"/>
    <w:rsid w:val="0097231B"/>
    <w:rsid w:val="009724B9"/>
    <w:rsid w:val="0097291E"/>
    <w:rsid w:val="00975A6A"/>
    <w:rsid w:val="00975B6E"/>
    <w:rsid w:val="00977299"/>
    <w:rsid w:val="00981259"/>
    <w:rsid w:val="009820CF"/>
    <w:rsid w:val="009835BD"/>
    <w:rsid w:val="009839FF"/>
    <w:rsid w:val="00983FAC"/>
    <w:rsid w:val="00985A1F"/>
    <w:rsid w:val="00986F4A"/>
    <w:rsid w:val="0098753B"/>
    <w:rsid w:val="009902F4"/>
    <w:rsid w:val="009934AB"/>
    <w:rsid w:val="009952E3"/>
    <w:rsid w:val="009A0332"/>
    <w:rsid w:val="009A0C1C"/>
    <w:rsid w:val="009A22BF"/>
    <w:rsid w:val="009A67B3"/>
    <w:rsid w:val="009B0E83"/>
    <w:rsid w:val="009B17F0"/>
    <w:rsid w:val="009B18B3"/>
    <w:rsid w:val="009B2F5B"/>
    <w:rsid w:val="009B31E9"/>
    <w:rsid w:val="009B36B0"/>
    <w:rsid w:val="009B5572"/>
    <w:rsid w:val="009B73DA"/>
    <w:rsid w:val="009C0AE7"/>
    <w:rsid w:val="009C1AB2"/>
    <w:rsid w:val="009C5C31"/>
    <w:rsid w:val="009C76B5"/>
    <w:rsid w:val="009C7F8A"/>
    <w:rsid w:val="009D4212"/>
    <w:rsid w:val="009D4490"/>
    <w:rsid w:val="009D488B"/>
    <w:rsid w:val="009D5E40"/>
    <w:rsid w:val="009D71D9"/>
    <w:rsid w:val="009E0888"/>
    <w:rsid w:val="009E15BA"/>
    <w:rsid w:val="009E2755"/>
    <w:rsid w:val="009E42E0"/>
    <w:rsid w:val="009F2F0E"/>
    <w:rsid w:val="009F308A"/>
    <w:rsid w:val="009F6296"/>
    <w:rsid w:val="009F705A"/>
    <w:rsid w:val="009F73E9"/>
    <w:rsid w:val="00A010CD"/>
    <w:rsid w:val="00A01E51"/>
    <w:rsid w:val="00A042A2"/>
    <w:rsid w:val="00A05057"/>
    <w:rsid w:val="00A0532D"/>
    <w:rsid w:val="00A05F49"/>
    <w:rsid w:val="00A0759A"/>
    <w:rsid w:val="00A10BE3"/>
    <w:rsid w:val="00A10C50"/>
    <w:rsid w:val="00A11F48"/>
    <w:rsid w:val="00A125EA"/>
    <w:rsid w:val="00A12DF4"/>
    <w:rsid w:val="00A151DE"/>
    <w:rsid w:val="00A15468"/>
    <w:rsid w:val="00A17A2F"/>
    <w:rsid w:val="00A21FF1"/>
    <w:rsid w:val="00A22FE2"/>
    <w:rsid w:val="00A24D3C"/>
    <w:rsid w:val="00A24D47"/>
    <w:rsid w:val="00A26597"/>
    <w:rsid w:val="00A26920"/>
    <w:rsid w:val="00A27165"/>
    <w:rsid w:val="00A272BB"/>
    <w:rsid w:val="00A30548"/>
    <w:rsid w:val="00A356C7"/>
    <w:rsid w:val="00A360D0"/>
    <w:rsid w:val="00A434B4"/>
    <w:rsid w:val="00A448D4"/>
    <w:rsid w:val="00A45550"/>
    <w:rsid w:val="00A51081"/>
    <w:rsid w:val="00A512E9"/>
    <w:rsid w:val="00A52703"/>
    <w:rsid w:val="00A5737A"/>
    <w:rsid w:val="00A614B0"/>
    <w:rsid w:val="00A62C34"/>
    <w:rsid w:val="00A65A57"/>
    <w:rsid w:val="00A71139"/>
    <w:rsid w:val="00A711C8"/>
    <w:rsid w:val="00A71B05"/>
    <w:rsid w:val="00A72536"/>
    <w:rsid w:val="00A72D3A"/>
    <w:rsid w:val="00A731F1"/>
    <w:rsid w:val="00A741CA"/>
    <w:rsid w:val="00A76C56"/>
    <w:rsid w:val="00A76E41"/>
    <w:rsid w:val="00A824DF"/>
    <w:rsid w:val="00A82D19"/>
    <w:rsid w:val="00A830CA"/>
    <w:rsid w:val="00A837D6"/>
    <w:rsid w:val="00A85C11"/>
    <w:rsid w:val="00A8757F"/>
    <w:rsid w:val="00A87A31"/>
    <w:rsid w:val="00A87D72"/>
    <w:rsid w:val="00A90451"/>
    <w:rsid w:val="00A914AB"/>
    <w:rsid w:val="00A92B1C"/>
    <w:rsid w:val="00AA0025"/>
    <w:rsid w:val="00AA01E1"/>
    <w:rsid w:val="00AA19A6"/>
    <w:rsid w:val="00AA45D1"/>
    <w:rsid w:val="00AA6B9B"/>
    <w:rsid w:val="00AB3230"/>
    <w:rsid w:val="00AB48D7"/>
    <w:rsid w:val="00AC0A0F"/>
    <w:rsid w:val="00AC374D"/>
    <w:rsid w:val="00AC5449"/>
    <w:rsid w:val="00AD02D8"/>
    <w:rsid w:val="00AD3F72"/>
    <w:rsid w:val="00AD462A"/>
    <w:rsid w:val="00AD56AF"/>
    <w:rsid w:val="00AD611F"/>
    <w:rsid w:val="00AD66B4"/>
    <w:rsid w:val="00AD767B"/>
    <w:rsid w:val="00AD7F44"/>
    <w:rsid w:val="00AE17B3"/>
    <w:rsid w:val="00AE35F7"/>
    <w:rsid w:val="00AE7DC0"/>
    <w:rsid w:val="00AF09A2"/>
    <w:rsid w:val="00AF3B7C"/>
    <w:rsid w:val="00AF40AB"/>
    <w:rsid w:val="00AF74A2"/>
    <w:rsid w:val="00B000D4"/>
    <w:rsid w:val="00B04606"/>
    <w:rsid w:val="00B07CA7"/>
    <w:rsid w:val="00B13640"/>
    <w:rsid w:val="00B13A25"/>
    <w:rsid w:val="00B17156"/>
    <w:rsid w:val="00B17273"/>
    <w:rsid w:val="00B205ED"/>
    <w:rsid w:val="00B208C4"/>
    <w:rsid w:val="00B20E2D"/>
    <w:rsid w:val="00B267CE"/>
    <w:rsid w:val="00B2742D"/>
    <w:rsid w:val="00B30D7B"/>
    <w:rsid w:val="00B32C3D"/>
    <w:rsid w:val="00B35030"/>
    <w:rsid w:val="00B37CD1"/>
    <w:rsid w:val="00B40449"/>
    <w:rsid w:val="00B4087B"/>
    <w:rsid w:val="00B4165B"/>
    <w:rsid w:val="00B423D4"/>
    <w:rsid w:val="00B4327B"/>
    <w:rsid w:val="00B463BE"/>
    <w:rsid w:val="00B4739C"/>
    <w:rsid w:val="00B47CA5"/>
    <w:rsid w:val="00B5005B"/>
    <w:rsid w:val="00B517A6"/>
    <w:rsid w:val="00B52688"/>
    <w:rsid w:val="00B52F2C"/>
    <w:rsid w:val="00B5591A"/>
    <w:rsid w:val="00B560D6"/>
    <w:rsid w:val="00B6180B"/>
    <w:rsid w:val="00B62942"/>
    <w:rsid w:val="00B6321F"/>
    <w:rsid w:val="00B63233"/>
    <w:rsid w:val="00B653B9"/>
    <w:rsid w:val="00B732B5"/>
    <w:rsid w:val="00B7422E"/>
    <w:rsid w:val="00B7460F"/>
    <w:rsid w:val="00B778E6"/>
    <w:rsid w:val="00B85DD1"/>
    <w:rsid w:val="00B927AD"/>
    <w:rsid w:val="00B937C1"/>
    <w:rsid w:val="00B9443D"/>
    <w:rsid w:val="00B95939"/>
    <w:rsid w:val="00B96176"/>
    <w:rsid w:val="00B965E7"/>
    <w:rsid w:val="00B96F8D"/>
    <w:rsid w:val="00BA1249"/>
    <w:rsid w:val="00BA503C"/>
    <w:rsid w:val="00BA5E12"/>
    <w:rsid w:val="00BB5003"/>
    <w:rsid w:val="00BB5604"/>
    <w:rsid w:val="00BB71C4"/>
    <w:rsid w:val="00BC03F2"/>
    <w:rsid w:val="00BC1746"/>
    <w:rsid w:val="00BC1771"/>
    <w:rsid w:val="00BC198B"/>
    <w:rsid w:val="00BC1F28"/>
    <w:rsid w:val="00BC2531"/>
    <w:rsid w:val="00BC3819"/>
    <w:rsid w:val="00BC7F66"/>
    <w:rsid w:val="00BD034B"/>
    <w:rsid w:val="00BD15DA"/>
    <w:rsid w:val="00BD1F8F"/>
    <w:rsid w:val="00BD2E3F"/>
    <w:rsid w:val="00BD46F1"/>
    <w:rsid w:val="00BD63EB"/>
    <w:rsid w:val="00BD7AF5"/>
    <w:rsid w:val="00BE2AE3"/>
    <w:rsid w:val="00BE3316"/>
    <w:rsid w:val="00BE35EB"/>
    <w:rsid w:val="00BE564B"/>
    <w:rsid w:val="00BF3DA7"/>
    <w:rsid w:val="00BF5E1A"/>
    <w:rsid w:val="00C0207F"/>
    <w:rsid w:val="00C03D98"/>
    <w:rsid w:val="00C04D65"/>
    <w:rsid w:val="00C054F5"/>
    <w:rsid w:val="00C06B8E"/>
    <w:rsid w:val="00C10B56"/>
    <w:rsid w:val="00C1607C"/>
    <w:rsid w:val="00C16A16"/>
    <w:rsid w:val="00C22376"/>
    <w:rsid w:val="00C22FEE"/>
    <w:rsid w:val="00C2546F"/>
    <w:rsid w:val="00C277DE"/>
    <w:rsid w:val="00C27E80"/>
    <w:rsid w:val="00C302FA"/>
    <w:rsid w:val="00C30807"/>
    <w:rsid w:val="00C31EB7"/>
    <w:rsid w:val="00C3249A"/>
    <w:rsid w:val="00C32C62"/>
    <w:rsid w:val="00C33348"/>
    <w:rsid w:val="00C34B74"/>
    <w:rsid w:val="00C370CA"/>
    <w:rsid w:val="00C37BC7"/>
    <w:rsid w:val="00C40FD9"/>
    <w:rsid w:val="00C4428B"/>
    <w:rsid w:val="00C45ABA"/>
    <w:rsid w:val="00C46C94"/>
    <w:rsid w:val="00C46D9F"/>
    <w:rsid w:val="00C50BA1"/>
    <w:rsid w:val="00C5241D"/>
    <w:rsid w:val="00C52DC3"/>
    <w:rsid w:val="00C57404"/>
    <w:rsid w:val="00C57A36"/>
    <w:rsid w:val="00C60155"/>
    <w:rsid w:val="00C61312"/>
    <w:rsid w:val="00C632C3"/>
    <w:rsid w:val="00C63362"/>
    <w:rsid w:val="00C63F3F"/>
    <w:rsid w:val="00C64929"/>
    <w:rsid w:val="00C658EA"/>
    <w:rsid w:val="00C71696"/>
    <w:rsid w:val="00C73634"/>
    <w:rsid w:val="00C73FCA"/>
    <w:rsid w:val="00C74D2C"/>
    <w:rsid w:val="00C77622"/>
    <w:rsid w:val="00C80E8D"/>
    <w:rsid w:val="00C818C2"/>
    <w:rsid w:val="00C81911"/>
    <w:rsid w:val="00C81964"/>
    <w:rsid w:val="00C86993"/>
    <w:rsid w:val="00C875BB"/>
    <w:rsid w:val="00C94AD1"/>
    <w:rsid w:val="00CA0823"/>
    <w:rsid w:val="00CA15A0"/>
    <w:rsid w:val="00CA1A8D"/>
    <w:rsid w:val="00CA202F"/>
    <w:rsid w:val="00CA3AAF"/>
    <w:rsid w:val="00CA4EB7"/>
    <w:rsid w:val="00CA66C5"/>
    <w:rsid w:val="00CB0116"/>
    <w:rsid w:val="00CB0380"/>
    <w:rsid w:val="00CB15F8"/>
    <w:rsid w:val="00CB2061"/>
    <w:rsid w:val="00CC36FE"/>
    <w:rsid w:val="00CC77DA"/>
    <w:rsid w:val="00CD105E"/>
    <w:rsid w:val="00CD59A1"/>
    <w:rsid w:val="00CD64E4"/>
    <w:rsid w:val="00CD6785"/>
    <w:rsid w:val="00CE523B"/>
    <w:rsid w:val="00CE523E"/>
    <w:rsid w:val="00CE5BC0"/>
    <w:rsid w:val="00CE79B4"/>
    <w:rsid w:val="00CF3805"/>
    <w:rsid w:val="00CF4F97"/>
    <w:rsid w:val="00CF6188"/>
    <w:rsid w:val="00D00118"/>
    <w:rsid w:val="00D02062"/>
    <w:rsid w:val="00D0301B"/>
    <w:rsid w:val="00D03986"/>
    <w:rsid w:val="00D1008A"/>
    <w:rsid w:val="00D1052C"/>
    <w:rsid w:val="00D10A94"/>
    <w:rsid w:val="00D129AA"/>
    <w:rsid w:val="00D12C36"/>
    <w:rsid w:val="00D13286"/>
    <w:rsid w:val="00D14343"/>
    <w:rsid w:val="00D15713"/>
    <w:rsid w:val="00D173BC"/>
    <w:rsid w:val="00D200E7"/>
    <w:rsid w:val="00D208F2"/>
    <w:rsid w:val="00D21DF1"/>
    <w:rsid w:val="00D25201"/>
    <w:rsid w:val="00D2740A"/>
    <w:rsid w:val="00D310DA"/>
    <w:rsid w:val="00D318D7"/>
    <w:rsid w:val="00D42305"/>
    <w:rsid w:val="00D432A8"/>
    <w:rsid w:val="00D44473"/>
    <w:rsid w:val="00D44F2A"/>
    <w:rsid w:val="00D45EB7"/>
    <w:rsid w:val="00D46637"/>
    <w:rsid w:val="00D476B2"/>
    <w:rsid w:val="00D506CF"/>
    <w:rsid w:val="00D51145"/>
    <w:rsid w:val="00D51A77"/>
    <w:rsid w:val="00D556A0"/>
    <w:rsid w:val="00D5641C"/>
    <w:rsid w:val="00D569EE"/>
    <w:rsid w:val="00D56C8B"/>
    <w:rsid w:val="00D614C3"/>
    <w:rsid w:val="00D63BF7"/>
    <w:rsid w:val="00D64AA4"/>
    <w:rsid w:val="00D67C3D"/>
    <w:rsid w:val="00D705C9"/>
    <w:rsid w:val="00D724BF"/>
    <w:rsid w:val="00D72849"/>
    <w:rsid w:val="00D75726"/>
    <w:rsid w:val="00D758EE"/>
    <w:rsid w:val="00D75DA0"/>
    <w:rsid w:val="00D81296"/>
    <w:rsid w:val="00D837CA"/>
    <w:rsid w:val="00D85A4D"/>
    <w:rsid w:val="00D870FB"/>
    <w:rsid w:val="00D91A2E"/>
    <w:rsid w:val="00D926A9"/>
    <w:rsid w:val="00D93F65"/>
    <w:rsid w:val="00D95737"/>
    <w:rsid w:val="00D97AB5"/>
    <w:rsid w:val="00DA5262"/>
    <w:rsid w:val="00DA64CA"/>
    <w:rsid w:val="00DA6F7C"/>
    <w:rsid w:val="00DC08DF"/>
    <w:rsid w:val="00DC0990"/>
    <w:rsid w:val="00DC12C7"/>
    <w:rsid w:val="00DC2206"/>
    <w:rsid w:val="00DC2E66"/>
    <w:rsid w:val="00DC4040"/>
    <w:rsid w:val="00DC6D55"/>
    <w:rsid w:val="00DD0A65"/>
    <w:rsid w:val="00DD1656"/>
    <w:rsid w:val="00DD31B5"/>
    <w:rsid w:val="00DD363E"/>
    <w:rsid w:val="00DD48A2"/>
    <w:rsid w:val="00DD4A6D"/>
    <w:rsid w:val="00DD5722"/>
    <w:rsid w:val="00DE456B"/>
    <w:rsid w:val="00DE57C5"/>
    <w:rsid w:val="00DE6751"/>
    <w:rsid w:val="00DE6C6E"/>
    <w:rsid w:val="00DE6D79"/>
    <w:rsid w:val="00DF0733"/>
    <w:rsid w:val="00DF09E9"/>
    <w:rsid w:val="00DF202D"/>
    <w:rsid w:val="00DF2A57"/>
    <w:rsid w:val="00DF34CF"/>
    <w:rsid w:val="00DF5C11"/>
    <w:rsid w:val="00DF6A4C"/>
    <w:rsid w:val="00DF6ABF"/>
    <w:rsid w:val="00E007AC"/>
    <w:rsid w:val="00E01A11"/>
    <w:rsid w:val="00E0767B"/>
    <w:rsid w:val="00E15432"/>
    <w:rsid w:val="00E21FED"/>
    <w:rsid w:val="00E22613"/>
    <w:rsid w:val="00E22940"/>
    <w:rsid w:val="00E27B44"/>
    <w:rsid w:val="00E32A31"/>
    <w:rsid w:val="00E3404A"/>
    <w:rsid w:val="00E3721B"/>
    <w:rsid w:val="00E4252D"/>
    <w:rsid w:val="00E4260E"/>
    <w:rsid w:val="00E5064C"/>
    <w:rsid w:val="00E50AC1"/>
    <w:rsid w:val="00E50DBA"/>
    <w:rsid w:val="00E52150"/>
    <w:rsid w:val="00E52996"/>
    <w:rsid w:val="00E56C0F"/>
    <w:rsid w:val="00E612C0"/>
    <w:rsid w:val="00E631A2"/>
    <w:rsid w:val="00E633E0"/>
    <w:rsid w:val="00E64DEC"/>
    <w:rsid w:val="00E663F5"/>
    <w:rsid w:val="00E71200"/>
    <w:rsid w:val="00E753B9"/>
    <w:rsid w:val="00E770A9"/>
    <w:rsid w:val="00E81690"/>
    <w:rsid w:val="00E81A89"/>
    <w:rsid w:val="00E81CD7"/>
    <w:rsid w:val="00E90F68"/>
    <w:rsid w:val="00E91C41"/>
    <w:rsid w:val="00EA0733"/>
    <w:rsid w:val="00EA25C2"/>
    <w:rsid w:val="00EA3D20"/>
    <w:rsid w:val="00EA4F58"/>
    <w:rsid w:val="00EA7EBA"/>
    <w:rsid w:val="00EB0808"/>
    <w:rsid w:val="00EB343B"/>
    <w:rsid w:val="00EB7E06"/>
    <w:rsid w:val="00EC2F8D"/>
    <w:rsid w:val="00EC3CC9"/>
    <w:rsid w:val="00EC4C1C"/>
    <w:rsid w:val="00EC5D1C"/>
    <w:rsid w:val="00ED02ED"/>
    <w:rsid w:val="00ED06A2"/>
    <w:rsid w:val="00ED0851"/>
    <w:rsid w:val="00ED54AC"/>
    <w:rsid w:val="00EE30D6"/>
    <w:rsid w:val="00EE3769"/>
    <w:rsid w:val="00EE48A2"/>
    <w:rsid w:val="00EE5DE3"/>
    <w:rsid w:val="00EE5E54"/>
    <w:rsid w:val="00EE60F5"/>
    <w:rsid w:val="00EE7D98"/>
    <w:rsid w:val="00EF2293"/>
    <w:rsid w:val="00EF3ED3"/>
    <w:rsid w:val="00EF4E68"/>
    <w:rsid w:val="00EF7F89"/>
    <w:rsid w:val="00F02382"/>
    <w:rsid w:val="00F027FF"/>
    <w:rsid w:val="00F03CD6"/>
    <w:rsid w:val="00F04656"/>
    <w:rsid w:val="00F063FC"/>
    <w:rsid w:val="00F065C7"/>
    <w:rsid w:val="00F07E7B"/>
    <w:rsid w:val="00F12049"/>
    <w:rsid w:val="00F12AE4"/>
    <w:rsid w:val="00F12B1C"/>
    <w:rsid w:val="00F13707"/>
    <w:rsid w:val="00F14FF5"/>
    <w:rsid w:val="00F15A1E"/>
    <w:rsid w:val="00F20E53"/>
    <w:rsid w:val="00F24C7D"/>
    <w:rsid w:val="00F24DDF"/>
    <w:rsid w:val="00F2583E"/>
    <w:rsid w:val="00F25900"/>
    <w:rsid w:val="00F26A74"/>
    <w:rsid w:val="00F26B20"/>
    <w:rsid w:val="00F27B77"/>
    <w:rsid w:val="00F30A2A"/>
    <w:rsid w:val="00F35356"/>
    <w:rsid w:val="00F404D0"/>
    <w:rsid w:val="00F41C79"/>
    <w:rsid w:val="00F42415"/>
    <w:rsid w:val="00F437ED"/>
    <w:rsid w:val="00F55466"/>
    <w:rsid w:val="00F56594"/>
    <w:rsid w:val="00F660D7"/>
    <w:rsid w:val="00F67173"/>
    <w:rsid w:val="00F67A4F"/>
    <w:rsid w:val="00F706B8"/>
    <w:rsid w:val="00F70ABC"/>
    <w:rsid w:val="00F71CF7"/>
    <w:rsid w:val="00F73518"/>
    <w:rsid w:val="00F76CB4"/>
    <w:rsid w:val="00F76E31"/>
    <w:rsid w:val="00F77015"/>
    <w:rsid w:val="00F900E6"/>
    <w:rsid w:val="00F91934"/>
    <w:rsid w:val="00F92DD2"/>
    <w:rsid w:val="00F9572F"/>
    <w:rsid w:val="00F9688A"/>
    <w:rsid w:val="00FA000A"/>
    <w:rsid w:val="00FA054F"/>
    <w:rsid w:val="00FA1272"/>
    <w:rsid w:val="00FA2767"/>
    <w:rsid w:val="00FA2EB8"/>
    <w:rsid w:val="00FA332B"/>
    <w:rsid w:val="00FA36C3"/>
    <w:rsid w:val="00FA3957"/>
    <w:rsid w:val="00FA4057"/>
    <w:rsid w:val="00FA52B6"/>
    <w:rsid w:val="00FB0BEA"/>
    <w:rsid w:val="00FB370B"/>
    <w:rsid w:val="00FB3F84"/>
    <w:rsid w:val="00FB58EF"/>
    <w:rsid w:val="00FB6B7F"/>
    <w:rsid w:val="00FB6D37"/>
    <w:rsid w:val="00FC2DB2"/>
    <w:rsid w:val="00FC40A7"/>
    <w:rsid w:val="00FC7BFA"/>
    <w:rsid w:val="00FD064E"/>
    <w:rsid w:val="00FD08DA"/>
    <w:rsid w:val="00FD1767"/>
    <w:rsid w:val="00FD2463"/>
    <w:rsid w:val="00FD4AC9"/>
    <w:rsid w:val="00FD4BC9"/>
    <w:rsid w:val="00FD5BF3"/>
    <w:rsid w:val="00FD67CC"/>
    <w:rsid w:val="00FD6B0F"/>
    <w:rsid w:val="00FE2669"/>
    <w:rsid w:val="00FE4D72"/>
    <w:rsid w:val="00FE5C1A"/>
    <w:rsid w:val="00FE791B"/>
    <w:rsid w:val="00FF1A54"/>
    <w:rsid w:val="00FF65B3"/>
    <w:rsid w:val="00FF698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vertical-relative:line" fillcolor="white">
      <v:fill color="white"/>
      <v:textbox inset=".5mm,.3mm,.5mm,.3mm"/>
    </o:shapedefaults>
    <o:shapelayout v:ext="edit">
      <o:idmap v:ext="edit" data="1"/>
    </o:shapelayout>
  </w:shapeDefaults>
  <w:decimalSymbol w:val="."/>
  <w:listSeparator w:val=","/>
  <w14:docId w14:val="498C96A5"/>
  <w15:docId w15:val="{5C2456C1-DB93-4EE5-AD62-ECF9CEBBF6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842E3"/>
    <w:pPr>
      <w:spacing w:before="140"/>
    </w:pPr>
    <w:rPr>
      <w:rFonts w:ascii="Times New Roman" w:hAnsi="Times New Roman"/>
      <w:sz w:val="24"/>
      <w:lang w:eastAsia="en-US"/>
    </w:rPr>
  </w:style>
  <w:style w:type="paragraph" w:styleId="Heading1">
    <w:name w:val="heading 1"/>
    <w:basedOn w:val="Normal"/>
    <w:next w:val="Normal"/>
    <w:qFormat/>
    <w:rsid w:val="007842E3"/>
    <w:pPr>
      <w:keepNext/>
      <w:numPr>
        <w:numId w:val="7"/>
      </w:numPr>
      <w:spacing w:before="500" w:after="100"/>
      <w:outlineLvl w:val="0"/>
    </w:pPr>
    <w:rPr>
      <w:rFonts w:ascii="Arial" w:hAnsi="Arial"/>
      <w:b/>
      <w:sz w:val="32"/>
    </w:rPr>
  </w:style>
  <w:style w:type="paragraph" w:styleId="Heading2">
    <w:name w:val="heading 2"/>
    <w:basedOn w:val="Normal"/>
    <w:next w:val="Normal"/>
    <w:link w:val="Heading2Char"/>
    <w:qFormat/>
    <w:rsid w:val="008614BC"/>
    <w:pPr>
      <w:keepNext/>
      <w:numPr>
        <w:ilvl w:val="1"/>
        <w:numId w:val="7"/>
      </w:numPr>
      <w:spacing w:before="500" w:after="60"/>
      <w:outlineLvl w:val="1"/>
    </w:pPr>
    <w:rPr>
      <w:rFonts w:ascii="Arial" w:hAnsi="Arial"/>
      <w:b/>
    </w:rPr>
  </w:style>
  <w:style w:type="paragraph" w:styleId="Heading3">
    <w:name w:val="heading 3"/>
    <w:basedOn w:val="Heading2"/>
    <w:next w:val="Normal"/>
    <w:qFormat/>
    <w:rsid w:val="007842E3"/>
    <w:pPr>
      <w:numPr>
        <w:ilvl w:val="2"/>
      </w:numPr>
      <w:ind w:left="720" w:hanging="720"/>
      <w:outlineLvl w:val="2"/>
    </w:pPr>
    <w:rPr>
      <w:sz w:val="26"/>
    </w:rPr>
  </w:style>
  <w:style w:type="paragraph" w:styleId="Heading4">
    <w:name w:val="heading 4"/>
    <w:basedOn w:val="Heading3"/>
    <w:next w:val="Normal"/>
    <w:qFormat/>
    <w:rsid w:val="007842E3"/>
    <w:pPr>
      <w:numPr>
        <w:ilvl w:val="3"/>
      </w:numPr>
      <w:spacing w:before="320"/>
      <w:ind w:left="864" w:hanging="864"/>
      <w:outlineLvl w:val="3"/>
    </w:pPr>
    <w:rPr>
      <w:sz w:val="24"/>
    </w:rPr>
  </w:style>
  <w:style w:type="paragraph" w:styleId="Heading5">
    <w:name w:val="heading 5"/>
    <w:aliases w:val="Heading 5 DO NOT USE"/>
    <w:basedOn w:val="Heading4"/>
    <w:next w:val="Normal"/>
    <w:qFormat/>
    <w:rsid w:val="007842E3"/>
    <w:pPr>
      <w:numPr>
        <w:ilvl w:val="4"/>
      </w:numPr>
      <w:ind w:left="1008" w:hanging="1008"/>
      <w:outlineLvl w:val="4"/>
    </w:pPr>
  </w:style>
  <w:style w:type="paragraph" w:styleId="Heading6">
    <w:name w:val="heading 6"/>
    <w:aliases w:val="Heading 6 DO NOT USE,Heading 6 - Appendix Heading 1_swift,Appendix Heading 1"/>
    <w:basedOn w:val="Heading5"/>
    <w:next w:val="Normal"/>
    <w:qFormat/>
    <w:rsid w:val="007842E3"/>
    <w:pPr>
      <w:numPr>
        <w:ilvl w:val="5"/>
      </w:numPr>
      <w:spacing w:before="500" w:after="100"/>
      <w:ind w:left="1152" w:hanging="1152"/>
      <w:outlineLvl w:val="5"/>
    </w:pPr>
    <w:rPr>
      <w:sz w:val="32"/>
    </w:rPr>
  </w:style>
  <w:style w:type="paragraph" w:styleId="Heading7">
    <w:name w:val="heading 7"/>
    <w:aliases w:val="Heading 7 DO NOT USE,Heading 7 - Appendix Heading 2_swift,Heading 7 - Appendix Heading 2"/>
    <w:basedOn w:val="Heading6"/>
    <w:next w:val="Normal"/>
    <w:qFormat/>
    <w:rsid w:val="007842E3"/>
    <w:pPr>
      <w:numPr>
        <w:ilvl w:val="6"/>
      </w:numPr>
      <w:ind w:left="1296" w:hanging="1296"/>
      <w:outlineLvl w:val="6"/>
    </w:pPr>
    <w:rPr>
      <w:sz w:val="28"/>
    </w:rPr>
  </w:style>
  <w:style w:type="paragraph" w:styleId="Heading8">
    <w:name w:val="heading 8"/>
    <w:aliases w:val="Heading 8 DO NOT USE,Heading 8 - Appendix Heading 3_swift"/>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aliases w:val="Heading 9 DO NOT USE,Heading 9 - Appendix Heading 4_swift"/>
    <w:basedOn w:val="Normal"/>
    <w:next w:val="Normal"/>
    <w:qFormat/>
    <w:rsid w:val="007842E3"/>
    <w:pPr>
      <w:numPr>
        <w:ilvl w:val="8"/>
        <w:numId w:val="7"/>
      </w:numPr>
      <w:spacing w:before="320" w:after="60"/>
      <w:outlineLvl w:val="8"/>
    </w:pPr>
    <w:rPr>
      <w:rFonts w:ascii="Arial" w:hAnsi="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semiHidden/>
    <w:rsid w:val="007842E3"/>
    <w:pPr>
      <w:shd w:val="clear" w:color="auto" w:fill="000080"/>
    </w:pPr>
    <w:rPr>
      <w:rFonts w:ascii="Geneva" w:hAnsi="Geneva"/>
    </w:rPr>
  </w:style>
  <w:style w:type="paragraph" w:styleId="Header">
    <w:name w:val="header"/>
    <w:basedOn w:val="Normal"/>
    <w:rsid w:val="007842E3"/>
    <w:pPr>
      <w:tabs>
        <w:tab w:val="right" w:pos="8712"/>
      </w:tabs>
      <w:spacing w:before="0"/>
    </w:pPr>
    <w:rPr>
      <w:sz w:val="22"/>
    </w:rPr>
  </w:style>
  <w:style w:type="paragraph" w:styleId="BodyText">
    <w:name w:val="Body Text"/>
    <w:basedOn w:val="Normal"/>
    <w:rsid w:val="007842E3"/>
    <w:rPr>
      <w:sz w:val="20"/>
    </w:rPr>
  </w:style>
  <w:style w:type="paragraph" w:styleId="Footer">
    <w:name w:val="footer"/>
    <w:basedOn w:val="Header"/>
    <w:rsid w:val="007842E3"/>
    <w:pPr>
      <w:tabs>
        <w:tab w:val="center" w:pos="4200"/>
      </w:tabs>
    </w:pPr>
    <w:rPr>
      <w:rFonts w:eastAsia="Times New Roman"/>
      <w:sz w:val="20"/>
    </w:rPr>
  </w:style>
  <w:style w:type="character" w:styleId="PageNumber">
    <w:name w:val="page number"/>
    <w:basedOn w:val="DefaultParagraphFont"/>
    <w:rsid w:val="007842E3"/>
  </w:style>
  <w:style w:type="paragraph" w:customStyle="1" w:styleId="Documenttitle">
    <w:name w:val="Document title"/>
    <w:next w:val="Normal"/>
    <w:rsid w:val="007842E3"/>
    <w:pPr>
      <w:spacing w:after="200"/>
    </w:pPr>
    <w:rPr>
      <w:rFonts w:ascii="Arial" w:eastAsia="Times New Roman" w:hAnsi="Arial"/>
      <w:b/>
      <w:sz w:val="60"/>
      <w:lang w:val="en-US" w:eastAsia="en-US"/>
    </w:rPr>
  </w:style>
  <w:style w:type="paragraph" w:styleId="ListBullet">
    <w:name w:val="List Bullet"/>
    <w:basedOn w:val="Normal"/>
    <w:rsid w:val="007842E3"/>
    <w:pPr>
      <w:numPr>
        <w:numId w:val="2"/>
      </w:numPr>
      <w:spacing w:before="60" w:after="20"/>
    </w:pPr>
  </w:style>
  <w:style w:type="paragraph" w:styleId="TOC1">
    <w:name w:val="toc 1"/>
    <w:basedOn w:val="Normal"/>
    <w:next w:val="Normal"/>
    <w:uiPriority w:val="39"/>
    <w:rsid w:val="00544A8C"/>
    <w:pPr>
      <w:tabs>
        <w:tab w:val="left" w:pos="709"/>
        <w:tab w:val="right" w:leader="dot" w:pos="8487"/>
      </w:tabs>
      <w:spacing w:before="120"/>
      <w:ind w:left="709" w:hanging="709"/>
    </w:pPr>
    <w:rPr>
      <w:rFonts w:ascii="Arial" w:hAnsi="Arial"/>
      <w:b/>
      <w:noProof/>
    </w:rPr>
  </w:style>
  <w:style w:type="paragraph" w:customStyle="1" w:styleId="Tableheader">
    <w:name w:val="Table header"/>
    <w:basedOn w:val="Normal"/>
    <w:rsid w:val="007842E3"/>
    <w:pPr>
      <w:spacing w:before="60" w:after="60"/>
    </w:pPr>
    <w:rPr>
      <w:rFonts w:ascii="Arial" w:hAnsi="Arial"/>
      <w:b/>
      <w:color w:val="000000"/>
      <w:sz w:val="20"/>
    </w:rPr>
  </w:style>
  <w:style w:type="paragraph" w:customStyle="1" w:styleId="Tabletext">
    <w:name w:val="Table text"/>
    <w:basedOn w:val="Tableheader"/>
    <w:rsid w:val="007842E3"/>
    <w:rPr>
      <w:b w:val="0"/>
      <w:sz w:val="22"/>
    </w:rPr>
  </w:style>
  <w:style w:type="paragraph" w:styleId="ListBullet2">
    <w:name w:val="List Bullet 2"/>
    <w:basedOn w:val="Normal"/>
    <w:rsid w:val="007842E3"/>
    <w:pPr>
      <w:numPr>
        <w:numId w:val="3"/>
      </w:numPr>
      <w:tabs>
        <w:tab w:val="clear" w:pos="360"/>
        <w:tab w:val="num" w:pos="709"/>
      </w:tabs>
      <w:spacing w:before="60" w:after="20"/>
      <w:ind w:left="706"/>
    </w:pPr>
  </w:style>
  <w:style w:type="paragraph" w:styleId="TOC3">
    <w:name w:val="toc 3"/>
    <w:next w:val="TOC4"/>
    <w:uiPriority w:val="39"/>
    <w:rsid w:val="007842E3"/>
    <w:pPr>
      <w:tabs>
        <w:tab w:val="right" w:leader="dot" w:pos="8488"/>
      </w:tabs>
      <w:spacing w:before="80" w:line="300" w:lineRule="exact"/>
      <w:ind w:left="2269" w:hanging="851"/>
    </w:pPr>
    <w:rPr>
      <w:rFonts w:ascii="Times New Roman" w:eastAsia="Times New Roman" w:hAnsi="Times New Roman"/>
      <w:noProof/>
      <w:sz w:val="24"/>
      <w:lang w:val="en-US" w:eastAsia="en-US"/>
    </w:rPr>
  </w:style>
  <w:style w:type="paragraph" w:styleId="TOC2">
    <w:name w:val="toc 2"/>
    <w:basedOn w:val="TOC1"/>
    <w:next w:val="TOC3"/>
    <w:uiPriority w:val="39"/>
    <w:rsid w:val="007842E3"/>
    <w:pPr>
      <w:tabs>
        <w:tab w:val="clear" w:pos="709"/>
      </w:tabs>
      <w:spacing w:before="60"/>
      <w:ind w:left="1418"/>
    </w:pPr>
    <w:rPr>
      <w:rFonts w:ascii="Times New Roman" w:hAnsi="Times New Roman"/>
      <w:b w:val="0"/>
    </w:rPr>
  </w:style>
  <w:style w:type="paragraph" w:styleId="TOC4">
    <w:name w:val="toc 4"/>
    <w:next w:val="TOC5"/>
    <w:semiHidden/>
    <w:rsid w:val="007842E3"/>
    <w:pPr>
      <w:tabs>
        <w:tab w:val="right" w:leader="dot" w:pos="8488"/>
      </w:tabs>
      <w:spacing w:before="80"/>
      <w:ind w:left="2524" w:hanging="902"/>
    </w:pPr>
    <w:rPr>
      <w:rFonts w:ascii="Times New Roman" w:hAnsi="Times New Roman"/>
      <w:noProof/>
      <w:sz w:val="24"/>
      <w:lang w:val="en-US" w:eastAsia="en-US"/>
    </w:rPr>
  </w:style>
  <w:style w:type="paragraph" w:styleId="TOC5">
    <w:name w:val="toc 5"/>
    <w:next w:val="Normal"/>
    <w:semiHidden/>
    <w:rsid w:val="007842E3"/>
    <w:pPr>
      <w:tabs>
        <w:tab w:val="right" w:leader="dot" w:pos="8488"/>
      </w:tabs>
      <w:spacing w:before="80"/>
      <w:ind w:left="3150" w:hanging="1170"/>
    </w:pPr>
    <w:rPr>
      <w:rFonts w:ascii="Times New Roman" w:hAnsi="Times New Roman"/>
      <w:noProof/>
      <w:sz w:val="24"/>
      <w:lang w:val="en-US" w:eastAsia="en-US"/>
    </w:rPr>
  </w:style>
  <w:style w:type="paragraph" w:styleId="TOC6">
    <w:name w:val="toc 6"/>
    <w:basedOn w:val="TOC5"/>
    <w:next w:val="Normal"/>
    <w:semiHidden/>
    <w:rsid w:val="007842E3"/>
    <w:pPr>
      <w:spacing w:before="240" w:after="80"/>
      <w:ind w:left="720" w:hanging="720"/>
    </w:pPr>
    <w:rPr>
      <w:rFonts w:ascii="Arial" w:hAnsi="Arial"/>
      <w:b/>
    </w:rPr>
  </w:style>
  <w:style w:type="paragraph" w:styleId="TOC7">
    <w:name w:val="toc 7"/>
    <w:basedOn w:val="TOC2"/>
    <w:next w:val="Normal"/>
    <w:semiHidden/>
    <w:rsid w:val="007842E3"/>
    <w:pPr>
      <w:ind w:left="1440"/>
    </w:pPr>
    <w:rPr>
      <w:rFonts w:ascii="Arial" w:hAnsi="Arial"/>
    </w:r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rsid w:val="007842E3"/>
    <w:pPr>
      <w:numPr>
        <w:numId w:val="1"/>
      </w:numPr>
      <w:spacing w:before="60" w:after="20"/>
    </w:pPr>
  </w:style>
  <w:style w:type="paragraph" w:customStyle="1" w:styleId="Sub-title">
    <w:name w:val="Sub-title"/>
    <w:basedOn w:val="Documenttitle"/>
    <w:next w:val="Normal"/>
    <w:rsid w:val="007842E3"/>
    <w:rPr>
      <w:sz w:val="28"/>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B205ED"/>
    <w:rPr>
      <w:color w:val="0000FF"/>
      <w:u w:val="single"/>
    </w:rPr>
  </w:style>
  <w:style w:type="paragraph" w:styleId="BalloonText">
    <w:name w:val="Balloon Text"/>
    <w:basedOn w:val="Normal"/>
    <w:semiHidden/>
    <w:rsid w:val="003356A6"/>
    <w:rPr>
      <w:rFonts w:ascii="Tahoma" w:hAnsi="Tahoma" w:cs="Tahoma"/>
      <w:sz w:val="16"/>
      <w:szCs w:val="16"/>
    </w:rPr>
  </w:style>
  <w:style w:type="paragraph" w:customStyle="1" w:styleId="Covertitlesbold">
    <w:name w:val="Cover titles bold"/>
    <w:basedOn w:val="Normal"/>
    <w:next w:val="Normal"/>
    <w:rsid w:val="00746347"/>
    <w:pPr>
      <w:spacing w:before="0"/>
    </w:pPr>
    <w:rPr>
      <w:rFonts w:ascii="Arial" w:hAnsi="Arial"/>
      <w:b/>
      <w:caps/>
    </w:rPr>
  </w:style>
  <w:style w:type="paragraph" w:customStyle="1" w:styleId="jec1">
    <w:name w:val="jec1"/>
    <w:basedOn w:val="Normal"/>
    <w:rsid w:val="00746347"/>
    <w:pPr>
      <w:spacing w:before="0"/>
    </w:pPr>
    <w:rPr>
      <w:rFonts w:ascii="Verdana" w:eastAsia="Times New Roman" w:hAnsi="Verdana"/>
      <w:b/>
      <w:bCs/>
      <w:sz w:val="20"/>
      <w:szCs w:val="24"/>
      <w:lang w:val="en-US"/>
    </w:rPr>
  </w:style>
  <w:style w:type="paragraph" w:customStyle="1" w:styleId="zReference">
    <w:name w:val="zReference"/>
    <w:basedOn w:val="BodyTex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rsid w:val="00961093"/>
    <w:rPr>
      <w:b/>
    </w:rPr>
  </w:style>
  <w:style w:type="paragraph" w:customStyle="1" w:styleId="TableTitle">
    <w:name w:val="Table Title"/>
    <w:basedOn w:val="TableEntry"/>
    <w:rsid w:val="00961093"/>
    <w:rPr>
      <w:b/>
      <w:color w:val="FFFFFF"/>
    </w:rPr>
  </w:style>
  <w:style w:type="paragraph" w:customStyle="1" w:styleId="Style1">
    <w:name w:val="Style1"/>
    <w:basedOn w:val="Heading2"/>
    <w:autoRedefine/>
    <w:rsid w:val="00F24C7D"/>
    <w:pPr>
      <w:ind w:left="1296"/>
    </w:pPr>
  </w:style>
  <w:style w:type="character" w:styleId="FollowedHyperlink">
    <w:name w:val="FollowedHyperlink"/>
    <w:basedOn w:val="DefaultParagraphFont"/>
    <w:rsid w:val="00071011"/>
    <w:rPr>
      <w:color w:val="800080"/>
      <w:u w:val="single"/>
    </w:rPr>
  </w:style>
  <w:style w:type="character" w:customStyle="1" w:styleId="SoDAField">
    <w:name w:val="SoDA Field"/>
    <w:basedOn w:val="DefaultParagraphFont"/>
    <w:rsid w:val="00A010CD"/>
    <w:rPr>
      <w:color w:val="0000FF"/>
    </w:rPr>
  </w:style>
  <w:style w:type="paragraph" w:customStyle="1" w:styleId="StyleHeading2PatternClearGray-90">
    <w:name w:val="Style Heading 2 + Pattern: Clear (Gray-90%)"/>
    <w:basedOn w:val="Heading2"/>
    <w:rsid w:val="00FF65B3"/>
    <w:pPr>
      <w:numPr>
        <w:numId w:val="4"/>
      </w:numPr>
      <w:shd w:val="clear" w:color="auto" w:fill="191919"/>
      <w:spacing w:before="240"/>
    </w:pPr>
    <w:rPr>
      <w:rFonts w:eastAsia="Times New Roman"/>
    </w:rPr>
  </w:style>
  <w:style w:type="paragraph" w:styleId="FootnoteText">
    <w:name w:val="footnote text"/>
    <w:basedOn w:val="Normal"/>
    <w:link w:val="FootnoteTextChar"/>
    <w:semiHidden/>
    <w:rsid w:val="00FF65B3"/>
    <w:rPr>
      <w:sz w:val="20"/>
      <w:lang w:val="en-US"/>
    </w:rPr>
  </w:style>
  <w:style w:type="character" w:styleId="FootnoteReference">
    <w:name w:val="footnote reference"/>
    <w:basedOn w:val="DefaultParagraphFont"/>
    <w:semiHidden/>
    <w:rsid w:val="00FF65B3"/>
    <w:rPr>
      <w:vertAlign w:val="superscript"/>
    </w:rPr>
  </w:style>
  <w:style w:type="paragraph" w:customStyle="1" w:styleId="family">
    <w:name w:val="family"/>
    <w:basedOn w:val="Normal"/>
    <w:rsid w:val="00AC5449"/>
    <w:pPr>
      <w:spacing w:before="100" w:beforeAutospacing="1" w:after="100" w:afterAutospacing="1"/>
    </w:pPr>
    <w:rPr>
      <w:rFonts w:eastAsia="Times New Roman"/>
      <w:szCs w:val="24"/>
      <w:lang w:val="en-US"/>
    </w:rPr>
  </w:style>
  <w:style w:type="paragraph" w:customStyle="1" w:styleId="variant">
    <w:name w:val="variant"/>
    <w:basedOn w:val="Normal"/>
    <w:rsid w:val="00AC5449"/>
    <w:pPr>
      <w:spacing w:before="100" w:beforeAutospacing="1" w:after="100" w:afterAutospacing="1"/>
    </w:pPr>
    <w:rPr>
      <w:rFonts w:eastAsia="Times New Roman"/>
      <w:szCs w:val="24"/>
      <w:lang w:val="en-US"/>
    </w:rPr>
  </w:style>
  <w:style w:type="paragraph" w:customStyle="1" w:styleId="namereltype">
    <w:name w:val="namereltype"/>
    <w:basedOn w:val="Normal"/>
    <w:rsid w:val="00AC5449"/>
    <w:pPr>
      <w:spacing w:before="100" w:beforeAutospacing="1" w:after="100" w:afterAutospacing="1"/>
    </w:pPr>
    <w:rPr>
      <w:rFonts w:eastAsia="Times New Roman"/>
      <w:szCs w:val="24"/>
      <w:lang w:val="en-US"/>
    </w:rPr>
  </w:style>
  <w:style w:type="paragraph" w:customStyle="1" w:styleId="booktitle">
    <w:name w:val="booktitle"/>
    <w:basedOn w:val="Normal"/>
    <w:rsid w:val="00AC5449"/>
    <w:pPr>
      <w:spacing w:before="100" w:beforeAutospacing="1" w:after="100" w:afterAutospacing="1"/>
    </w:pPr>
    <w:rPr>
      <w:rFonts w:eastAsia="Times New Roman"/>
      <w:szCs w:val="24"/>
      <w:lang w:val="en-US"/>
    </w:rPr>
  </w:style>
  <w:style w:type="paragraph" w:styleId="BlockText">
    <w:name w:val="Block Text"/>
    <w:basedOn w:val="Normal"/>
    <w:rsid w:val="00384731"/>
    <w:pPr>
      <w:spacing w:before="0" w:after="60"/>
      <w:jc w:val="both"/>
    </w:pPr>
    <w:rPr>
      <w:rFonts w:eastAsia="Times New Roman"/>
      <w:sz w:val="22"/>
      <w:lang w:val="en-US"/>
    </w:rPr>
  </w:style>
  <w:style w:type="paragraph" w:styleId="NormalWeb">
    <w:name w:val="Normal (Web)"/>
    <w:basedOn w:val="Normal"/>
    <w:rsid w:val="004A1FCB"/>
    <w:pPr>
      <w:spacing w:before="100" w:beforeAutospacing="1" w:after="100" w:afterAutospacing="1"/>
    </w:pPr>
    <w:rPr>
      <w:rFonts w:ascii="Arial" w:eastAsia="Times New Roman" w:hAnsi="Arial" w:cs="Arial"/>
      <w:color w:val="000000"/>
      <w:szCs w:val="24"/>
      <w:lang w:val="en-US"/>
    </w:rPr>
  </w:style>
  <w:style w:type="paragraph" w:customStyle="1" w:styleId="stem">
    <w:name w:val="stem"/>
    <w:basedOn w:val="Normal"/>
    <w:rsid w:val="004A1FCB"/>
    <w:pPr>
      <w:spacing w:before="100" w:beforeAutospacing="1" w:after="100" w:afterAutospacing="1"/>
    </w:pPr>
    <w:rPr>
      <w:rFonts w:ascii="Arial" w:eastAsia="Times New Roman" w:hAnsi="Arial" w:cs="Arial"/>
      <w:color w:val="000000"/>
      <w:szCs w:val="24"/>
      <w:lang w:val="en-US"/>
    </w:rPr>
  </w:style>
  <w:style w:type="paragraph" w:customStyle="1" w:styleId="Default">
    <w:name w:val="Default"/>
    <w:rsid w:val="00C4428B"/>
    <w:pPr>
      <w:autoSpaceDE w:val="0"/>
      <w:autoSpaceDN w:val="0"/>
      <w:adjustRightInd w:val="0"/>
    </w:pPr>
    <w:rPr>
      <w:rFonts w:ascii="Times New Roman" w:hAnsi="Times New Roman"/>
      <w:color w:val="000000"/>
      <w:sz w:val="24"/>
      <w:szCs w:val="24"/>
      <w:lang w:val="en-US" w:eastAsia="en-US"/>
    </w:rPr>
  </w:style>
  <w:style w:type="paragraph" w:customStyle="1" w:styleId="DocumentTitle0">
    <w:name w:val="Document Title"/>
    <w:basedOn w:val="ProductName"/>
    <w:semiHidden/>
    <w:rsid w:val="0033506F"/>
    <w:pPr>
      <w:spacing w:before="1080"/>
    </w:pPr>
    <w:rPr>
      <w:sz w:val="48"/>
    </w:rPr>
  </w:style>
  <w:style w:type="paragraph" w:customStyle="1" w:styleId="ProductName">
    <w:name w:val="Product Name"/>
    <w:basedOn w:val="Normal"/>
    <w:next w:val="SWIFTNetversion"/>
    <w:semiHidden/>
    <w:rsid w:val="0033506F"/>
    <w:pPr>
      <w:suppressAutoHyphens/>
      <w:spacing w:before="1880"/>
    </w:pPr>
    <w:rPr>
      <w:rFonts w:ascii="Arial" w:eastAsia="Times New Roman" w:hAnsi="Arial"/>
      <w:sz w:val="40"/>
      <w:szCs w:val="48"/>
    </w:rPr>
  </w:style>
  <w:style w:type="paragraph" w:customStyle="1" w:styleId="SWIFTNetversion">
    <w:name w:val="SWIFTNet version"/>
    <w:basedOn w:val="Normal"/>
    <w:next w:val="DocumentTitle0"/>
    <w:semiHidden/>
    <w:rsid w:val="0033506F"/>
    <w:pPr>
      <w:suppressAutoHyphens/>
      <w:spacing w:before="300"/>
    </w:pPr>
    <w:rPr>
      <w:rFonts w:ascii="Arial" w:eastAsia="Times New Roman" w:hAnsi="Arial"/>
      <w:sz w:val="28"/>
    </w:rPr>
  </w:style>
  <w:style w:type="paragraph" w:customStyle="1" w:styleId="Releasedate">
    <w:name w:val="Release date"/>
    <w:basedOn w:val="DocumentTitle0"/>
    <w:semiHidden/>
    <w:rsid w:val="0033506F"/>
    <w:pPr>
      <w:spacing w:before="1320" w:after="120"/>
    </w:pPr>
    <w:rPr>
      <w:sz w:val="20"/>
      <w:szCs w:val="32"/>
    </w:rPr>
  </w:style>
  <w:style w:type="paragraph" w:customStyle="1" w:styleId="ProductFamily">
    <w:name w:val="Product Family"/>
    <w:basedOn w:val="Normal"/>
    <w:next w:val="ProductName"/>
    <w:semiHidden/>
    <w:rsid w:val="0033506F"/>
    <w:pPr>
      <w:suppressAutoHyphens/>
      <w:spacing w:before="1000"/>
    </w:pPr>
    <w:rPr>
      <w:rFonts w:ascii="Arial" w:eastAsia="Times New Roman" w:hAnsi="Arial"/>
      <w:sz w:val="32"/>
      <w:szCs w:val="32"/>
    </w:rPr>
  </w:style>
  <w:style w:type="paragraph" w:customStyle="1" w:styleId="Productvariant">
    <w:name w:val="Product variant"/>
    <w:basedOn w:val="Normal"/>
    <w:semiHidden/>
    <w:rsid w:val="0033506F"/>
    <w:pPr>
      <w:suppressAutoHyphens/>
      <w:spacing w:before="240"/>
    </w:pPr>
    <w:rPr>
      <w:rFonts w:ascii="Arial" w:hAnsi="Arial"/>
      <w:sz w:val="28"/>
    </w:rPr>
  </w:style>
  <w:style w:type="paragraph" w:customStyle="1" w:styleId="DocumentSubtitle">
    <w:name w:val="Document Subtitle"/>
    <w:basedOn w:val="DocumentTitle0"/>
    <w:semiHidden/>
    <w:rsid w:val="0033506F"/>
    <w:pPr>
      <w:spacing w:before="240" w:after="120"/>
    </w:pPr>
    <w:rPr>
      <w:sz w:val="32"/>
    </w:rPr>
  </w:style>
  <w:style w:type="paragraph" w:customStyle="1" w:styleId="Titlepagetext">
    <w:name w:val="Title page text"/>
    <w:basedOn w:val="Normal"/>
    <w:semiHidden/>
    <w:rsid w:val="0033506F"/>
    <w:pPr>
      <w:suppressAutoHyphens/>
      <w:spacing w:before="120"/>
    </w:pPr>
    <w:rPr>
      <w:rFonts w:ascii="Arial" w:hAnsi="Arial"/>
      <w:sz w:val="18"/>
    </w:rPr>
  </w:style>
  <w:style w:type="character" w:customStyle="1" w:styleId="Metadata">
    <w:name w:val="Metadata"/>
    <w:basedOn w:val="DefaultParagraphFont"/>
    <w:semiHidden/>
    <w:rsid w:val="0033506F"/>
    <w:rPr>
      <w:rFonts w:ascii="Arial" w:hAnsi="Arial"/>
      <w:noProof w:val="0"/>
      <w:color w:val="008000"/>
      <w:sz w:val="18"/>
      <w:lang w:val="en-GB"/>
    </w:rPr>
  </w:style>
  <w:style w:type="character" w:customStyle="1" w:styleId="Bookconfidentiality">
    <w:name w:val="Book_confidentiality"/>
    <w:basedOn w:val="Metadata"/>
    <w:semiHidden/>
    <w:rsid w:val="0033506F"/>
    <w:rPr>
      <w:rFonts w:ascii="Arial" w:hAnsi="Arial"/>
      <w:noProof w:val="0"/>
      <w:color w:val="008000"/>
      <w:sz w:val="28"/>
      <w:lang w:val="en-GB"/>
    </w:rPr>
  </w:style>
  <w:style w:type="character" w:customStyle="1" w:styleId="Revisionstatus">
    <w:name w:val="Revision_status"/>
    <w:basedOn w:val="Metadata"/>
    <w:semiHidden/>
    <w:rsid w:val="0033506F"/>
    <w:rPr>
      <w:rFonts w:ascii="Arial" w:hAnsi="Arial"/>
      <w:noProof w:val="0"/>
      <w:color w:val="008000"/>
      <w:sz w:val="28"/>
      <w:lang w:val="en-GB"/>
    </w:rPr>
  </w:style>
  <w:style w:type="paragraph" w:customStyle="1" w:styleId="Headereveninstrucpages">
    <w:name w:val="Header even instruc pages"/>
    <w:next w:val="Normal"/>
    <w:link w:val="HeadereveninstrucpagesCharChar"/>
    <w:rsid w:val="0033506F"/>
    <w:pPr>
      <w:pBdr>
        <w:bottom w:val="single" w:sz="4" w:space="1" w:color="auto"/>
      </w:pBdr>
      <w:tabs>
        <w:tab w:val="right" w:pos="9242"/>
      </w:tabs>
      <w:spacing w:after="40"/>
    </w:pPr>
    <w:rPr>
      <w:rFonts w:ascii="Arial" w:eastAsia="Times New Roman" w:hAnsi="Arial"/>
      <w:sz w:val="16"/>
      <w:lang w:eastAsia="en-US"/>
    </w:rPr>
  </w:style>
  <w:style w:type="character" w:customStyle="1" w:styleId="HeadereveninstrucpagesCharChar">
    <w:name w:val="Header even instruc pages Char Char"/>
    <w:basedOn w:val="DefaultParagraphFont"/>
    <w:link w:val="Headereveninstrucpages"/>
    <w:rsid w:val="0033506F"/>
    <w:rPr>
      <w:rFonts w:ascii="Arial" w:hAnsi="Arial"/>
      <w:sz w:val="16"/>
      <w:lang w:val="en-GB" w:eastAsia="en-US" w:bidi="ar-SA"/>
    </w:rPr>
  </w:style>
  <w:style w:type="paragraph" w:customStyle="1" w:styleId="Headereven">
    <w:name w:val="Header even"/>
    <w:next w:val="Normal"/>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rsid w:val="00DD4A6D"/>
    <w:pPr>
      <w:tabs>
        <w:tab w:val="left" w:pos="0"/>
      </w:tabs>
      <w:suppressAutoHyphens/>
      <w:spacing w:before="160" w:line="288" w:lineRule="auto"/>
      <w:jc w:val="both"/>
    </w:pPr>
    <w:rPr>
      <w:rFonts w:ascii="Arial" w:eastAsia="Times New Roman" w:hAnsi="Arial"/>
      <w:b/>
    </w:rPr>
  </w:style>
  <w:style w:type="paragraph" w:customStyle="1" w:styleId="Copyrighttext">
    <w:name w:val="Copyright text"/>
    <w:rsid w:val="00DD4A6D"/>
    <w:pPr>
      <w:spacing w:before="40" w:after="80"/>
    </w:pPr>
    <w:rPr>
      <w:rFonts w:ascii="Arial" w:hAnsi="Arial"/>
      <w:noProof/>
      <w:szCs w:val="19"/>
      <w:lang w:eastAsia="en-US"/>
    </w:rPr>
  </w:style>
  <w:style w:type="paragraph" w:styleId="TOCHeading">
    <w:name w:val="TOC Heading"/>
    <w:basedOn w:val="Normal"/>
    <w:next w:val="Normal"/>
    <w:qFormat/>
    <w:rsid w:val="00DD4A6D"/>
    <w:pPr>
      <w:suppressAutoHyphens/>
      <w:spacing w:before="120" w:after="240"/>
    </w:pPr>
    <w:rPr>
      <w:rFonts w:ascii="Arial" w:hAnsi="Arial"/>
      <w:b/>
      <w:sz w:val="40"/>
    </w:rPr>
  </w:style>
  <w:style w:type="paragraph" w:customStyle="1" w:styleId="Footereven">
    <w:name w:val="Footer even"/>
    <w:next w:val="Normal"/>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rsid w:val="0029002B"/>
    <w:pPr>
      <w:tabs>
        <w:tab w:val="right" w:pos="9242"/>
      </w:tabs>
      <w:spacing w:after="40"/>
    </w:pPr>
    <w:rPr>
      <w:rFonts w:ascii="Arial" w:eastAsia="Times New Roman" w:hAnsi="Arial"/>
      <w:sz w:val="16"/>
      <w:lang w:eastAsia="en-US"/>
    </w:rPr>
  </w:style>
  <w:style w:type="paragraph" w:customStyle="1" w:styleId="Footerodd">
    <w:name w:val="Footer odd"/>
    <w:next w:val="Footereven"/>
    <w:rsid w:val="00A042A2"/>
    <w:pPr>
      <w:tabs>
        <w:tab w:val="right" w:pos="9242"/>
      </w:tabs>
      <w:spacing w:after="40"/>
    </w:pPr>
    <w:rPr>
      <w:rFonts w:ascii="Arial" w:eastAsia="Times New Roman" w:hAnsi="Arial"/>
      <w:sz w:val="16"/>
      <w:lang w:eastAsia="en-US"/>
    </w:rPr>
  </w:style>
  <w:style w:type="character" w:customStyle="1" w:styleId="Heading2Char">
    <w:name w:val="Heading 2 Char"/>
    <w:basedOn w:val="DefaultParagraphFont"/>
    <w:link w:val="Heading2"/>
    <w:rsid w:val="005B2E5D"/>
    <w:rPr>
      <w:rFonts w:ascii="Arial" w:hAnsi="Arial"/>
      <w:b/>
      <w:sz w:val="24"/>
      <w:lang w:eastAsia="en-US"/>
    </w:rPr>
  </w:style>
  <w:style w:type="paragraph" w:styleId="ListParagraph">
    <w:name w:val="List Paragraph"/>
    <w:basedOn w:val="Normal"/>
    <w:uiPriority w:val="34"/>
    <w:qFormat/>
    <w:rsid w:val="000579F3"/>
    <w:pPr>
      <w:ind w:left="720"/>
      <w:contextualSpacing/>
    </w:pPr>
  </w:style>
  <w:style w:type="paragraph" w:customStyle="1" w:styleId="BlockLabel">
    <w:name w:val="Block Label"/>
    <w:basedOn w:val="Normal"/>
    <w:next w:val="Normal"/>
    <w:rsid w:val="000579F3"/>
    <w:pPr>
      <w:keepNext/>
      <w:widowControl w:val="0"/>
      <w:suppressAutoHyphens/>
      <w:spacing w:before="160" w:after="40"/>
      <w:ind w:left="567"/>
    </w:pPr>
    <w:rPr>
      <w:rFonts w:ascii="Arial" w:hAnsi="Arial"/>
      <w:b/>
      <w:snapToGrid w:val="0"/>
      <w:sz w:val="20"/>
    </w:rPr>
  </w:style>
  <w:style w:type="character" w:customStyle="1" w:styleId="Bold">
    <w:name w:val="Bold"/>
    <w:basedOn w:val="DefaultParagraphFont"/>
    <w:rsid w:val="000579F3"/>
    <w:rPr>
      <w:b/>
    </w:rPr>
  </w:style>
  <w:style w:type="paragraph" w:customStyle="1" w:styleId="StyleBlockLabelLeft0">
    <w:name w:val="Style Block Label + Left:  0&quot;"/>
    <w:basedOn w:val="BlockLabel"/>
    <w:rsid w:val="000579F3"/>
    <w:pPr>
      <w:ind w:left="0"/>
    </w:pPr>
    <w:rPr>
      <w:rFonts w:eastAsia="Times New Roman"/>
      <w:bCs/>
    </w:rPr>
  </w:style>
  <w:style w:type="character" w:styleId="CommentReference">
    <w:name w:val="annotation reference"/>
    <w:basedOn w:val="DefaultParagraphFont"/>
    <w:rsid w:val="008B5259"/>
    <w:rPr>
      <w:sz w:val="16"/>
      <w:szCs w:val="16"/>
    </w:rPr>
  </w:style>
  <w:style w:type="paragraph" w:styleId="CommentText">
    <w:name w:val="annotation text"/>
    <w:basedOn w:val="Normal"/>
    <w:link w:val="CommentTextChar"/>
    <w:rsid w:val="008B5259"/>
    <w:rPr>
      <w:sz w:val="20"/>
    </w:rPr>
  </w:style>
  <w:style w:type="character" w:customStyle="1" w:styleId="CommentTextChar">
    <w:name w:val="Comment Text Char"/>
    <w:basedOn w:val="DefaultParagraphFont"/>
    <w:link w:val="CommentText"/>
    <w:rsid w:val="008B5259"/>
    <w:rPr>
      <w:rFonts w:ascii="Times New Roman" w:hAnsi="Times New Roman"/>
      <w:lang w:eastAsia="en-US"/>
    </w:rPr>
  </w:style>
  <w:style w:type="paragraph" w:styleId="CommentSubject">
    <w:name w:val="annotation subject"/>
    <w:basedOn w:val="CommentText"/>
    <w:next w:val="CommentText"/>
    <w:link w:val="CommentSubjectChar"/>
    <w:rsid w:val="008B5259"/>
    <w:rPr>
      <w:b/>
      <w:bCs/>
    </w:rPr>
  </w:style>
  <w:style w:type="character" w:customStyle="1" w:styleId="CommentSubjectChar">
    <w:name w:val="Comment Subject Char"/>
    <w:basedOn w:val="CommentTextChar"/>
    <w:link w:val="CommentSubject"/>
    <w:rsid w:val="008B5259"/>
    <w:rPr>
      <w:rFonts w:ascii="Times New Roman" w:hAnsi="Times New Roman"/>
      <w:b/>
      <w:bCs/>
      <w:lang w:eastAsia="en-US"/>
    </w:rPr>
  </w:style>
  <w:style w:type="character" w:styleId="Strong">
    <w:name w:val="Strong"/>
    <w:basedOn w:val="DefaultParagraphFont"/>
    <w:qFormat/>
    <w:rsid w:val="00A27165"/>
    <w:rPr>
      <w:b/>
      <w:bCs/>
    </w:rPr>
  </w:style>
  <w:style w:type="character" w:styleId="Emphasis">
    <w:name w:val="Emphasis"/>
    <w:basedOn w:val="DefaultParagraphFont"/>
    <w:uiPriority w:val="20"/>
    <w:qFormat/>
    <w:rsid w:val="00DC2E66"/>
    <w:rPr>
      <w:b/>
      <w:bCs/>
      <w:i w:val="0"/>
      <w:iCs w:val="0"/>
    </w:rPr>
  </w:style>
  <w:style w:type="character" w:customStyle="1" w:styleId="st1">
    <w:name w:val="st1"/>
    <w:basedOn w:val="DefaultParagraphFont"/>
    <w:rsid w:val="00DC2E66"/>
  </w:style>
  <w:style w:type="character" w:customStyle="1" w:styleId="FootnoteTextChar">
    <w:name w:val="Footnote Text Char"/>
    <w:basedOn w:val="DefaultParagraphFont"/>
    <w:link w:val="FootnoteText"/>
    <w:semiHidden/>
    <w:rsid w:val="007C29DB"/>
    <w:rPr>
      <w:rFonts w:ascii="Times New Roman" w:hAnsi="Times New Roman"/>
      <w:lang w:val="en-US" w:eastAsia="en-US"/>
    </w:rPr>
  </w:style>
  <w:style w:type="paragraph" w:customStyle="1" w:styleId="norm">
    <w:name w:val="norm"/>
    <w:basedOn w:val="Normal"/>
    <w:link w:val="normCar"/>
    <w:rsid w:val="00F12B1C"/>
    <w:pPr>
      <w:widowControl w:val="0"/>
      <w:tabs>
        <w:tab w:val="left" w:pos="851"/>
        <w:tab w:val="right" w:pos="9356"/>
      </w:tabs>
      <w:suppressAutoHyphens/>
      <w:spacing w:before="60" w:after="60" w:line="360" w:lineRule="atLeast"/>
      <w:jc w:val="both"/>
      <w:textAlignment w:val="baseline"/>
    </w:pPr>
    <w:rPr>
      <w:rFonts w:eastAsia="Times New Roman" w:cs="Sendnya"/>
      <w:sz w:val="22"/>
      <w:szCs w:val="22"/>
    </w:rPr>
  </w:style>
  <w:style w:type="character" w:customStyle="1" w:styleId="normCar">
    <w:name w:val="norm Car"/>
    <w:basedOn w:val="DefaultParagraphFont"/>
    <w:link w:val="norm"/>
    <w:rsid w:val="00F12B1C"/>
    <w:rPr>
      <w:rFonts w:ascii="Times New Roman" w:eastAsia="Times New Roman" w:hAnsi="Times New Roman" w:cs="Sendnya"/>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0177251">
      <w:bodyDiv w:val="1"/>
      <w:marLeft w:val="0"/>
      <w:marRight w:val="0"/>
      <w:marTop w:val="0"/>
      <w:marBottom w:val="0"/>
      <w:divBdr>
        <w:top w:val="none" w:sz="0" w:space="0" w:color="auto"/>
        <w:left w:val="none" w:sz="0" w:space="0" w:color="auto"/>
        <w:bottom w:val="none" w:sz="0" w:space="0" w:color="auto"/>
        <w:right w:val="none" w:sz="0" w:space="0" w:color="auto"/>
      </w:divBdr>
      <w:divsChild>
        <w:div w:id="283855267">
          <w:marLeft w:val="0"/>
          <w:marRight w:val="0"/>
          <w:marTop w:val="0"/>
          <w:marBottom w:val="0"/>
          <w:divBdr>
            <w:top w:val="none" w:sz="0" w:space="0" w:color="auto"/>
            <w:left w:val="none" w:sz="0" w:space="0" w:color="auto"/>
            <w:bottom w:val="none" w:sz="0" w:space="0" w:color="auto"/>
            <w:right w:val="none" w:sz="0" w:space="0" w:color="auto"/>
          </w:divBdr>
          <w:divsChild>
            <w:div w:id="1418136849">
              <w:marLeft w:val="0"/>
              <w:marRight w:val="0"/>
              <w:marTop w:val="0"/>
              <w:marBottom w:val="0"/>
              <w:divBdr>
                <w:top w:val="none" w:sz="0" w:space="0" w:color="auto"/>
                <w:left w:val="none" w:sz="0" w:space="0" w:color="auto"/>
                <w:bottom w:val="none" w:sz="0" w:space="0" w:color="auto"/>
                <w:right w:val="none" w:sz="0" w:space="0" w:color="auto"/>
              </w:divBdr>
            </w:div>
            <w:div w:id="1652715577">
              <w:marLeft w:val="0"/>
              <w:marRight w:val="0"/>
              <w:marTop w:val="0"/>
              <w:marBottom w:val="0"/>
              <w:divBdr>
                <w:top w:val="none" w:sz="0" w:space="0" w:color="auto"/>
                <w:left w:val="none" w:sz="0" w:space="0" w:color="auto"/>
                <w:bottom w:val="none" w:sz="0" w:space="0" w:color="auto"/>
                <w:right w:val="none" w:sz="0" w:space="0" w:color="auto"/>
              </w:divBdr>
            </w:div>
            <w:div w:id="1683046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06580">
      <w:bodyDiv w:val="1"/>
      <w:marLeft w:val="0"/>
      <w:marRight w:val="0"/>
      <w:marTop w:val="0"/>
      <w:marBottom w:val="0"/>
      <w:divBdr>
        <w:top w:val="none" w:sz="0" w:space="0" w:color="auto"/>
        <w:left w:val="none" w:sz="0" w:space="0" w:color="auto"/>
        <w:bottom w:val="none" w:sz="0" w:space="0" w:color="auto"/>
        <w:right w:val="none" w:sz="0" w:space="0" w:color="auto"/>
      </w:divBdr>
      <w:divsChild>
        <w:div w:id="2105179939">
          <w:marLeft w:val="0"/>
          <w:marRight w:val="0"/>
          <w:marTop w:val="0"/>
          <w:marBottom w:val="0"/>
          <w:divBdr>
            <w:top w:val="none" w:sz="0" w:space="0" w:color="auto"/>
            <w:left w:val="none" w:sz="0" w:space="0" w:color="auto"/>
            <w:bottom w:val="none" w:sz="0" w:space="0" w:color="auto"/>
            <w:right w:val="none" w:sz="0" w:space="0" w:color="auto"/>
          </w:divBdr>
          <w:divsChild>
            <w:div w:id="223832505">
              <w:marLeft w:val="0"/>
              <w:marRight w:val="0"/>
              <w:marTop w:val="0"/>
              <w:marBottom w:val="0"/>
              <w:divBdr>
                <w:top w:val="none" w:sz="0" w:space="0" w:color="auto"/>
                <w:left w:val="none" w:sz="0" w:space="0" w:color="auto"/>
                <w:bottom w:val="none" w:sz="0" w:space="0" w:color="auto"/>
                <w:right w:val="none" w:sz="0" w:space="0" w:color="auto"/>
              </w:divBdr>
            </w:div>
            <w:div w:id="810292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0912654">
      <w:bodyDiv w:val="1"/>
      <w:marLeft w:val="0"/>
      <w:marRight w:val="0"/>
      <w:marTop w:val="0"/>
      <w:marBottom w:val="0"/>
      <w:divBdr>
        <w:top w:val="none" w:sz="0" w:space="0" w:color="auto"/>
        <w:left w:val="none" w:sz="0" w:space="0" w:color="auto"/>
        <w:bottom w:val="none" w:sz="0" w:space="0" w:color="auto"/>
        <w:right w:val="none" w:sz="0" w:space="0" w:color="auto"/>
      </w:divBdr>
      <w:divsChild>
        <w:div w:id="1167746542">
          <w:marLeft w:val="0"/>
          <w:marRight w:val="0"/>
          <w:marTop w:val="0"/>
          <w:marBottom w:val="0"/>
          <w:divBdr>
            <w:top w:val="none" w:sz="0" w:space="0" w:color="auto"/>
            <w:left w:val="none" w:sz="0" w:space="0" w:color="auto"/>
            <w:bottom w:val="none" w:sz="0" w:space="0" w:color="auto"/>
            <w:right w:val="none" w:sz="0" w:space="0" w:color="auto"/>
          </w:divBdr>
          <w:divsChild>
            <w:div w:id="1322583973">
              <w:marLeft w:val="0"/>
              <w:marRight w:val="0"/>
              <w:marTop w:val="0"/>
              <w:marBottom w:val="0"/>
              <w:divBdr>
                <w:top w:val="none" w:sz="0" w:space="0" w:color="auto"/>
                <w:left w:val="none" w:sz="0" w:space="0" w:color="auto"/>
                <w:bottom w:val="none" w:sz="0" w:space="0" w:color="auto"/>
                <w:right w:val="none" w:sz="0" w:space="0" w:color="auto"/>
              </w:divBdr>
            </w:div>
            <w:div w:id="164908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274762">
      <w:bodyDiv w:val="1"/>
      <w:marLeft w:val="0"/>
      <w:marRight w:val="0"/>
      <w:marTop w:val="0"/>
      <w:marBottom w:val="0"/>
      <w:divBdr>
        <w:top w:val="none" w:sz="0" w:space="0" w:color="auto"/>
        <w:left w:val="none" w:sz="0" w:space="0" w:color="auto"/>
        <w:bottom w:val="none" w:sz="0" w:space="0" w:color="auto"/>
        <w:right w:val="none" w:sz="0" w:space="0" w:color="auto"/>
      </w:divBdr>
      <w:divsChild>
        <w:div w:id="982782234">
          <w:marLeft w:val="0"/>
          <w:marRight w:val="0"/>
          <w:marTop w:val="0"/>
          <w:marBottom w:val="0"/>
          <w:divBdr>
            <w:top w:val="none" w:sz="0" w:space="0" w:color="auto"/>
            <w:left w:val="none" w:sz="0" w:space="0" w:color="auto"/>
            <w:bottom w:val="none" w:sz="0" w:space="0" w:color="auto"/>
            <w:right w:val="none" w:sz="0" w:space="0" w:color="auto"/>
          </w:divBdr>
          <w:divsChild>
            <w:div w:id="766312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957194">
      <w:bodyDiv w:val="1"/>
      <w:marLeft w:val="0"/>
      <w:marRight w:val="0"/>
      <w:marTop w:val="0"/>
      <w:marBottom w:val="0"/>
      <w:divBdr>
        <w:top w:val="none" w:sz="0" w:space="0" w:color="auto"/>
        <w:left w:val="none" w:sz="0" w:space="0" w:color="auto"/>
        <w:bottom w:val="none" w:sz="0" w:space="0" w:color="auto"/>
        <w:right w:val="none" w:sz="0" w:space="0" w:color="auto"/>
      </w:divBdr>
      <w:divsChild>
        <w:div w:id="193887715">
          <w:marLeft w:val="0"/>
          <w:marRight w:val="0"/>
          <w:marTop w:val="0"/>
          <w:marBottom w:val="0"/>
          <w:divBdr>
            <w:top w:val="none" w:sz="0" w:space="0" w:color="auto"/>
            <w:left w:val="none" w:sz="0" w:space="0" w:color="auto"/>
            <w:bottom w:val="none" w:sz="0" w:space="0" w:color="auto"/>
            <w:right w:val="none" w:sz="0" w:space="0" w:color="auto"/>
          </w:divBdr>
          <w:divsChild>
            <w:div w:id="431978416">
              <w:marLeft w:val="0"/>
              <w:marRight w:val="0"/>
              <w:marTop w:val="0"/>
              <w:marBottom w:val="0"/>
              <w:divBdr>
                <w:top w:val="none" w:sz="0" w:space="0" w:color="auto"/>
                <w:left w:val="none" w:sz="0" w:space="0" w:color="auto"/>
                <w:bottom w:val="none" w:sz="0" w:space="0" w:color="auto"/>
                <w:right w:val="none" w:sz="0" w:space="0" w:color="auto"/>
              </w:divBdr>
            </w:div>
            <w:div w:id="1009482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041105">
      <w:bodyDiv w:val="1"/>
      <w:marLeft w:val="0"/>
      <w:marRight w:val="0"/>
      <w:marTop w:val="0"/>
      <w:marBottom w:val="0"/>
      <w:divBdr>
        <w:top w:val="none" w:sz="0" w:space="0" w:color="auto"/>
        <w:left w:val="none" w:sz="0" w:space="0" w:color="auto"/>
        <w:bottom w:val="none" w:sz="0" w:space="0" w:color="auto"/>
        <w:right w:val="none" w:sz="0" w:space="0" w:color="auto"/>
      </w:divBdr>
      <w:divsChild>
        <w:div w:id="1099373971">
          <w:marLeft w:val="0"/>
          <w:marRight w:val="0"/>
          <w:marTop w:val="0"/>
          <w:marBottom w:val="0"/>
          <w:divBdr>
            <w:top w:val="none" w:sz="0" w:space="0" w:color="auto"/>
            <w:left w:val="none" w:sz="0" w:space="0" w:color="auto"/>
            <w:bottom w:val="none" w:sz="0" w:space="0" w:color="auto"/>
            <w:right w:val="none" w:sz="0" w:space="0" w:color="auto"/>
          </w:divBdr>
          <w:divsChild>
            <w:div w:id="642926585">
              <w:marLeft w:val="0"/>
              <w:marRight w:val="0"/>
              <w:marTop w:val="0"/>
              <w:marBottom w:val="0"/>
              <w:divBdr>
                <w:top w:val="none" w:sz="0" w:space="0" w:color="auto"/>
                <w:left w:val="none" w:sz="0" w:space="0" w:color="auto"/>
                <w:bottom w:val="none" w:sz="0" w:space="0" w:color="auto"/>
                <w:right w:val="none" w:sz="0" w:space="0" w:color="auto"/>
              </w:divBdr>
            </w:div>
            <w:div w:id="1876775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7971146">
      <w:bodyDiv w:val="1"/>
      <w:marLeft w:val="0"/>
      <w:marRight w:val="0"/>
      <w:marTop w:val="0"/>
      <w:marBottom w:val="0"/>
      <w:divBdr>
        <w:top w:val="none" w:sz="0" w:space="0" w:color="auto"/>
        <w:left w:val="none" w:sz="0" w:space="0" w:color="auto"/>
        <w:bottom w:val="none" w:sz="0" w:space="0" w:color="auto"/>
        <w:right w:val="none" w:sz="0" w:space="0" w:color="auto"/>
      </w:divBdr>
      <w:divsChild>
        <w:div w:id="1047879944">
          <w:marLeft w:val="0"/>
          <w:marRight w:val="0"/>
          <w:marTop w:val="0"/>
          <w:marBottom w:val="0"/>
          <w:divBdr>
            <w:top w:val="none" w:sz="0" w:space="0" w:color="auto"/>
            <w:left w:val="none" w:sz="0" w:space="0" w:color="auto"/>
            <w:bottom w:val="none" w:sz="0" w:space="0" w:color="auto"/>
            <w:right w:val="none" w:sz="0" w:space="0" w:color="auto"/>
          </w:divBdr>
          <w:divsChild>
            <w:div w:id="118841256">
              <w:marLeft w:val="0"/>
              <w:marRight w:val="0"/>
              <w:marTop w:val="0"/>
              <w:marBottom w:val="0"/>
              <w:divBdr>
                <w:top w:val="none" w:sz="0" w:space="0" w:color="auto"/>
                <w:left w:val="none" w:sz="0" w:space="0" w:color="auto"/>
                <w:bottom w:val="none" w:sz="0" w:space="0" w:color="auto"/>
                <w:right w:val="none" w:sz="0" w:space="0" w:color="auto"/>
              </w:divBdr>
            </w:div>
            <w:div w:id="136652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924157">
      <w:bodyDiv w:val="1"/>
      <w:marLeft w:val="0"/>
      <w:marRight w:val="0"/>
      <w:marTop w:val="0"/>
      <w:marBottom w:val="0"/>
      <w:divBdr>
        <w:top w:val="none" w:sz="0" w:space="0" w:color="auto"/>
        <w:left w:val="none" w:sz="0" w:space="0" w:color="auto"/>
        <w:bottom w:val="none" w:sz="0" w:space="0" w:color="auto"/>
        <w:right w:val="none" w:sz="0" w:space="0" w:color="auto"/>
      </w:divBdr>
      <w:divsChild>
        <w:div w:id="813261228">
          <w:marLeft w:val="0"/>
          <w:marRight w:val="0"/>
          <w:marTop w:val="0"/>
          <w:marBottom w:val="0"/>
          <w:divBdr>
            <w:top w:val="none" w:sz="0" w:space="0" w:color="auto"/>
            <w:left w:val="none" w:sz="0" w:space="0" w:color="auto"/>
            <w:bottom w:val="none" w:sz="0" w:space="0" w:color="auto"/>
            <w:right w:val="none" w:sz="0" w:space="0" w:color="auto"/>
          </w:divBdr>
          <w:divsChild>
            <w:div w:id="803544411">
              <w:marLeft w:val="0"/>
              <w:marRight w:val="0"/>
              <w:marTop w:val="0"/>
              <w:marBottom w:val="0"/>
              <w:divBdr>
                <w:top w:val="none" w:sz="0" w:space="0" w:color="auto"/>
                <w:left w:val="none" w:sz="0" w:space="0" w:color="auto"/>
                <w:bottom w:val="none" w:sz="0" w:space="0" w:color="auto"/>
                <w:right w:val="none" w:sz="0" w:space="0" w:color="auto"/>
              </w:divBdr>
            </w:div>
            <w:div w:id="941573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202372">
      <w:bodyDiv w:val="1"/>
      <w:marLeft w:val="0"/>
      <w:marRight w:val="0"/>
      <w:marTop w:val="0"/>
      <w:marBottom w:val="0"/>
      <w:divBdr>
        <w:top w:val="none" w:sz="0" w:space="0" w:color="auto"/>
        <w:left w:val="none" w:sz="0" w:space="0" w:color="auto"/>
        <w:bottom w:val="none" w:sz="0" w:space="0" w:color="auto"/>
        <w:right w:val="none" w:sz="0" w:space="0" w:color="auto"/>
      </w:divBdr>
      <w:divsChild>
        <w:div w:id="135611701">
          <w:marLeft w:val="0"/>
          <w:marRight w:val="0"/>
          <w:marTop w:val="0"/>
          <w:marBottom w:val="0"/>
          <w:divBdr>
            <w:top w:val="none" w:sz="0" w:space="0" w:color="auto"/>
            <w:left w:val="none" w:sz="0" w:space="0" w:color="auto"/>
            <w:bottom w:val="none" w:sz="0" w:space="0" w:color="auto"/>
            <w:right w:val="none" w:sz="0" w:space="0" w:color="auto"/>
          </w:divBdr>
          <w:divsChild>
            <w:div w:id="304044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827920">
      <w:bodyDiv w:val="1"/>
      <w:marLeft w:val="0"/>
      <w:marRight w:val="0"/>
      <w:marTop w:val="0"/>
      <w:marBottom w:val="0"/>
      <w:divBdr>
        <w:top w:val="none" w:sz="0" w:space="0" w:color="auto"/>
        <w:left w:val="none" w:sz="0" w:space="0" w:color="auto"/>
        <w:bottom w:val="none" w:sz="0" w:space="0" w:color="auto"/>
        <w:right w:val="none" w:sz="0" w:space="0" w:color="auto"/>
      </w:divBdr>
      <w:divsChild>
        <w:div w:id="721054351">
          <w:marLeft w:val="0"/>
          <w:marRight w:val="0"/>
          <w:marTop w:val="0"/>
          <w:marBottom w:val="0"/>
          <w:divBdr>
            <w:top w:val="none" w:sz="0" w:space="0" w:color="auto"/>
            <w:left w:val="none" w:sz="0" w:space="0" w:color="auto"/>
            <w:bottom w:val="none" w:sz="0" w:space="0" w:color="auto"/>
            <w:right w:val="none" w:sz="0" w:space="0" w:color="auto"/>
          </w:divBdr>
          <w:divsChild>
            <w:div w:id="1670986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322422">
      <w:bodyDiv w:val="1"/>
      <w:marLeft w:val="0"/>
      <w:marRight w:val="0"/>
      <w:marTop w:val="0"/>
      <w:marBottom w:val="0"/>
      <w:divBdr>
        <w:top w:val="none" w:sz="0" w:space="0" w:color="auto"/>
        <w:left w:val="none" w:sz="0" w:space="0" w:color="auto"/>
        <w:bottom w:val="none" w:sz="0" w:space="0" w:color="auto"/>
        <w:right w:val="none" w:sz="0" w:space="0" w:color="auto"/>
      </w:divBdr>
      <w:divsChild>
        <w:div w:id="661392706">
          <w:marLeft w:val="0"/>
          <w:marRight w:val="0"/>
          <w:marTop w:val="0"/>
          <w:marBottom w:val="0"/>
          <w:divBdr>
            <w:top w:val="none" w:sz="0" w:space="0" w:color="auto"/>
            <w:left w:val="none" w:sz="0" w:space="0" w:color="auto"/>
            <w:bottom w:val="none" w:sz="0" w:space="0" w:color="auto"/>
            <w:right w:val="none" w:sz="0" w:space="0" w:color="auto"/>
          </w:divBdr>
          <w:divsChild>
            <w:div w:id="14701021">
              <w:marLeft w:val="0"/>
              <w:marRight w:val="0"/>
              <w:marTop w:val="0"/>
              <w:marBottom w:val="0"/>
              <w:divBdr>
                <w:top w:val="none" w:sz="0" w:space="0" w:color="auto"/>
                <w:left w:val="none" w:sz="0" w:space="0" w:color="auto"/>
                <w:bottom w:val="none" w:sz="0" w:space="0" w:color="auto"/>
                <w:right w:val="none" w:sz="0" w:space="0" w:color="auto"/>
              </w:divBdr>
            </w:div>
            <w:div w:id="387534747">
              <w:marLeft w:val="0"/>
              <w:marRight w:val="0"/>
              <w:marTop w:val="0"/>
              <w:marBottom w:val="0"/>
              <w:divBdr>
                <w:top w:val="none" w:sz="0" w:space="0" w:color="auto"/>
                <w:left w:val="none" w:sz="0" w:space="0" w:color="auto"/>
                <w:bottom w:val="none" w:sz="0" w:space="0" w:color="auto"/>
                <w:right w:val="none" w:sz="0" w:space="0" w:color="auto"/>
              </w:divBdr>
            </w:div>
            <w:div w:id="481967781">
              <w:marLeft w:val="0"/>
              <w:marRight w:val="0"/>
              <w:marTop w:val="0"/>
              <w:marBottom w:val="0"/>
              <w:divBdr>
                <w:top w:val="none" w:sz="0" w:space="0" w:color="auto"/>
                <w:left w:val="none" w:sz="0" w:space="0" w:color="auto"/>
                <w:bottom w:val="none" w:sz="0" w:space="0" w:color="auto"/>
                <w:right w:val="none" w:sz="0" w:space="0" w:color="auto"/>
              </w:divBdr>
            </w:div>
            <w:div w:id="894926370">
              <w:marLeft w:val="0"/>
              <w:marRight w:val="0"/>
              <w:marTop w:val="0"/>
              <w:marBottom w:val="0"/>
              <w:divBdr>
                <w:top w:val="none" w:sz="0" w:space="0" w:color="auto"/>
                <w:left w:val="none" w:sz="0" w:space="0" w:color="auto"/>
                <w:bottom w:val="none" w:sz="0" w:space="0" w:color="auto"/>
                <w:right w:val="none" w:sz="0" w:space="0" w:color="auto"/>
              </w:divBdr>
            </w:div>
            <w:div w:id="1292442963">
              <w:marLeft w:val="0"/>
              <w:marRight w:val="0"/>
              <w:marTop w:val="0"/>
              <w:marBottom w:val="0"/>
              <w:divBdr>
                <w:top w:val="none" w:sz="0" w:space="0" w:color="auto"/>
                <w:left w:val="none" w:sz="0" w:space="0" w:color="auto"/>
                <w:bottom w:val="none" w:sz="0" w:space="0" w:color="auto"/>
                <w:right w:val="none" w:sz="0" w:space="0" w:color="auto"/>
              </w:divBdr>
            </w:div>
            <w:div w:id="1409108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808455">
      <w:bodyDiv w:val="1"/>
      <w:marLeft w:val="0"/>
      <w:marRight w:val="0"/>
      <w:marTop w:val="0"/>
      <w:marBottom w:val="0"/>
      <w:divBdr>
        <w:top w:val="none" w:sz="0" w:space="0" w:color="auto"/>
        <w:left w:val="none" w:sz="0" w:space="0" w:color="auto"/>
        <w:bottom w:val="none" w:sz="0" w:space="0" w:color="auto"/>
        <w:right w:val="none" w:sz="0" w:space="0" w:color="auto"/>
      </w:divBdr>
      <w:divsChild>
        <w:div w:id="850026714">
          <w:marLeft w:val="0"/>
          <w:marRight w:val="0"/>
          <w:marTop w:val="0"/>
          <w:marBottom w:val="0"/>
          <w:divBdr>
            <w:top w:val="none" w:sz="0" w:space="0" w:color="auto"/>
            <w:left w:val="none" w:sz="0" w:space="0" w:color="auto"/>
            <w:bottom w:val="none" w:sz="0" w:space="0" w:color="auto"/>
            <w:right w:val="none" w:sz="0" w:space="0" w:color="auto"/>
          </w:divBdr>
          <w:divsChild>
            <w:div w:id="530731188">
              <w:marLeft w:val="0"/>
              <w:marRight w:val="0"/>
              <w:marTop w:val="0"/>
              <w:marBottom w:val="0"/>
              <w:divBdr>
                <w:top w:val="none" w:sz="0" w:space="0" w:color="auto"/>
                <w:left w:val="none" w:sz="0" w:space="0" w:color="auto"/>
                <w:bottom w:val="none" w:sz="0" w:space="0" w:color="auto"/>
                <w:right w:val="none" w:sz="0" w:space="0" w:color="auto"/>
              </w:divBdr>
            </w:div>
            <w:div w:id="1689480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3270340">
      <w:bodyDiv w:val="1"/>
      <w:marLeft w:val="0"/>
      <w:marRight w:val="0"/>
      <w:marTop w:val="0"/>
      <w:marBottom w:val="0"/>
      <w:divBdr>
        <w:top w:val="none" w:sz="0" w:space="0" w:color="auto"/>
        <w:left w:val="none" w:sz="0" w:space="0" w:color="auto"/>
        <w:bottom w:val="none" w:sz="0" w:space="0" w:color="auto"/>
        <w:right w:val="none" w:sz="0" w:space="0" w:color="auto"/>
      </w:divBdr>
      <w:divsChild>
        <w:div w:id="385571180">
          <w:marLeft w:val="0"/>
          <w:marRight w:val="0"/>
          <w:marTop w:val="0"/>
          <w:marBottom w:val="0"/>
          <w:divBdr>
            <w:top w:val="none" w:sz="0" w:space="0" w:color="auto"/>
            <w:left w:val="none" w:sz="0" w:space="0" w:color="auto"/>
            <w:bottom w:val="none" w:sz="0" w:space="0" w:color="auto"/>
            <w:right w:val="none" w:sz="0" w:space="0" w:color="auto"/>
          </w:divBdr>
          <w:divsChild>
            <w:div w:id="944536151">
              <w:marLeft w:val="0"/>
              <w:marRight w:val="0"/>
              <w:marTop w:val="0"/>
              <w:marBottom w:val="0"/>
              <w:divBdr>
                <w:top w:val="none" w:sz="0" w:space="0" w:color="auto"/>
                <w:left w:val="none" w:sz="0" w:space="0" w:color="auto"/>
                <w:bottom w:val="none" w:sz="0" w:space="0" w:color="auto"/>
                <w:right w:val="none" w:sz="0" w:space="0" w:color="auto"/>
              </w:divBdr>
              <w:divsChild>
                <w:div w:id="1237785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7562764">
      <w:bodyDiv w:val="1"/>
      <w:marLeft w:val="0"/>
      <w:marRight w:val="0"/>
      <w:marTop w:val="0"/>
      <w:marBottom w:val="0"/>
      <w:divBdr>
        <w:top w:val="none" w:sz="0" w:space="0" w:color="auto"/>
        <w:left w:val="none" w:sz="0" w:space="0" w:color="auto"/>
        <w:bottom w:val="none" w:sz="0" w:space="0" w:color="auto"/>
        <w:right w:val="none" w:sz="0" w:space="0" w:color="auto"/>
      </w:divBdr>
      <w:divsChild>
        <w:div w:id="2065908782">
          <w:marLeft w:val="0"/>
          <w:marRight w:val="0"/>
          <w:marTop w:val="0"/>
          <w:marBottom w:val="0"/>
          <w:divBdr>
            <w:top w:val="none" w:sz="0" w:space="0" w:color="auto"/>
            <w:left w:val="none" w:sz="0" w:space="0" w:color="auto"/>
            <w:bottom w:val="none" w:sz="0" w:space="0" w:color="auto"/>
            <w:right w:val="none" w:sz="0" w:space="0" w:color="auto"/>
          </w:divBdr>
          <w:divsChild>
            <w:div w:id="1854613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353857">
      <w:bodyDiv w:val="1"/>
      <w:marLeft w:val="0"/>
      <w:marRight w:val="0"/>
      <w:marTop w:val="0"/>
      <w:marBottom w:val="0"/>
      <w:divBdr>
        <w:top w:val="none" w:sz="0" w:space="0" w:color="auto"/>
        <w:left w:val="none" w:sz="0" w:space="0" w:color="auto"/>
        <w:bottom w:val="none" w:sz="0" w:space="0" w:color="auto"/>
        <w:right w:val="none" w:sz="0" w:space="0" w:color="auto"/>
      </w:divBdr>
      <w:divsChild>
        <w:div w:id="585190713">
          <w:marLeft w:val="0"/>
          <w:marRight w:val="0"/>
          <w:marTop w:val="0"/>
          <w:marBottom w:val="0"/>
          <w:divBdr>
            <w:top w:val="none" w:sz="0" w:space="0" w:color="auto"/>
            <w:left w:val="none" w:sz="0" w:space="0" w:color="auto"/>
            <w:bottom w:val="none" w:sz="0" w:space="0" w:color="auto"/>
            <w:right w:val="none" w:sz="0" w:space="0" w:color="auto"/>
          </w:divBdr>
          <w:divsChild>
            <w:div w:id="147404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1007887">
      <w:bodyDiv w:val="1"/>
      <w:marLeft w:val="0"/>
      <w:marRight w:val="0"/>
      <w:marTop w:val="0"/>
      <w:marBottom w:val="0"/>
      <w:divBdr>
        <w:top w:val="none" w:sz="0" w:space="0" w:color="auto"/>
        <w:left w:val="none" w:sz="0" w:space="0" w:color="auto"/>
        <w:bottom w:val="none" w:sz="0" w:space="0" w:color="auto"/>
        <w:right w:val="none" w:sz="0" w:space="0" w:color="auto"/>
      </w:divBdr>
      <w:divsChild>
        <w:div w:id="79763832">
          <w:marLeft w:val="0"/>
          <w:marRight w:val="0"/>
          <w:marTop w:val="0"/>
          <w:marBottom w:val="0"/>
          <w:divBdr>
            <w:top w:val="none" w:sz="0" w:space="0" w:color="auto"/>
            <w:left w:val="none" w:sz="0" w:space="0" w:color="auto"/>
            <w:bottom w:val="none" w:sz="0" w:space="0" w:color="auto"/>
            <w:right w:val="none" w:sz="0" w:space="0" w:color="auto"/>
          </w:divBdr>
          <w:divsChild>
            <w:div w:id="1932157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5103398">
      <w:bodyDiv w:val="1"/>
      <w:marLeft w:val="0"/>
      <w:marRight w:val="0"/>
      <w:marTop w:val="0"/>
      <w:marBottom w:val="0"/>
      <w:divBdr>
        <w:top w:val="none" w:sz="0" w:space="0" w:color="auto"/>
        <w:left w:val="none" w:sz="0" w:space="0" w:color="auto"/>
        <w:bottom w:val="none" w:sz="0" w:space="0" w:color="auto"/>
        <w:right w:val="none" w:sz="0" w:space="0" w:color="auto"/>
      </w:divBdr>
      <w:divsChild>
        <w:div w:id="1141460001">
          <w:marLeft w:val="0"/>
          <w:marRight w:val="0"/>
          <w:marTop w:val="0"/>
          <w:marBottom w:val="0"/>
          <w:divBdr>
            <w:top w:val="none" w:sz="0" w:space="0" w:color="auto"/>
            <w:left w:val="none" w:sz="0" w:space="0" w:color="auto"/>
            <w:bottom w:val="none" w:sz="0" w:space="0" w:color="auto"/>
            <w:right w:val="none" w:sz="0" w:space="0" w:color="auto"/>
          </w:divBdr>
          <w:divsChild>
            <w:div w:id="300158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3576432">
      <w:bodyDiv w:val="1"/>
      <w:marLeft w:val="0"/>
      <w:marRight w:val="0"/>
      <w:marTop w:val="0"/>
      <w:marBottom w:val="0"/>
      <w:divBdr>
        <w:top w:val="none" w:sz="0" w:space="0" w:color="auto"/>
        <w:left w:val="none" w:sz="0" w:space="0" w:color="auto"/>
        <w:bottom w:val="none" w:sz="0" w:space="0" w:color="auto"/>
        <w:right w:val="none" w:sz="0" w:space="0" w:color="auto"/>
      </w:divBdr>
      <w:divsChild>
        <w:div w:id="1690254475">
          <w:marLeft w:val="0"/>
          <w:marRight w:val="0"/>
          <w:marTop w:val="0"/>
          <w:marBottom w:val="0"/>
          <w:divBdr>
            <w:top w:val="none" w:sz="0" w:space="0" w:color="auto"/>
            <w:left w:val="none" w:sz="0" w:space="0" w:color="auto"/>
            <w:bottom w:val="none" w:sz="0" w:space="0" w:color="auto"/>
            <w:right w:val="none" w:sz="0" w:space="0" w:color="auto"/>
          </w:divBdr>
          <w:divsChild>
            <w:div w:id="986981131">
              <w:marLeft w:val="0"/>
              <w:marRight w:val="0"/>
              <w:marTop w:val="0"/>
              <w:marBottom w:val="0"/>
              <w:divBdr>
                <w:top w:val="none" w:sz="0" w:space="0" w:color="auto"/>
                <w:left w:val="none" w:sz="0" w:space="0" w:color="auto"/>
                <w:bottom w:val="none" w:sz="0" w:space="0" w:color="auto"/>
                <w:right w:val="none" w:sz="0" w:space="0" w:color="auto"/>
              </w:divBdr>
            </w:div>
            <w:div w:id="1548099939">
              <w:marLeft w:val="0"/>
              <w:marRight w:val="0"/>
              <w:marTop w:val="0"/>
              <w:marBottom w:val="0"/>
              <w:divBdr>
                <w:top w:val="none" w:sz="0" w:space="0" w:color="auto"/>
                <w:left w:val="none" w:sz="0" w:space="0" w:color="auto"/>
                <w:bottom w:val="none" w:sz="0" w:space="0" w:color="auto"/>
                <w:right w:val="none" w:sz="0" w:space="0" w:color="auto"/>
              </w:divBdr>
            </w:div>
            <w:div w:id="1900706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0634916">
      <w:bodyDiv w:val="1"/>
      <w:marLeft w:val="0"/>
      <w:marRight w:val="0"/>
      <w:marTop w:val="0"/>
      <w:marBottom w:val="0"/>
      <w:divBdr>
        <w:top w:val="none" w:sz="0" w:space="0" w:color="auto"/>
        <w:left w:val="none" w:sz="0" w:space="0" w:color="auto"/>
        <w:bottom w:val="none" w:sz="0" w:space="0" w:color="auto"/>
        <w:right w:val="none" w:sz="0" w:space="0" w:color="auto"/>
      </w:divBdr>
      <w:divsChild>
        <w:div w:id="709231210">
          <w:marLeft w:val="0"/>
          <w:marRight w:val="0"/>
          <w:marTop w:val="0"/>
          <w:marBottom w:val="0"/>
          <w:divBdr>
            <w:top w:val="none" w:sz="0" w:space="0" w:color="auto"/>
            <w:left w:val="none" w:sz="0" w:space="0" w:color="auto"/>
            <w:bottom w:val="none" w:sz="0" w:space="0" w:color="auto"/>
            <w:right w:val="none" w:sz="0" w:space="0" w:color="auto"/>
          </w:divBdr>
          <w:divsChild>
            <w:div w:id="1572079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6799568">
      <w:bodyDiv w:val="1"/>
      <w:marLeft w:val="0"/>
      <w:marRight w:val="0"/>
      <w:marTop w:val="0"/>
      <w:marBottom w:val="0"/>
      <w:divBdr>
        <w:top w:val="none" w:sz="0" w:space="0" w:color="auto"/>
        <w:left w:val="none" w:sz="0" w:space="0" w:color="auto"/>
        <w:bottom w:val="none" w:sz="0" w:space="0" w:color="auto"/>
        <w:right w:val="none" w:sz="0" w:space="0" w:color="auto"/>
      </w:divBdr>
      <w:divsChild>
        <w:div w:id="1372145497">
          <w:marLeft w:val="0"/>
          <w:marRight w:val="0"/>
          <w:marTop w:val="0"/>
          <w:marBottom w:val="0"/>
          <w:divBdr>
            <w:top w:val="none" w:sz="0" w:space="0" w:color="auto"/>
            <w:left w:val="none" w:sz="0" w:space="0" w:color="auto"/>
            <w:bottom w:val="none" w:sz="0" w:space="0" w:color="auto"/>
            <w:right w:val="none" w:sz="0" w:space="0" w:color="auto"/>
          </w:divBdr>
        </w:div>
      </w:divsChild>
    </w:div>
    <w:div w:id="878787013">
      <w:bodyDiv w:val="1"/>
      <w:marLeft w:val="0"/>
      <w:marRight w:val="0"/>
      <w:marTop w:val="0"/>
      <w:marBottom w:val="0"/>
      <w:divBdr>
        <w:top w:val="none" w:sz="0" w:space="0" w:color="auto"/>
        <w:left w:val="none" w:sz="0" w:space="0" w:color="auto"/>
        <w:bottom w:val="none" w:sz="0" w:space="0" w:color="auto"/>
        <w:right w:val="none" w:sz="0" w:space="0" w:color="auto"/>
      </w:divBdr>
      <w:divsChild>
        <w:div w:id="1815290260">
          <w:marLeft w:val="0"/>
          <w:marRight w:val="0"/>
          <w:marTop w:val="0"/>
          <w:marBottom w:val="0"/>
          <w:divBdr>
            <w:top w:val="none" w:sz="0" w:space="0" w:color="auto"/>
            <w:left w:val="none" w:sz="0" w:space="0" w:color="auto"/>
            <w:bottom w:val="none" w:sz="0" w:space="0" w:color="auto"/>
            <w:right w:val="none" w:sz="0" w:space="0" w:color="auto"/>
          </w:divBdr>
        </w:div>
      </w:divsChild>
    </w:div>
    <w:div w:id="892043003">
      <w:bodyDiv w:val="1"/>
      <w:marLeft w:val="0"/>
      <w:marRight w:val="0"/>
      <w:marTop w:val="0"/>
      <w:marBottom w:val="0"/>
      <w:divBdr>
        <w:top w:val="none" w:sz="0" w:space="0" w:color="auto"/>
        <w:left w:val="none" w:sz="0" w:space="0" w:color="auto"/>
        <w:bottom w:val="none" w:sz="0" w:space="0" w:color="auto"/>
        <w:right w:val="none" w:sz="0" w:space="0" w:color="auto"/>
      </w:divBdr>
      <w:divsChild>
        <w:div w:id="1883832998">
          <w:marLeft w:val="0"/>
          <w:marRight w:val="0"/>
          <w:marTop w:val="0"/>
          <w:marBottom w:val="0"/>
          <w:divBdr>
            <w:top w:val="none" w:sz="0" w:space="0" w:color="auto"/>
            <w:left w:val="none" w:sz="0" w:space="0" w:color="auto"/>
            <w:bottom w:val="none" w:sz="0" w:space="0" w:color="auto"/>
            <w:right w:val="none" w:sz="0" w:space="0" w:color="auto"/>
          </w:divBdr>
          <w:divsChild>
            <w:div w:id="1718889942">
              <w:marLeft w:val="0"/>
              <w:marRight w:val="0"/>
              <w:marTop w:val="0"/>
              <w:marBottom w:val="0"/>
              <w:divBdr>
                <w:top w:val="none" w:sz="0" w:space="0" w:color="auto"/>
                <w:left w:val="none" w:sz="0" w:space="0" w:color="auto"/>
                <w:bottom w:val="none" w:sz="0" w:space="0" w:color="auto"/>
                <w:right w:val="none" w:sz="0" w:space="0" w:color="auto"/>
              </w:divBdr>
            </w:div>
            <w:div w:id="206309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648242">
      <w:bodyDiv w:val="1"/>
      <w:marLeft w:val="0"/>
      <w:marRight w:val="0"/>
      <w:marTop w:val="0"/>
      <w:marBottom w:val="0"/>
      <w:divBdr>
        <w:top w:val="none" w:sz="0" w:space="0" w:color="auto"/>
        <w:left w:val="none" w:sz="0" w:space="0" w:color="auto"/>
        <w:bottom w:val="none" w:sz="0" w:space="0" w:color="auto"/>
        <w:right w:val="none" w:sz="0" w:space="0" w:color="auto"/>
      </w:divBdr>
      <w:divsChild>
        <w:div w:id="303202131">
          <w:marLeft w:val="0"/>
          <w:marRight w:val="0"/>
          <w:marTop w:val="0"/>
          <w:marBottom w:val="0"/>
          <w:divBdr>
            <w:top w:val="none" w:sz="0" w:space="0" w:color="auto"/>
            <w:left w:val="none" w:sz="0" w:space="0" w:color="auto"/>
            <w:bottom w:val="none" w:sz="0" w:space="0" w:color="auto"/>
            <w:right w:val="none" w:sz="0" w:space="0" w:color="auto"/>
          </w:divBdr>
          <w:divsChild>
            <w:div w:id="203976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802200">
      <w:bodyDiv w:val="1"/>
      <w:marLeft w:val="0"/>
      <w:marRight w:val="0"/>
      <w:marTop w:val="0"/>
      <w:marBottom w:val="0"/>
      <w:divBdr>
        <w:top w:val="none" w:sz="0" w:space="0" w:color="auto"/>
        <w:left w:val="none" w:sz="0" w:space="0" w:color="auto"/>
        <w:bottom w:val="none" w:sz="0" w:space="0" w:color="auto"/>
        <w:right w:val="none" w:sz="0" w:space="0" w:color="auto"/>
      </w:divBdr>
      <w:divsChild>
        <w:div w:id="1948610459">
          <w:marLeft w:val="0"/>
          <w:marRight w:val="0"/>
          <w:marTop w:val="0"/>
          <w:marBottom w:val="0"/>
          <w:divBdr>
            <w:top w:val="none" w:sz="0" w:space="0" w:color="auto"/>
            <w:left w:val="none" w:sz="0" w:space="0" w:color="auto"/>
            <w:bottom w:val="none" w:sz="0" w:space="0" w:color="auto"/>
            <w:right w:val="none" w:sz="0" w:space="0" w:color="auto"/>
          </w:divBdr>
          <w:divsChild>
            <w:div w:id="148539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918383">
      <w:bodyDiv w:val="1"/>
      <w:marLeft w:val="0"/>
      <w:marRight w:val="0"/>
      <w:marTop w:val="0"/>
      <w:marBottom w:val="0"/>
      <w:divBdr>
        <w:top w:val="none" w:sz="0" w:space="0" w:color="auto"/>
        <w:left w:val="none" w:sz="0" w:space="0" w:color="auto"/>
        <w:bottom w:val="none" w:sz="0" w:space="0" w:color="auto"/>
        <w:right w:val="none" w:sz="0" w:space="0" w:color="auto"/>
      </w:divBdr>
    </w:div>
    <w:div w:id="999115752">
      <w:bodyDiv w:val="1"/>
      <w:marLeft w:val="0"/>
      <w:marRight w:val="0"/>
      <w:marTop w:val="0"/>
      <w:marBottom w:val="0"/>
      <w:divBdr>
        <w:top w:val="none" w:sz="0" w:space="0" w:color="auto"/>
        <w:left w:val="none" w:sz="0" w:space="0" w:color="auto"/>
        <w:bottom w:val="none" w:sz="0" w:space="0" w:color="auto"/>
        <w:right w:val="none" w:sz="0" w:space="0" w:color="auto"/>
      </w:divBdr>
      <w:divsChild>
        <w:div w:id="1184519496">
          <w:marLeft w:val="0"/>
          <w:marRight w:val="0"/>
          <w:marTop w:val="0"/>
          <w:marBottom w:val="0"/>
          <w:divBdr>
            <w:top w:val="none" w:sz="0" w:space="0" w:color="auto"/>
            <w:left w:val="none" w:sz="0" w:space="0" w:color="auto"/>
            <w:bottom w:val="none" w:sz="0" w:space="0" w:color="auto"/>
            <w:right w:val="none" w:sz="0" w:space="0" w:color="auto"/>
          </w:divBdr>
          <w:divsChild>
            <w:div w:id="214434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7952463">
      <w:bodyDiv w:val="1"/>
      <w:marLeft w:val="0"/>
      <w:marRight w:val="0"/>
      <w:marTop w:val="0"/>
      <w:marBottom w:val="0"/>
      <w:divBdr>
        <w:top w:val="none" w:sz="0" w:space="0" w:color="auto"/>
        <w:left w:val="none" w:sz="0" w:space="0" w:color="auto"/>
        <w:bottom w:val="none" w:sz="0" w:space="0" w:color="auto"/>
        <w:right w:val="none" w:sz="0" w:space="0" w:color="auto"/>
      </w:divBdr>
      <w:divsChild>
        <w:div w:id="1882204912">
          <w:marLeft w:val="0"/>
          <w:marRight w:val="0"/>
          <w:marTop w:val="0"/>
          <w:marBottom w:val="0"/>
          <w:divBdr>
            <w:top w:val="none" w:sz="0" w:space="0" w:color="auto"/>
            <w:left w:val="none" w:sz="0" w:space="0" w:color="auto"/>
            <w:bottom w:val="none" w:sz="0" w:space="0" w:color="auto"/>
            <w:right w:val="none" w:sz="0" w:space="0" w:color="auto"/>
          </w:divBdr>
          <w:divsChild>
            <w:div w:id="2003586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332225">
      <w:bodyDiv w:val="1"/>
      <w:marLeft w:val="0"/>
      <w:marRight w:val="0"/>
      <w:marTop w:val="0"/>
      <w:marBottom w:val="0"/>
      <w:divBdr>
        <w:top w:val="none" w:sz="0" w:space="0" w:color="auto"/>
        <w:left w:val="none" w:sz="0" w:space="0" w:color="auto"/>
        <w:bottom w:val="none" w:sz="0" w:space="0" w:color="auto"/>
        <w:right w:val="none" w:sz="0" w:space="0" w:color="auto"/>
      </w:divBdr>
      <w:divsChild>
        <w:div w:id="1735546638">
          <w:marLeft w:val="0"/>
          <w:marRight w:val="0"/>
          <w:marTop w:val="0"/>
          <w:marBottom w:val="0"/>
          <w:divBdr>
            <w:top w:val="none" w:sz="0" w:space="0" w:color="auto"/>
            <w:left w:val="none" w:sz="0" w:space="0" w:color="auto"/>
            <w:bottom w:val="none" w:sz="0" w:space="0" w:color="auto"/>
            <w:right w:val="none" w:sz="0" w:space="0" w:color="auto"/>
          </w:divBdr>
          <w:divsChild>
            <w:div w:id="1124694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873867">
      <w:bodyDiv w:val="1"/>
      <w:marLeft w:val="0"/>
      <w:marRight w:val="0"/>
      <w:marTop w:val="0"/>
      <w:marBottom w:val="0"/>
      <w:divBdr>
        <w:top w:val="none" w:sz="0" w:space="0" w:color="auto"/>
        <w:left w:val="none" w:sz="0" w:space="0" w:color="auto"/>
        <w:bottom w:val="none" w:sz="0" w:space="0" w:color="auto"/>
        <w:right w:val="none" w:sz="0" w:space="0" w:color="auto"/>
      </w:divBdr>
      <w:divsChild>
        <w:div w:id="1899323414">
          <w:marLeft w:val="0"/>
          <w:marRight w:val="0"/>
          <w:marTop w:val="0"/>
          <w:marBottom w:val="0"/>
          <w:divBdr>
            <w:top w:val="none" w:sz="0" w:space="0" w:color="auto"/>
            <w:left w:val="none" w:sz="0" w:space="0" w:color="auto"/>
            <w:bottom w:val="none" w:sz="0" w:space="0" w:color="auto"/>
            <w:right w:val="none" w:sz="0" w:space="0" w:color="auto"/>
          </w:divBdr>
          <w:divsChild>
            <w:div w:id="640698272">
              <w:marLeft w:val="0"/>
              <w:marRight w:val="0"/>
              <w:marTop w:val="0"/>
              <w:marBottom w:val="0"/>
              <w:divBdr>
                <w:top w:val="none" w:sz="0" w:space="0" w:color="auto"/>
                <w:left w:val="none" w:sz="0" w:space="0" w:color="auto"/>
                <w:bottom w:val="none" w:sz="0" w:space="0" w:color="auto"/>
                <w:right w:val="none" w:sz="0" w:space="0" w:color="auto"/>
              </w:divBdr>
            </w:div>
            <w:div w:id="829440181">
              <w:marLeft w:val="0"/>
              <w:marRight w:val="0"/>
              <w:marTop w:val="0"/>
              <w:marBottom w:val="0"/>
              <w:divBdr>
                <w:top w:val="none" w:sz="0" w:space="0" w:color="auto"/>
                <w:left w:val="none" w:sz="0" w:space="0" w:color="auto"/>
                <w:bottom w:val="none" w:sz="0" w:space="0" w:color="auto"/>
                <w:right w:val="none" w:sz="0" w:space="0" w:color="auto"/>
              </w:divBdr>
            </w:div>
            <w:div w:id="880482632">
              <w:marLeft w:val="0"/>
              <w:marRight w:val="0"/>
              <w:marTop w:val="0"/>
              <w:marBottom w:val="0"/>
              <w:divBdr>
                <w:top w:val="none" w:sz="0" w:space="0" w:color="auto"/>
                <w:left w:val="none" w:sz="0" w:space="0" w:color="auto"/>
                <w:bottom w:val="none" w:sz="0" w:space="0" w:color="auto"/>
                <w:right w:val="none" w:sz="0" w:space="0" w:color="auto"/>
              </w:divBdr>
            </w:div>
            <w:div w:id="1606384900">
              <w:marLeft w:val="0"/>
              <w:marRight w:val="0"/>
              <w:marTop w:val="0"/>
              <w:marBottom w:val="0"/>
              <w:divBdr>
                <w:top w:val="none" w:sz="0" w:space="0" w:color="auto"/>
                <w:left w:val="none" w:sz="0" w:space="0" w:color="auto"/>
                <w:bottom w:val="none" w:sz="0" w:space="0" w:color="auto"/>
                <w:right w:val="none" w:sz="0" w:space="0" w:color="auto"/>
              </w:divBdr>
            </w:div>
            <w:div w:id="1780492420">
              <w:marLeft w:val="0"/>
              <w:marRight w:val="0"/>
              <w:marTop w:val="0"/>
              <w:marBottom w:val="0"/>
              <w:divBdr>
                <w:top w:val="none" w:sz="0" w:space="0" w:color="auto"/>
                <w:left w:val="none" w:sz="0" w:space="0" w:color="auto"/>
                <w:bottom w:val="none" w:sz="0" w:space="0" w:color="auto"/>
                <w:right w:val="none" w:sz="0" w:space="0" w:color="auto"/>
              </w:divBdr>
            </w:div>
            <w:div w:id="1879200780">
              <w:marLeft w:val="0"/>
              <w:marRight w:val="0"/>
              <w:marTop w:val="0"/>
              <w:marBottom w:val="0"/>
              <w:divBdr>
                <w:top w:val="none" w:sz="0" w:space="0" w:color="auto"/>
                <w:left w:val="none" w:sz="0" w:space="0" w:color="auto"/>
                <w:bottom w:val="none" w:sz="0" w:space="0" w:color="auto"/>
                <w:right w:val="none" w:sz="0" w:space="0" w:color="auto"/>
              </w:divBdr>
            </w:div>
            <w:div w:id="1909612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8172120">
      <w:bodyDiv w:val="1"/>
      <w:marLeft w:val="0"/>
      <w:marRight w:val="0"/>
      <w:marTop w:val="0"/>
      <w:marBottom w:val="0"/>
      <w:divBdr>
        <w:top w:val="none" w:sz="0" w:space="0" w:color="auto"/>
        <w:left w:val="none" w:sz="0" w:space="0" w:color="auto"/>
        <w:bottom w:val="none" w:sz="0" w:space="0" w:color="auto"/>
        <w:right w:val="none" w:sz="0" w:space="0" w:color="auto"/>
      </w:divBdr>
      <w:divsChild>
        <w:div w:id="1904176408">
          <w:marLeft w:val="0"/>
          <w:marRight w:val="0"/>
          <w:marTop w:val="0"/>
          <w:marBottom w:val="0"/>
          <w:divBdr>
            <w:top w:val="none" w:sz="0" w:space="0" w:color="auto"/>
            <w:left w:val="none" w:sz="0" w:space="0" w:color="auto"/>
            <w:bottom w:val="none" w:sz="0" w:space="0" w:color="auto"/>
            <w:right w:val="none" w:sz="0" w:space="0" w:color="auto"/>
          </w:divBdr>
        </w:div>
      </w:divsChild>
    </w:div>
    <w:div w:id="1384136076">
      <w:bodyDiv w:val="1"/>
      <w:marLeft w:val="0"/>
      <w:marRight w:val="0"/>
      <w:marTop w:val="0"/>
      <w:marBottom w:val="0"/>
      <w:divBdr>
        <w:top w:val="none" w:sz="0" w:space="0" w:color="auto"/>
        <w:left w:val="none" w:sz="0" w:space="0" w:color="auto"/>
        <w:bottom w:val="none" w:sz="0" w:space="0" w:color="auto"/>
        <w:right w:val="none" w:sz="0" w:space="0" w:color="auto"/>
      </w:divBdr>
      <w:divsChild>
        <w:div w:id="594478005">
          <w:marLeft w:val="0"/>
          <w:marRight w:val="0"/>
          <w:marTop w:val="0"/>
          <w:marBottom w:val="0"/>
          <w:divBdr>
            <w:top w:val="none" w:sz="0" w:space="0" w:color="auto"/>
            <w:left w:val="none" w:sz="0" w:space="0" w:color="auto"/>
            <w:bottom w:val="none" w:sz="0" w:space="0" w:color="auto"/>
            <w:right w:val="none" w:sz="0" w:space="0" w:color="auto"/>
          </w:divBdr>
        </w:div>
      </w:divsChild>
    </w:div>
    <w:div w:id="1406758296">
      <w:bodyDiv w:val="1"/>
      <w:marLeft w:val="0"/>
      <w:marRight w:val="0"/>
      <w:marTop w:val="0"/>
      <w:marBottom w:val="0"/>
      <w:divBdr>
        <w:top w:val="none" w:sz="0" w:space="0" w:color="auto"/>
        <w:left w:val="none" w:sz="0" w:space="0" w:color="auto"/>
        <w:bottom w:val="none" w:sz="0" w:space="0" w:color="auto"/>
        <w:right w:val="none" w:sz="0" w:space="0" w:color="auto"/>
      </w:divBdr>
      <w:divsChild>
        <w:div w:id="898057583">
          <w:marLeft w:val="0"/>
          <w:marRight w:val="0"/>
          <w:marTop w:val="0"/>
          <w:marBottom w:val="0"/>
          <w:divBdr>
            <w:top w:val="none" w:sz="0" w:space="0" w:color="auto"/>
            <w:left w:val="none" w:sz="0" w:space="0" w:color="auto"/>
            <w:bottom w:val="none" w:sz="0" w:space="0" w:color="auto"/>
            <w:right w:val="none" w:sz="0" w:space="0" w:color="auto"/>
          </w:divBdr>
        </w:div>
      </w:divsChild>
    </w:div>
    <w:div w:id="1482967081">
      <w:bodyDiv w:val="1"/>
      <w:marLeft w:val="0"/>
      <w:marRight w:val="0"/>
      <w:marTop w:val="0"/>
      <w:marBottom w:val="0"/>
      <w:divBdr>
        <w:top w:val="none" w:sz="0" w:space="0" w:color="auto"/>
        <w:left w:val="none" w:sz="0" w:space="0" w:color="auto"/>
        <w:bottom w:val="none" w:sz="0" w:space="0" w:color="auto"/>
        <w:right w:val="none" w:sz="0" w:space="0" w:color="auto"/>
      </w:divBdr>
      <w:divsChild>
        <w:div w:id="1802842841">
          <w:marLeft w:val="0"/>
          <w:marRight w:val="0"/>
          <w:marTop w:val="0"/>
          <w:marBottom w:val="0"/>
          <w:divBdr>
            <w:top w:val="none" w:sz="0" w:space="0" w:color="auto"/>
            <w:left w:val="none" w:sz="0" w:space="0" w:color="auto"/>
            <w:bottom w:val="none" w:sz="0" w:space="0" w:color="auto"/>
            <w:right w:val="none" w:sz="0" w:space="0" w:color="auto"/>
          </w:divBdr>
          <w:divsChild>
            <w:div w:id="21593179">
              <w:marLeft w:val="0"/>
              <w:marRight w:val="0"/>
              <w:marTop w:val="0"/>
              <w:marBottom w:val="0"/>
              <w:divBdr>
                <w:top w:val="none" w:sz="0" w:space="0" w:color="auto"/>
                <w:left w:val="none" w:sz="0" w:space="0" w:color="auto"/>
                <w:bottom w:val="none" w:sz="0" w:space="0" w:color="auto"/>
                <w:right w:val="none" w:sz="0" w:space="0" w:color="auto"/>
              </w:divBdr>
            </w:div>
            <w:div w:id="1734770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000974">
      <w:bodyDiv w:val="1"/>
      <w:marLeft w:val="0"/>
      <w:marRight w:val="0"/>
      <w:marTop w:val="0"/>
      <w:marBottom w:val="0"/>
      <w:divBdr>
        <w:top w:val="none" w:sz="0" w:space="0" w:color="auto"/>
        <w:left w:val="none" w:sz="0" w:space="0" w:color="auto"/>
        <w:bottom w:val="none" w:sz="0" w:space="0" w:color="auto"/>
        <w:right w:val="none" w:sz="0" w:space="0" w:color="auto"/>
      </w:divBdr>
      <w:divsChild>
        <w:div w:id="1993479502">
          <w:marLeft w:val="0"/>
          <w:marRight w:val="0"/>
          <w:marTop w:val="0"/>
          <w:marBottom w:val="0"/>
          <w:divBdr>
            <w:top w:val="none" w:sz="0" w:space="0" w:color="auto"/>
            <w:left w:val="none" w:sz="0" w:space="0" w:color="auto"/>
            <w:bottom w:val="none" w:sz="0" w:space="0" w:color="auto"/>
            <w:right w:val="none" w:sz="0" w:space="0" w:color="auto"/>
          </w:divBdr>
          <w:divsChild>
            <w:div w:id="710769554">
              <w:marLeft w:val="0"/>
              <w:marRight w:val="0"/>
              <w:marTop w:val="0"/>
              <w:marBottom w:val="0"/>
              <w:divBdr>
                <w:top w:val="none" w:sz="0" w:space="0" w:color="auto"/>
                <w:left w:val="none" w:sz="0" w:space="0" w:color="auto"/>
                <w:bottom w:val="none" w:sz="0" w:space="0" w:color="auto"/>
                <w:right w:val="none" w:sz="0" w:space="0" w:color="auto"/>
              </w:divBdr>
            </w:div>
            <w:div w:id="785081751">
              <w:marLeft w:val="0"/>
              <w:marRight w:val="0"/>
              <w:marTop w:val="0"/>
              <w:marBottom w:val="0"/>
              <w:divBdr>
                <w:top w:val="none" w:sz="0" w:space="0" w:color="auto"/>
                <w:left w:val="none" w:sz="0" w:space="0" w:color="auto"/>
                <w:bottom w:val="none" w:sz="0" w:space="0" w:color="auto"/>
                <w:right w:val="none" w:sz="0" w:space="0" w:color="auto"/>
              </w:divBdr>
            </w:div>
            <w:div w:id="932906186">
              <w:marLeft w:val="0"/>
              <w:marRight w:val="0"/>
              <w:marTop w:val="0"/>
              <w:marBottom w:val="0"/>
              <w:divBdr>
                <w:top w:val="none" w:sz="0" w:space="0" w:color="auto"/>
                <w:left w:val="none" w:sz="0" w:space="0" w:color="auto"/>
                <w:bottom w:val="none" w:sz="0" w:space="0" w:color="auto"/>
                <w:right w:val="none" w:sz="0" w:space="0" w:color="auto"/>
              </w:divBdr>
            </w:div>
            <w:div w:id="1040281646">
              <w:marLeft w:val="0"/>
              <w:marRight w:val="0"/>
              <w:marTop w:val="0"/>
              <w:marBottom w:val="0"/>
              <w:divBdr>
                <w:top w:val="none" w:sz="0" w:space="0" w:color="auto"/>
                <w:left w:val="none" w:sz="0" w:space="0" w:color="auto"/>
                <w:bottom w:val="none" w:sz="0" w:space="0" w:color="auto"/>
                <w:right w:val="none" w:sz="0" w:space="0" w:color="auto"/>
              </w:divBdr>
            </w:div>
            <w:div w:id="1133519346">
              <w:marLeft w:val="0"/>
              <w:marRight w:val="0"/>
              <w:marTop w:val="0"/>
              <w:marBottom w:val="0"/>
              <w:divBdr>
                <w:top w:val="none" w:sz="0" w:space="0" w:color="auto"/>
                <w:left w:val="none" w:sz="0" w:space="0" w:color="auto"/>
                <w:bottom w:val="none" w:sz="0" w:space="0" w:color="auto"/>
                <w:right w:val="none" w:sz="0" w:space="0" w:color="auto"/>
              </w:divBdr>
            </w:div>
            <w:div w:id="1210531078">
              <w:marLeft w:val="0"/>
              <w:marRight w:val="0"/>
              <w:marTop w:val="0"/>
              <w:marBottom w:val="0"/>
              <w:divBdr>
                <w:top w:val="none" w:sz="0" w:space="0" w:color="auto"/>
                <w:left w:val="none" w:sz="0" w:space="0" w:color="auto"/>
                <w:bottom w:val="none" w:sz="0" w:space="0" w:color="auto"/>
                <w:right w:val="none" w:sz="0" w:space="0" w:color="auto"/>
              </w:divBdr>
            </w:div>
            <w:div w:id="1328246320">
              <w:marLeft w:val="0"/>
              <w:marRight w:val="0"/>
              <w:marTop w:val="0"/>
              <w:marBottom w:val="0"/>
              <w:divBdr>
                <w:top w:val="none" w:sz="0" w:space="0" w:color="auto"/>
                <w:left w:val="none" w:sz="0" w:space="0" w:color="auto"/>
                <w:bottom w:val="none" w:sz="0" w:space="0" w:color="auto"/>
                <w:right w:val="none" w:sz="0" w:space="0" w:color="auto"/>
              </w:divBdr>
            </w:div>
            <w:div w:id="1460805736">
              <w:marLeft w:val="0"/>
              <w:marRight w:val="0"/>
              <w:marTop w:val="0"/>
              <w:marBottom w:val="0"/>
              <w:divBdr>
                <w:top w:val="none" w:sz="0" w:space="0" w:color="auto"/>
                <w:left w:val="none" w:sz="0" w:space="0" w:color="auto"/>
                <w:bottom w:val="none" w:sz="0" w:space="0" w:color="auto"/>
                <w:right w:val="none" w:sz="0" w:space="0" w:color="auto"/>
              </w:divBdr>
            </w:div>
            <w:div w:id="1529414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1090917">
      <w:bodyDiv w:val="1"/>
      <w:marLeft w:val="0"/>
      <w:marRight w:val="0"/>
      <w:marTop w:val="0"/>
      <w:marBottom w:val="0"/>
      <w:divBdr>
        <w:top w:val="none" w:sz="0" w:space="0" w:color="auto"/>
        <w:left w:val="none" w:sz="0" w:space="0" w:color="auto"/>
        <w:bottom w:val="none" w:sz="0" w:space="0" w:color="auto"/>
        <w:right w:val="none" w:sz="0" w:space="0" w:color="auto"/>
      </w:divBdr>
      <w:divsChild>
        <w:div w:id="1886259981">
          <w:marLeft w:val="0"/>
          <w:marRight w:val="0"/>
          <w:marTop w:val="0"/>
          <w:marBottom w:val="0"/>
          <w:divBdr>
            <w:top w:val="none" w:sz="0" w:space="0" w:color="auto"/>
            <w:left w:val="none" w:sz="0" w:space="0" w:color="auto"/>
            <w:bottom w:val="none" w:sz="0" w:space="0" w:color="auto"/>
            <w:right w:val="none" w:sz="0" w:space="0" w:color="auto"/>
          </w:divBdr>
          <w:divsChild>
            <w:div w:id="1873106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708684">
      <w:bodyDiv w:val="1"/>
      <w:marLeft w:val="0"/>
      <w:marRight w:val="0"/>
      <w:marTop w:val="0"/>
      <w:marBottom w:val="0"/>
      <w:divBdr>
        <w:top w:val="none" w:sz="0" w:space="0" w:color="auto"/>
        <w:left w:val="none" w:sz="0" w:space="0" w:color="auto"/>
        <w:bottom w:val="none" w:sz="0" w:space="0" w:color="auto"/>
        <w:right w:val="none" w:sz="0" w:space="0" w:color="auto"/>
      </w:divBdr>
      <w:divsChild>
        <w:div w:id="1379933633">
          <w:marLeft w:val="0"/>
          <w:marRight w:val="0"/>
          <w:marTop w:val="0"/>
          <w:marBottom w:val="0"/>
          <w:divBdr>
            <w:top w:val="none" w:sz="0" w:space="0" w:color="auto"/>
            <w:left w:val="none" w:sz="0" w:space="0" w:color="auto"/>
            <w:bottom w:val="none" w:sz="0" w:space="0" w:color="auto"/>
            <w:right w:val="none" w:sz="0" w:space="0" w:color="auto"/>
          </w:divBdr>
          <w:divsChild>
            <w:div w:id="401756796">
              <w:marLeft w:val="0"/>
              <w:marRight w:val="0"/>
              <w:marTop w:val="0"/>
              <w:marBottom w:val="0"/>
              <w:divBdr>
                <w:top w:val="none" w:sz="0" w:space="0" w:color="auto"/>
                <w:left w:val="none" w:sz="0" w:space="0" w:color="auto"/>
                <w:bottom w:val="none" w:sz="0" w:space="0" w:color="auto"/>
                <w:right w:val="none" w:sz="0" w:space="0" w:color="auto"/>
              </w:divBdr>
            </w:div>
            <w:div w:id="212488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5553414">
      <w:bodyDiv w:val="1"/>
      <w:marLeft w:val="0"/>
      <w:marRight w:val="0"/>
      <w:marTop w:val="0"/>
      <w:marBottom w:val="0"/>
      <w:divBdr>
        <w:top w:val="none" w:sz="0" w:space="0" w:color="auto"/>
        <w:left w:val="none" w:sz="0" w:space="0" w:color="auto"/>
        <w:bottom w:val="none" w:sz="0" w:space="0" w:color="auto"/>
        <w:right w:val="none" w:sz="0" w:space="0" w:color="auto"/>
      </w:divBdr>
      <w:divsChild>
        <w:div w:id="1891375679">
          <w:marLeft w:val="0"/>
          <w:marRight w:val="0"/>
          <w:marTop w:val="0"/>
          <w:marBottom w:val="0"/>
          <w:divBdr>
            <w:top w:val="none" w:sz="0" w:space="0" w:color="auto"/>
            <w:left w:val="none" w:sz="0" w:space="0" w:color="auto"/>
            <w:bottom w:val="none" w:sz="0" w:space="0" w:color="auto"/>
            <w:right w:val="none" w:sz="0" w:space="0" w:color="auto"/>
          </w:divBdr>
          <w:divsChild>
            <w:div w:id="249314194">
              <w:marLeft w:val="0"/>
              <w:marRight w:val="0"/>
              <w:marTop w:val="0"/>
              <w:marBottom w:val="0"/>
              <w:divBdr>
                <w:top w:val="none" w:sz="0" w:space="0" w:color="auto"/>
                <w:left w:val="none" w:sz="0" w:space="0" w:color="auto"/>
                <w:bottom w:val="none" w:sz="0" w:space="0" w:color="auto"/>
                <w:right w:val="none" w:sz="0" w:space="0" w:color="auto"/>
              </w:divBdr>
            </w:div>
            <w:div w:id="945892565">
              <w:marLeft w:val="0"/>
              <w:marRight w:val="0"/>
              <w:marTop w:val="0"/>
              <w:marBottom w:val="0"/>
              <w:divBdr>
                <w:top w:val="none" w:sz="0" w:space="0" w:color="auto"/>
                <w:left w:val="none" w:sz="0" w:space="0" w:color="auto"/>
                <w:bottom w:val="none" w:sz="0" w:space="0" w:color="auto"/>
                <w:right w:val="none" w:sz="0" w:space="0" w:color="auto"/>
              </w:divBdr>
            </w:div>
            <w:div w:id="1754006828">
              <w:marLeft w:val="0"/>
              <w:marRight w:val="0"/>
              <w:marTop w:val="0"/>
              <w:marBottom w:val="0"/>
              <w:divBdr>
                <w:top w:val="none" w:sz="0" w:space="0" w:color="auto"/>
                <w:left w:val="none" w:sz="0" w:space="0" w:color="auto"/>
                <w:bottom w:val="none" w:sz="0" w:space="0" w:color="auto"/>
                <w:right w:val="none" w:sz="0" w:space="0" w:color="auto"/>
              </w:divBdr>
            </w:div>
            <w:div w:id="1899003862">
              <w:marLeft w:val="0"/>
              <w:marRight w:val="0"/>
              <w:marTop w:val="0"/>
              <w:marBottom w:val="0"/>
              <w:divBdr>
                <w:top w:val="none" w:sz="0" w:space="0" w:color="auto"/>
                <w:left w:val="none" w:sz="0" w:space="0" w:color="auto"/>
                <w:bottom w:val="none" w:sz="0" w:space="0" w:color="auto"/>
                <w:right w:val="none" w:sz="0" w:space="0" w:color="auto"/>
              </w:divBdr>
            </w:div>
            <w:div w:id="203511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731216">
      <w:bodyDiv w:val="1"/>
      <w:marLeft w:val="0"/>
      <w:marRight w:val="0"/>
      <w:marTop w:val="0"/>
      <w:marBottom w:val="0"/>
      <w:divBdr>
        <w:top w:val="none" w:sz="0" w:space="0" w:color="auto"/>
        <w:left w:val="none" w:sz="0" w:space="0" w:color="auto"/>
        <w:bottom w:val="none" w:sz="0" w:space="0" w:color="auto"/>
        <w:right w:val="none" w:sz="0" w:space="0" w:color="auto"/>
      </w:divBdr>
      <w:divsChild>
        <w:div w:id="1397508494">
          <w:marLeft w:val="0"/>
          <w:marRight w:val="0"/>
          <w:marTop w:val="0"/>
          <w:marBottom w:val="0"/>
          <w:divBdr>
            <w:top w:val="none" w:sz="0" w:space="0" w:color="auto"/>
            <w:left w:val="none" w:sz="0" w:space="0" w:color="auto"/>
            <w:bottom w:val="none" w:sz="0" w:space="0" w:color="auto"/>
            <w:right w:val="none" w:sz="0" w:space="0" w:color="auto"/>
          </w:divBdr>
        </w:div>
      </w:divsChild>
    </w:div>
    <w:div w:id="1949965830">
      <w:bodyDiv w:val="1"/>
      <w:marLeft w:val="0"/>
      <w:marRight w:val="0"/>
      <w:marTop w:val="0"/>
      <w:marBottom w:val="0"/>
      <w:divBdr>
        <w:top w:val="none" w:sz="0" w:space="0" w:color="auto"/>
        <w:left w:val="none" w:sz="0" w:space="0" w:color="auto"/>
        <w:bottom w:val="none" w:sz="0" w:space="0" w:color="auto"/>
        <w:right w:val="none" w:sz="0" w:space="0" w:color="auto"/>
      </w:divBdr>
      <w:divsChild>
        <w:div w:id="455487387">
          <w:marLeft w:val="0"/>
          <w:marRight w:val="0"/>
          <w:marTop w:val="0"/>
          <w:marBottom w:val="0"/>
          <w:divBdr>
            <w:top w:val="none" w:sz="0" w:space="0" w:color="auto"/>
            <w:left w:val="none" w:sz="0" w:space="0" w:color="auto"/>
            <w:bottom w:val="none" w:sz="0" w:space="0" w:color="auto"/>
            <w:right w:val="none" w:sz="0" w:space="0" w:color="auto"/>
          </w:divBdr>
          <w:divsChild>
            <w:div w:id="31736762">
              <w:marLeft w:val="0"/>
              <w:marRight w:val="0"/>
              <w:marTop w:val="0"/>
              <w:marBottom w:val="0"/>
              <w:divBdr>
                <w:top w:val="none" w:sz="0" w:space="0" w:color="auto"/>
                <w:left w:val="none" w:sz="0" w:space="0" w:color="auto"/>
                <w:bottom w:val="none" w:sz="0" w:space="0" w:color="auto"/>
                <w:right w:val="none" w:sz="0" w:space="0" w:color="auto"/>
              </w:divBdr>
            </w:div>
            <w:div w:id="418259542">
              <w:marLeft w:val="0"/>
              <w:marRight w:val="0"/>
              <w:marTop w:val="0"/>
              <w:marBottom w:val="0"/>
              <w:divBdr>
                <w:top w:val="none" w:sz="0" w:space="0" w:color="auto"/>
                <w:left w:val="none" w:sz="0" w:space="0" w:color="auto"/>
                <w:bottom w:val="none" w:sz="0" w:space="0" w:color="auto"/>
                <w:right w:val="none" w:sz="0" w:space="0" w:color="auto"/>
              </w:divBdr>
            </w:div>
            <w:div w:id="461266241">
              <w:marLeft w:val="0"/>
              <w:marRight w:val="0"/>
              <w:marTop w:val="0"/>
              <w:marBottom w:val="0"/>
              <w:divBdr>
                <w:top w:val="none" w:sz="0" w:space="0" w:color="auto"/>
                <w:left w:val="none" w:sz="0" w:space="0" w:color="auto"/>
                <w:bottom w:val="none" w:sz="0" w:space="0" w:color="auto"/>
                <w:right w:val="none" w:sz="0" w:space="0" w:color="auto"/>
              </w:divBdr>
            </w:div>
            <w:div w:id="490021734">
              <w:marLeft w:val="0"/>
              <w:marRight w:val="0"/>
              <w:marTop w:val="0"/>
              <w:marBottom w:val="0"/>
              <w:divBdr>
                <w:top w:val="none" w:sz="0" w:space="0" w:color="auto"/>
                <w:left w:val="none" w:sz="0" w:space="0" w:color="auto"/>
                <w:bottom w:val="none" w:sz="0" w:space="0" w:color="auto"/>
                <w:right w:val="none" w:sz="0" w:space="0" w:color="auto"/>
              </w:divBdr>
            </w:div>
            <w:div w:id="1071737513">
              <w:marLeft w:val="0"/>
              <w:marRight w:val="0"/>
              <w:marTop w:val="0"/>
              <w:marBottom w:val="0"/>
              <w:divBdr>
                <w:top w:val="none" w:sz="0" w:space="0" w:color="auto"/>
                <w:left w:val="none" w:sz="0" w:space="0" w:color="auto"/>
                <w:bottom w:val="none" w:sz="0" w:space="0" w:color="auto"/>
                <w:right w:val="none" w:sz="0" w:space="0" w:color="auto"/>
              </w:divBdr>
            </w:div>
            <w:div w:id="1416051934">
              <w:marLeft w:val="0"/>
              <w:marRight w:val="0"/>
              <w:marTop w:val="0"/>
              <w:marBottom w:val="0"/>
              <w:divBdr>
                <w:top w:val="none" w:sz="0" w:space="0" w:color="auto"/>
                <w:left w:val="none" w:sz="0" w:space="0" w:color="auto"/>
                <w:bottom w:val="none" w:sz="0" w:space="0" w:color="auto"/>
                <w:right w:val="none" w:sz="0" w:space="0" w:color="auto"/>
              </w:divBdr>
            </w:div>
            <w:div w:id="1588076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681377">
      <w:bodyDiv w:val="1"/>
      <w:marLeft w:val="0"/>
      <w:marRight w:val="0"/>
      <w:marTop w:val="0"/>
      <w:marBottom w:val="0"/>
      <w:divBdr>
        <w:top w:val="none" w:sz="0" w:space="0" w:color="auto"/>
        <w:left w:val="none" w:sz="0" w:space="0" w:color="auto"/>
        <w:bottom w:val="none" w:sz="0" w:space="0" w:color="auto"/>
        <w:right w:val="none" w:sz="0" w:space="0" w:color="auto"/>
      </w:divBdr>
      <w:divsChild>
        <w:div w:id="1435858258">
          <w:marLeft w:val="0"/>
          <w:marRight w:val="0"/>
          <w:marTop w:val="0"/>
          <w:marBottom w:val="0"/>
          <w:divBdr>
            <w:top w:val="none" w:sz="0" w:space="0" w:color="auto"/>
            <w:left w:val="none" w:sz="0" w:space="0" w:color="auto"/>
            <w:bottom w:val="none" w:sz="0" w:space="0" w:color="auto"/>
            <w:right w:val="none" w:sz="0" w:space="0" w:color="auto"/>
          </w:divBdr>
          <w:divsChild>
            <w:div w:id="11150702">
              <w:marLeft w:val="0"/>
              <w:marRight w:val="0"/>
              <w:marTop w:val="0"/>
              <w:marBottom w:val="0"/>
              <w:divBdr>
                <w:top w:val="none" w:sz="0" w:space="0" w:color="auto"/>
                <w:left w:val="none" w:sz="0" w:space="0" w:color="auto"/>
                <w:bottom w:val="none" w:sz="0" w:space="0" w:color="auto"/>
                <w:right w:val="none" w:sz="0" w:space="0" w:color="auto"/>
              </w:divBdr>
            </w:div>
            <w:div w:id="40401341">
              <w:marLeft w:val="0"/>
              <w:marRight w:val="0"/>
              <w:marTop w:val="0"/>
              <w:marBottom w:val="0"/>
              <w:divBdr>
                <w:top w:val="none" w:sz="0" w:space="0" w:color="auto"/>
                <w:left w:val="none" w:sz="0" w:space="0" w:color="auto"/>
                <w:bottom w:val="none" w:sz="0" w:space="0" w:color="auto"/>
                <w:right w:val="none" w:sz="0" w:space="0" w:color="auto"/>
              </w:divBdr>
            </w:div>
            <w:div w:id="758525198">
              <w:marLeft w:val="0"/>
              <w:marRight w:val="0"/>
              <w:marTop w:val="0"/>
              <w:marBottom w:val="0"/>
              <w:divBdr>
                <w:top w:val="none" w:sz="0" w:space="0" w:color="auto"/>
                <w:left w:val="none" w:sz="0" w:space="0" w:color="auto"/>
                <w:bottom w:val="none" w:sz="0" w:space="0" w:color="auto"/>
                <w:right w:val="none" w:sz="0" w:space="0" w:color="auto"/>
              </w:divBdr>
            </w:div>
            <w:div w:id="1220479502">
              <w:marLeft w:val="0"/>
              <w:marRight w:val="0"/>
              <w:marTop w:val="0"/>
              <w:marBottom w:val="0"/>
              <w:divBdr>
                <w:top w:val="none" w:sz="0" w:space="0" w:color="auto"/>
                <w:left w:val="none" w:sz="0" w:space="0" w:color="auto"/>
                <w:bottom w:val="none" w:sz="0" w:space="0" w:color="auto"/>
                <w:right w:val="none" w:sz="0" w:space="0" w:color="auto"/>
              </w:divBdr>
            </w:div>
            <w:div w:id="1331130412">
              <w:marLeft w:val="0"/>
              <w:marRight w:val="0"/>
              <w:marTop w:val="0"/>
              <w:marBottom w:val="0"/>
              <w:divBdr>
                <w:top w:val="none" w:sz="0" w:space="0" w:color="auto"/>
                <w:left w:val="none" w:sz="0" w:space="0" w:color="auto"/>
                <w:bottom w:val="none" w:sz="0" w:space="0" w:color="auto"/>
                <w:right w:val="none" w:sz="0" w:space="0" w:color="auto"/>
              </w:divBdr>
            </w:div>
            <w:div w:id="1557277854">
              <w:marLeft w:val="0"/>
              <w:marRight w:val="0"/>
              <w:marTop w:val="0"/>
              <w:marBottom w:val="0"/>
              <w:divBdr>
                <w:top w:val="none" w:sz="0" w:space="0" w:color="auto"/>
                <w:left w:val="none" w:sz="0" w:space="0" w:color="auto"/>
                <w:bottom w:val="none" w:sz="0" w:space="0" w:color="auto"/>
                <w:right w:val="none" w:sz="0" w:space="0" w:color="auto"/>
              </w:divBdr>
            </w:div>
            <w:div w:id="1841776359">
              <w:marLeft w:val="0"/>
              <w:marRight w:val="0"/>
              <w:marTop w:val="0"/>
              <w:marBottom w:val="0"/>
              <w:divBdr>
                <w:top w:val="none" w:sz="0" w:space="0" w:color="auto"/>
                <w:left w:val="none" w:sz="0" w:space="0" w:color="auto"/>
                <w:bottom w:val="none" w:sz="0" w:space="0" w:color="auto"/>
                <w:right w:val="none" w:sz="0" w:space="0" w:color="auto"/>
              </w:divBdr>
            </w:div>
            <w:div w:id="2139562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106968">
      <w:bodyDiv w:val="1"/>
      <w:marLeft w:val="0"/>
      <w:marRight w:val="0"/>
      <w:marTop w:val="0"/>
      <w:marBottom w:val="0"/>
      <w:divBdr>
        <w:top w:val="none" w:sz="0" w:space="0" w:color="auto"/>
        <w:left w:val="none" w:sz="0" w:space="0" w:color="auto"/>
        <w:bottom w:val="none" w:sz="0" w:space="0" w:color="auto"/>
        <w:right w:val="none" w:sz="0" w:space="0" w:color="auto"/>
      </w:divBdr>
      <w:divsChild>
        <w:div w:id="764574115">
          <w:marLeft w:val="0"/>
          <w:marRight w:val="0"/>
          <w:marTop w:val="0"/>
          <w:marBottom w:val="0"/>
          <w:divBdr>
            <w:top w:val="none" w:sz="0" w:space="0" w:color="auto"/>
            <w:left w:val="none" w:sz="0" w:space="0" w:color="auto"/>
            <w:bottom w:val="none" w:sz="0" w:space="0" w:color="auto"/>
            <w:right w:val="none" w:sz="0" w:space="0" w:color="auto"/>
          </w:divBdr>
          <w:divsChild>
            <w:div w:id="63356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footer" Target="footer5.xml"/><Relationship Id="rId26" Type="http://schemas.openxmlformats.org/officeDocument/2006/relationships/oleObject" Target="embeddings/oleObject1.bin"/><Relationship Id="rId39" Type="http://schemas.openxmlformats.org/officeDocument/2006/relationships/oleObject" Target="embeddings/oleObject6.bin"/><Relationship Id="rId21" Type="http://schemas.openxmlformats.org/officeDocument/2006/relationships/image" Target="media/image1.wmf"/><Relationship Id="rId34" Type="http://schemas.openxmlformats.org/officeDocument/2006/relationships/image" Target="media/image9.emf"/><Relationship Id="rId42" Type="http://schemas.openxmlformats.org/officeDocument/2006/relationships/image" Target="media/image13.emf"/><Relationship Id="rId47" Type="http://schemas.openxmlformats.org/officeDocument/2006/relationships/image" Target="media/image17.wmf"/><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image" Target="media/image5.emf"/><Relationship Id="rId11" Type="http://schemas.openxmlformats.org/officeDocument/2006/relationships/footer" Target="footer2.xml"/><Relationship Id="rId24" Type="http://schemas.openxmlformats.org/officeDocument/2006/relationships/image" Target="media/image2.emf"/><Relationship Id="rId32" Type="http://schemas.openxmlformats.org/officeDocument/2006/relationships/image" Target="media/image7.emf"/><Relationship Id="rId37" Type="http://schemas.openxmlformats.org/officeDocument/2006/relationships/oleObject" Target="embeddings/oleObject5.bin"/><Relationship Id="rId40" Type="http://schemas.openxmlformats.org/officeDocument/2006/relationships/image" Target="media/image12.emf"/><Relationship Id="rId45" Type="http://schemas.openxmlformats.org/officeDocument/2006/relationships/image" Target="media/image15.wmf"/><Relationship Id="rId5" Type="http://schemas.openxmlformats.org/officeDocument/2006/relationships/webSettings" Target="webSettings.xml"/><Relationship Id="rId15" Type="http://schemas.openxmlformats.org/officeDocument/2006/relationships/header" Target="header4.xml"/><Relationship Id="rId23" Type="http://schemas.microsoft.com/office/2011/relationships/commentsExtended" Target="commentsExtended.xml"/><Relationship Id="rId28" Type="http://schemas.openxmlformats.org/officeDocument/2006/relationships/oleObject" Target="embeddings/oleObject2.bin"/><Relationship Id="rId36" Type="http://schemas.openxmlformats.org/officeDocument/2006/relationships/image" Target="media/image10.emf"/><Relationship Id="rId49"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image" Target="media/image6.emf"/><Relationship Id="rId44" Type="http://schemas.openxmlformats.org/officeDocument/2006/relationships/image" Target="media/image14.w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iso20022.org" TargetMode="External"/><Relationship Id="rId22" Type="http://schemas.openxmlformats.org/officeDocument/2006/relationships/comments" Target="comments.xml"/><Relationship Id="rId27" Type="http://schemas.openxmlformats.org/officeDocument/2006/relationships/image" Target="media/image4.emf"/><Relationship Id="rId30" Type="http://schemas.openxmlformats.org/officeDocument/2006/relationships/oleObject" Target="embeddings/oleObject3.bin"/><Relationship Id="rId35" Type="http://schemas.openxmlformats.org/officeDocument/2006/relationships/oleObject" Target="embeddings/oleObject4.bin"/><Relationship Id="rId43" Type="http://schemas.openxmlformats.org/officeDocument/2006/relationships/oleObject" Target="embeddings/oleObject8.bin"/><Relationship Id="rId48" Type="http://schemas.openxmlformats.org/officeDocument/2006/relationships/header" Target="header7.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4.xml"/><Relationship Id="rId25" Type="http://schemas.openxmlformats.org/officeDocument/2006/relationships/image" Target="media/image3.emf"/><Relationship Id="rId33" Type="http://schemas.openxmlformats.org/officeDocument/2006/relationships/image" Target="media/image8.emf"/><Relationship Id="rId38" Type="http://schemas.openxmlformats.org/officeDocument/2006/relationships/image" Target="media/image11.emf"/><Relationship Id="rId46" Type="http://schemas.openxmlformats.org/officeDocument/2006/relationships/image" Target="media/image16.wmf"/><Relationship Id="rId20" Type="http://schemas.openxmlformats.org/officeDocument/2006/relationships/hyperlink" Target="http://www.iso20022.org/bah.page" TargetMode="External"/><Relationship Id="rId41" Type="http://schemas.openxmlformats.org/officeDocument/2006/relationships/oleObject" Target="embeddings/oleObject7.bin"/><Relationship Id="rId1" Type="http://schemas.openxmlformats.org/officeDocument/2006/relationships/customXml" Target="../customXml/item1.xml"/><Relationship Id="rId6" Type="http://schemas.openxmlformats.org/officeDocument/2006/relationships/footnotes" Target="foot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oconnan\Local%20Settings\Temporary%20Internet%20Files\Content.IE5\05KTI7S9\Business_and_Requirements_Analysis_template%5b1%5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50089C-FF28-4CCC-B5D8-362B92620B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Business_and_Requirements_Analysis_template[1].dot</Template>
  <TotalTime>10</TotalTime>
  <Pages>61</Pages>
  <Words>11908</Words>
  <Characters>67876</Characters>
  <Application>Microsoft Office Word</Application>
  <DocSecurity>0</DocSecurity>
  <Lines>565</Lines>
  <Paragraphs>159</Paragraphs>
  <ScaleCrop>false</ScaleCrop>
  <HeadingPairs>
    <vt:vector size="8" baseType="variant">
      <vt:variant>
        <vt:lpstr>Title</vt:lpstr>
      </vt:variant>
      <vt:variant>
        <vt:i4>1</vt:i4>
      </vt:variant>
      <vt:variant>
        <vt:lpstr>Titel</vt:lpstr>
      </vt:variant>
      <vt:variant>
        <vt:i4>1</vt:i4>
      </vt:variant>
      <vt:variant>
        <vt:lpstr>Título</vt:lpstr>
      </vt:variant>
      <vt:variant>
        <vt:i4>1</vt:i4>
      </vt:variant>
      <vt:variant>
        <vt:lpstr>Titre</vt:lpstr>
      </vt:variant>
      <vt:variant>
        <vt:i4>1</vt:i4>
      </vt:variant>
    </vt:vector>
  </HeadingPairs>
  <TitlesOfParts>
    <vt:vector size="4" baseType="lpstr">
      <vt:lpstr/>
      <vt:lpstr/>
      <vt:lpstr/>
      <vt:lpstr/>
    </vt:vector>
  </TitlesOfParts>
  <Company>S.W.I.F.T.</Company>
  <LinksUpToDate>false</LinksUpToDate>
  <CharactersWithSpaces>79625</CharactersWithSpaces>
  <SharedDoc>false</SharedDoc>
  <HLinks>
    <vt:vector size="396" baseType="variant">
      <vt:variant>
        <vt:i4>5832720</vt:i4>
      </vt:variant>
      <vt:variant>
        <vt:i4>363</vt:i4>
      </vt:variant>
      <vt:variant>
        <vt:i4>0</vt:i4>
      </vt:variant>
      <vt:variant>
        <vt:i4>5</vt:i4>
      </vt:variant>
      <vt:variant>
        <vt:lpwstr>http://www.rbeck.com/</vt:lpwstr>
      </vt:variant>
      <vt:variant>
        <vt:lpwstr/>
      </vt:variant>
      <vt:variant>
        <vt:i4>2686979</vt:i4>
      </vt:variant>
      <vt:variant>
        <vt:i4>360</vt:i4>
      </vt:variant>
      <vt:variant>
        <vt:i4>0</vt:i4>
      </vt:variant>
      <vt:variant>
        <vt:i4>5</vt:i4>
      </vt:variant>
      <vt:variant>
        <vt:lpwstr>http://www.investorwords.com/2602/investment_bank.html</vt:lpwstr>
      </vt:variant>
      <vt:variant>
        <vt:lpwstr/>
      </vt:variant>
      <vt:variant>
        <vt:i4>4915319</vt:i4>
      </vt:variant>
      <vt:variant>
        <vt:i4>357</vt:i4>
      </vt:variant>
      <vt:variant>
        <vt:i4>0</vt:i4>
      </vt:variant>
      <vt:variant>
        <vt:i4>5</vt:i4>
      </vt:variant>
      <vt:variant>
        <vt:lpwstr>http://www.investorwords.com/3652/pension_fund.html</vt:lpwstr>
      </vt:variant>
      <vt:variant>
        <vt:lpwstr/>
      </vt:variant>
      <vt:variant>
        <vt:i4>8126531</vt:i4>
      </vt:variant>
      <vt:variant>
        <vt:i4>354</vt:i4>
      </vt:variant>
      <vt:variant>
        <vt:i4>0</vt:i4>
      </vt:variant>
      <vt:variant>
        <vt:i4>5</vt:i4>
      </vt:variant>
      <vt:variant>
        <vt:lpwstr>http://www.investorwords.com/6843/insurance_company.html</vt:lpwstr>
      </vt:variant>
      <vt:variant>
        <vt:lpwstr/>
      </vt:variant>
      <vt:variant>
        <vt:i4>3735673</vt:i4>
      </vt:variant>
      <vt:variant>
        <vt:i4>351</vt:i4>
      </vt:variant>
      <vt:variant>
        <vt:i4>0</vt:i4>
      </vt:variant>
      <vt:variant>
        <vt:i4>5</vt:i4>
      </vt:variant>
      <vt:variant>
        <vt:lpwstr>http://www.investorwords.com/585/brokerage.html</vt:lpwstr>
      </vt:variant>
      <vt:variant>
        <vt:lpwstr/>
      </vt:variant>
      <vt:variant>
        <vt:i4>2686985</vt:i4>
      </vt:variant>
      <vt:variant>
        <vt:i4>348</vt:i4>
      </vt:variant>
      <vt:variant>
        <vt:i4>0</vt:i4>
      </vt:variant>
      <vt:variant>
        <vt:i4>5</vt:i4>
      </vt:variant>
      <vt:variant>
        <vt:lpwstr>http://www.investorwords.com/3173/mutual_fund.html</vt:lpwstr>
      </vt:variant>
      <vt:variant>
        <vt:lpwstr/>
      </vt:variant>
      <vt:variant>
        <vt:i4>44</vt:i4>
      </vt:variant>
      <vt:variant>
        <vt:i4>345</vt:i4>
      </vt:variant>
      <vt:variant>
        <vt:i4>0</vt:i4>
      </vt:variant>
      <vt:variant>
        <vt:i4>5</vt:i4>
      </vt:variant>
      <vt:variant>
        <vt:lpwstr>http://www.investorwords.com/2609/investment_company.html</vt:lpwstr>
      </vt:variant>
      <vt:variant>
        <vt:lpwstr/>
      </vt:variant>
      <vt:variant>
        <vt:i4>7077978</vt:i4>
      </vt:variant>
      <vt:variant>
        <vt:i4>342</vt:i4>
      </vt:variant>
      <vt:variant>
        <vt:i4>0</vt:i4>
      </vt:variant>
      <vt:variant>
        <vt:i4>5</vt:i4>
      </vt:variant>
      <vt:variant>
        <vt:lpwstr>http://www.iso20022.org/index.cfm?item_id=42936</vt:lpwstr>
      </vt:variant>
      <vt:variant>
        <vt:lpwstr/>
      </vt:variant>
      <vt:variant>
        <vt:i4>458837</vt:i4>
      </vt:variant>
      <vt:variant>
        <vt:i4>339</vt:i4>
      </vt:variant>
      <vt:variant>
        <vt:i4>0</vt:i4>
      </vt:variant>
      <vt:variant>
        <vt:i4>5</vt:i4>
      </vt:variant>
      <vt:variant>
        <vt:lpwstr>http://www.smpg.info/</vt:lpwstr>
      </vt:variant>
      <vt:variant>
        <vt:lpwstr/>
      </vt:variant>
      <vt:variant>
        <vt:i4>4194315</vt:i4>
      </vt:variant>
      <vt:variant>
        <vt:i4>336</vt:i4>
      </vt:variant>
      <vt:variant>
        <vt:i4>0</vt:i4>
      </vt:variant>
      <vt:variant>
        <vt:i4>5</vt:i4>
      </vt:variant>
      <vt:variant>
        <vt:lpwstr>http://www.isitc.org/</vt:lpwstr>
      </vt:variant>
      <vt:variant>
        <vt:lpwstr/>
      </vt:variant>
      <vt:variant>
        <vt:i4>5373974</vt:i4>
      </vt:variant>
      <vt:variant>
        <vt:i4>333</vt:i4>
      </vt:variant>
      <vt:variant>
        <vt:i4>0</vt:i4>
      </vt:variant>
      <vt:variant>
        <vt:i4>5</vt:i4>
      </vt:variant>
      <vt:variant>
        <vt:lpwstr>http://www.ecsda.com/</vt:lpwstr>
      </vt:variant>
      <vt:variant>
        <vt:lpwstr/>
      </vt:variant>
      <vt:variant>
        <vt:i4>1507377</vt:i4>
      </vt:variant>
      <vt:variant>
        <vt:i4>326</vt:i4>
      </vt:variant>
      <vt:variant>
        <vt:i4>0</vt:i4>
      </vt:variant>
      <vt:variant>
        <vt:i4>5</vt:i4>
      </vt:variant>
      <vt:variant>
        <vt:lpwstr/>
      </vt:variant>
      <vt:variant>
        <vt:lpwstr>_Toc215455304</vt:lpwstr>
      </vt:variant>
      <vt:variant>
        <vt:i4>1507377</vt:i4>
      </vt:variant>
      <vt:variant>
        <vt:i4>320</vt:i4>
      </vt:variant>
      <vt:variant>
        <vt:i4>0</vt:i4>
      </vt:variant>
      <vt:variant>
        <vt:i4>5</vt:i4>
      </vt:variant>
      <vt:variant>
        <vt:lpwstr/>
      </vt:variant>
      <vt:variant>
        <vt:lpwstr>_Toc215455303</vt:lpwstr>
      </vt:variant>
      <vt:variant>
        <vt:i4>1507377</vt:i4>
      </vt:variant>
      <vt:variant>
        <vt:i4>314</vt:i4>
      </vt:variant>
      <vt:variant>
        <vt:i4>0</vt:i4>
      </vt:variant>
      <vt:variant>
        <vt:i4>5</vt:i4>
      </vt:variant>
      <vt:variant>
        <vt:lpwstr/>
      </vt:variant>
      <vt:variant>
        <vt:lpwstr>_Toc215455302</vt:lpwstr>
      </vt:variant>
      <vt:variant>
        <vt:i4>1507377</vt:i4>
      </vt:variant>
      <vt:variant>
        <vt:i4>308</vt:i4>
      </vt:variant>
      <vt:variant>
        <vt:i4>0</vt:i4>
      </vt:variant>
      <vt:variant>
        <vt:i4>5</vt:i4>
      </vt:variant>
      <vt:variant>
        <vt:lpwstr/>
      </vt:variant>
      <vt:variant>
        <vt:lpwstr>_Toc215455301</vt:lpwstr>
      </vt:variant>
      <vt:variant>
        <vt:i4>1507377</vt:i4>
      </vt:variant>
      <vt:variant>
        <vt:i4>302</vt:i4>
      </vt:variant>
      <vt:variant>
        <vt:i4>0</vt:i4>
      </vt:variant>
      <vt:variant>
        <vt:i4>5</vt:i4>
      </vt:variant>
      <vt:variant>
        <vt:lpwstr/>
      </vt:variant>
      <vt:variant>
        <vt:lpwstr>_Toc215455300</vt:lpwstr>
      </vt:variant>
      <vt:variant>
        <vt:i4>1966128</vt:i4>
      </vt:variant>
      <vt:variant>
        <vt:i4>296</vt:i4>
      </vt:variant>
      <vt:variant>
        <vt:i4>0</vt:i4>
      </vt:variant>
      <vt:variant>
        <vt:i4>5</vt:i4>
      </vt:variant>
      <vt:variant>
        <vt:lpwstr/>
      </vt:variant>
      <vt:variant>
        <vt:lpwstr>_Toc215455299</vt:lpwstr>
      </vt:variant>
      <vt:variant>
        <vt:i4>1966128</vt:i4>
      </vt:variant>
      <vt:variant>
        <vt:i4>290</vt:i4>
      </vt:variant>
      <vt:variant>
        <vt:i4>0</vt:i4>
      </vt:variant>
      <vt:variant>
        <vt:i4>5</vt:i4>
      </vt:variant>
      <vt:variant>
        <vt:lpwstr/>
      </vt:variant>
      <vt:variant>
        <vt:lpwstr>_Toc215455298</vt:lpwstr>
      </vt:variant>
      <vt:variant>
        <vt:i4>1966128</vt:i4>
      </vt:variant>
      <vt:variant>
        <vt:i4>284</vt:i4>
      </vt:variant>
      <vt:variant>
        <vt:i4>0</vt:i4>
      </vt:variant>
      <vt:variant>
        <vt:i4>5</vt:i4>
      </vt:variant>
      <vt:variant>
        <vt:lpwstr/>
      </vt:variant>
      <vt:variant>
        <vt:lpwstr>_Toc215455297</vt:lpwstr>
      </vt:variant>
      <vt:variant>
        <vt:i4>1966128</vt:i4>
      </vt:variant>
      <vt:variant>
        <vt:i4>278</vt:i4>
      </vt:variant>
      <vt:variant>
        <vt:i4>0</vt:i4>
      </vt:variant>
      <vt:variant>
        <vt:i4>5</vt:i4>
      </vt:variant>
      <vt:variant>
        <vt:lpwstr/>
      </vt:variant>
      <vt:variant>
        <vt:lpwstr>_Toc215455296</vt:lpwstr>
      </vt:variant>
      <vt:variant>
        <vt:i4>1966128</vt:i4>
      </vt:variant>
      <vt:variant>
        <vt:i4>272</vt:i4>
      </vt:variant>
      <vt:variant>
        <vt:i4>0</vt:i4>
      </vt:variant>
      <vt:variant>
        <vt:i4>5</vt:i4>
      </vt:variant>
      <vt:variant>
        <vt:lpwstr/>
      </vt:variant>
      <vt:variant>
        <vt:lpwstr>_Toc215455295</vt:lpwstr>
      </vt:variant>
      <vt:variant>
        <vt:i4>1966128</vt:i4>
      </vt:variant>
      <vt:variant>
        <vt:i4>266</vt:i4>
      </vt:variant>
      <vt:variant>
        <vt:i4>0</vt:i4>
      </vt:variant>
      <vt:variant>
        <vt:i4>5</vt:i4>
      </vt:variant>
      <vt:variant>
        <vt:lpwstr/>
      </vt:variant>
      <vt:variant>
        <vt:lpwstr>_Toc215455294</vt:lpwstr>
      </vt:variant>
      <vt:variant>
        <vt:i4>1966128</vt:i4>
      </vt:variant>
      <vt:variant>
        <vt:i4>260</vt:i4>
      </vt:variant>
      <vt:variant>
        <vt:i4>0</vt:i4>
      </vt:variant>
      <vt:variant>
        <vt:i4>5</vt:i4>
      </vt:variant>
      <vt:variant>
        <vt:lpwstr/>
      </vt:variant>
      <vt:variant>
        <vt:lpwstr>_Toc215455293</vt:lpwstr>
      </vt:variant>
      <vt:variant>
        <vt:i4>1966128</vt:i4>
      </vt:variant>
      <vt:variant>
        <vt:i4>254</vt:i4>
      </vt:variant>
      <vt:variant>
        <vt:i4>0</vt:i4>
      </vt:variant>
      <vt:variant>
        <vt:i4>5</vt:i4>
      </vt:variant>
      <vt:variant>
        <vt:lpwstr/>
      </vt:variant>
      <vt:variant>
        <vt:lpwstr>_Toc215455292</vt:lpwstr>
      </vt:variant>
      <vt:variant>
        <vt:i4>1966128</vt:i4>
      </vt:variant>
      <vt:variant>
        <vt:i4>248</vt:i4>
      </vt:variant>
      <vt:variant>
        <vt:i4>0</vt:i4>
      </vt:variant>
      <vt:variant>
        <vt:i4>5</vt:i4>
      </vt:variant>
      <vt:variant>
        <vt:lpwstr/>
      </vt:variant>
      <vt:variant>
        <vt:lpwstr>_Toc215455291</vt:lpwstr>
      </vt:variant>
      <vt:variant>
        <vt:i4>1966128</vt:i4>
      </vt:variant>
      <vt:variant>
        <vt:i4>242</vt:i4>
      </vt:variant>
      <vt:variant>
        <vt:i4>0</vt:i4>
      </vt:variant>
      <vt:variant>
        <vt:i4>5</vt:i4>
      </vt:variant>
      <vt:variant>
        <vt:lpwstr/>
      </vt:variant>
      <vt:variant>
        <vt:lpwstr>_Toc215455290</vt:lpwstr>
      </vt:variant>
      <vt:variant>
        <vt:i4>2031664</vt:i4>
      </vt:variant>
      <vt:variant>
        <vt:i4>236</vt:i4>
      </vt:variant>
      <vt:variant>
        <vt:i4>0</vt:i4>
      </vt:variant>
      <vt:variant>
        <vt:i4>5</vt:i4>
      </vt:variant>
      <vt:variant>
        <vt:lpwstr/>
      </vt:variant>
      <vt:variant>
        <vt:lpwstr>_Toc215455289</vt:lpwstr>
      </vt:variant>
      <vt:variant>
        <vt:i4>2031664</vt:i4>
      </vt:variant>
      <vt:variant>
        <vt:i4>230</vt:i4>
      </vt:variant>
      <vt:variant>
        <vt:i4>0</vt:i4>
      </vt:variant>
      <vt:variant>
        <vt:i4>5</vt:i4>
      </vt:variant>
      <vt:variant>
        <vt:lpwstr/>
      </vt:variant>
      <vt:variant>
        <vt:lpwstr>_Toc215455288</vt:lpwstr>
      </vt:variant>
      <vt:variant>
        <vt:i4>2031664</vt:i4>
      </vt:variant>
      <vt:variant>
        <vt:i4>224</vt:i4>
      </vt:variant>
      <vt:variant>
        <vt:i4>0</vt:i4>
      </vt:variant>
      <vt:variant>
        <vt:i4>5</vt:i4>
      </vt:variant>
      <vt:variant>
        <vt:lpwstr/>
      </vt:variant>
      <vt:variant>
        <vt:lpwstr>_Toc215455287</vt:lpwstr>
      </vt:variant>
      <vt:variant>
        <vt:i4>2031664</vt:i4>
      </vt:variant>
      <vt:variant>
        <vt:i4>218</vt:i4>
      </vt:variant>
      <vt:variant>
        <vt:i4>0</vt:i4>
      </vt:variant>
      <vt:variant>
        <vt:i4>5</vt:i4>
      </vt:variant>
      <vt:variant>
        <vt:lpwstr/>
      </vt:variant>
      <vt:variant>
        <vt:lpwstr>_Toc215455286</vt:lpwstr>
      </vt:variant>
      <vt:variant>
        <vt:i4>2031664</vt:i4>
      </vt:variant>
      <vt:variant>
        <vt:i4>212</vt:i4>
      </vt:variant>
      <vt:variant>
        <vt:i4>0</vt:i4>
      </vt:variant>
      <vt:variant>
        <vt:i4>5</vt:i4>
      </vt:variant>
      <vt:variant>
        <vt:lpwstr/>
      </vt:variant>
      <vt:variant>
        <vt:lpwstr>_Toc215455285</vt:lpwstr>
      </vt:variant>
      <vt:variant>
        <vt:i4>2031664</vt:i4>
      </vt:variant>
      <vt:variant>
        <vt:i4>206</vt:i4>
      </vt:variant>
      <vt:variant>
        <vt:i4>0</vt:i4>
      </vt:variant>
      <vt:variant>
        <vt:i4>5</vt:i4>
      </vt:variant>
      <vt:variant>
        <vt:lpwstr/>
      </vt:variant>
      <vt:variant>
        <vt:lpwstr>_Toc215455284</vt:lpwstr>
      </vt:variant>
      <vt:variant>
        <vt:i4>2031664</vt:i4>
      </vt:variant>
      <vt:variant>
        <vt:i4>200</vt:i4>
      </vt:variant>
      <vt:variant>
        <vt:i4>0</vt:i4>
      </vt:variant>
      <vt:variant>
        <vt:i4>5</vt:i4>
      </vt:variant>
      <vt:variant>
        <vt:lpwstr/>
      </vt:variant>
      <vt:variant>
        <vt:lpwstr>_Toc215455283</vt:lpwstr>
      </vt:variant>
      <vt:variant>
        <vt:i4>2031664</vt:i4>
      </vt:variant>
      <vt:variant>
        <vt:i4>194</vt:i4>
      </vt:variant>
      <vt:variant>
        <vt:i4>0</vt:i4>
      </vt:variant>
      <vt:variant>
        <vt:i4>5</vt:i4>
      </vt:variant>
      <vt:variant>
        <vt:lpwstr/>
      </vt:variant>
      <vt:variant>
        <vt:lpwstr>_Toc215455282</vt:lpwstr>
      </vt:variant>
      <vt:variant>
        <vt:i4>2031664</vt:i4>
      </vt:variant>
      <vt:variant>
        <vt:i4>188</vt:i4>
      </vt:variant>
      <vt:variant>
        <vt:i4>0</vt:i4>
      </vt:variant>
      <vt:variant>
        <vt:i4>5</vt:i4>
      </vt:variant>
      <vt:variant>
        <vt:lpwstr/>
      </vt:variant>
      <vt:variant>
        <vt:lpwstr>_Toc215455281</vt:lpwstr>
      </vt:variant>
      <vt:variant>
        <vt:i4>2031664</vt:i4>
      </vt:variant>
      <vt:variant>
        <vt:i4>182</vt:i4>
      </vt:variant>
      <vt:variant>
        <vt:i4>0</vt:i4>
      </vt:variant>
      <vt:variant>
        <vt:i4>5</vt:i4>
      </vt:variant>
      <vt:variant>
        <vt:lpwstr/>
      </vt:variant>
      <vt:variant>
        <vt:lpwstr>_Toc215455280</vt:lpwstr>
      </vt:variant>
      <vt:variant>
        <vt:i4>1048624</vt:i4>
      </vt:variant>
      <vt:variant>
        <vt:i4>176</vt:i4>
      </vt:variant>
      <vt:variant>
        <vt:i4>0</vt:i4>
      </vt:variant>
      <vt:variant>
        <vt:i4>5</vt:i4>
      </vt:variant>
      <vt:variant>
        <vt:lpwstr/>
      </vt:variant>
      <vt:variant>
        <vt:lpwstr>_Toc215455279</vt:lpwstr>
      </vt:variant>
      <vt:variant>
        <vt:i4>1048624</vt:i4>
      </vt:variant>
      <vt:variant>
        <vt:i4>170</vt:i4>
      </vt:variant>
      <vt:variant>
        <vt:i4>0</vt:i4>
      </vt:variant>
      <vt:variant>
        <vt:i4>5</vt:i4>
      </vt:variant>
      <vt:variant>
        <vt:lpwstr/>
      </vt:variant>
      <vt:variant>
        <vt:lpwstr>_Toc215455278</vt:lpwstr>
      </vt:variant>
      <vt:variant>
        <vt:i4>1048624</vt:i4>
      </vt:variant>
      <vt:variant>
        <vt:i4>164</vt:i4>
      </vt:variant>
      <vt:variant>
        <vt:i4>0</vt:i4>
      </vt:variant>
      <vt:variant>
        <vt:i4>5</vt:i4>
      </vt:variant>
      <vt:variant>
        <vt:lpwstr/>
      </vt:variant>
      <vt:variant>
        <vt:lpwstr>_Toc215455277</vt:lpwstr>
      </vt:variant>
      <vt:variant>
        <vt:i4>1048624</vt:i4>
      </vt:variant>
      <vt:variant>
        <vt:i4>158</vt:i4>
      </vt:variant>
      <vt:variant>
        <vt:i4>0</vt:i4>
      </vt:variant>
      <vt:variant>
        <vt:i4>5</vt:i4>
      </vt:variant>
      <vt:variant>
        <vt:lpwstr/>
      </vt:variant>
      <vt:variant>
        <vt:lpwstr>_Toc215455276</vt:lpwstr>
      </vt:variant>
      <vt:variant>
        <vt:i4>1048624</vt:i4>
      </vt:variant>
      <vt:variant>
        <vt:i4>152</vt:i4>
      </vt:variant>
      <vt:variant>
        <vt:i4>0</vt:i4>
      </vt:variant>
      <vt:variant>
        <vt:i4>5</vt:i4>
      </vt:variant>
      <vt:variant>
        <vt:lpwstr/>
      </vt:variant>
      <vt:variant>
        <vt:lpwstr>_Toc215455275</vt:lpwstr>
      </vt:variant>
      <vt:variant>
        <vt:i4>1048624</vt:i4>
      </vt:variant>
      <vt:variant>
        <vt:i4>146</vt:i4>
      </vt:variant>
      <vt:variant>
        <vt:i4>0</vt:i4>
      </vt:variant>
      <vt:variant>
        <vt:i4>5</vt:i4>
      </vt:variant>
      <vt:variant>
        <vt:lpwstr/>
      </vt:variant>
      <vt:variant>
        <vt:lpwstr>_Toc215455274</vt:lpwstr>
      </vt:variant>
      <vt:variant>
        <vt:i4>1048624</vt:i4>
      </vt:variant>
      <vt:variant>
        <vt:i4>140</vt:i4>
      </vt:variant>
      <vt:variant>
        <vt:i4>0</vt:i4>
      </vt:variant>
      <vt:variant>
        <vt:i4>5</vt:i4>
      </vt:variant>
      <vt:variant>
        <vt:lpwstr/>
      </vt:variant>
      <vt:variant>
        <vt:lpwstr>_Toc215455273</vt:lpwstr>
      </vt:variant>
      <vt:variant>
        <vt:i4>1048624</vt:i4>
      </vt:variant>
      <vt:variant>
        <vt:i4>134</vt:i4>
      </vt:variant>
      <vt:variant>
        <vt:i4>0</vt:i4>
      </vt:variant>
      <vt:variant>
        <vt:i4>5</vt:i4>
      </vt:variant>
      <vt:variant>
        <vt:lpwstr/>
      </vt:variant>
      <vt:variant>
        <vt:lpwstr>_Toc215455272</vt:lpwstr>
      </vt:variant>
      <vt:variant>
        <vt:i4>1048624</vt:i4>
      </vt:variant>
      <vt:variant>
        <vt:i4>128</vt:i4>
      </vt:variant>
      <vt:variant>
        <vt:i4>0</vt:i4>
      </vt:variant>
      <vt:variant>
        <vt:i4>5</vt:i4>
      </vt:variant>
      <vt:variant>
        <vt:lpwstr/>
      </vt:variant>
      <vt:variant>
        <vt:lpwstr>_Toc215455271</vt:lpwstr>
      </vt:variant>
      <vt:variant>
        <vt:i4>1048624</vt:i4>
      </vt:variant>
      <vt:variant>
        <vt:i4>122</vt:i4>
      </vt:variant>
      <vt:variant>
        <vt:i4>0</vt:i4>
      </vt:variant>
      <vt:variant>
        <vt:i4>5</vt:i4>
      </vt:variant>
      <vt:variant>
        <vt:lpwstr/>
      </vt:variant>
      <vt:variant>
        <vt:lpwstr>_Toc215455270</vt:lpwstr>
      </vt:variant>
      <vt:variant>
        <vt:i4>1114160</vt:i4>
      </vt:variant>
      <vt:variant>
        <vt:i4>116</vt:i4>
      </vt:variant>
      <vt:variant>
        <vt:i4>0</vt:i4>
      </vt:variant>
      <vt:variant>
        <vt:i4>5</vt:i4>
      </vt:variant>
      <vt:variant>
        <vt:lpwstr/>
      </vt:variant>
      <vt:variant>
        <vt:lpwstr>_Toc215455269</vt:lpwstr>
      </vt:variant>
      <vt:variant>
        <vt:i4>1114160</vt:i4>
      </vt:variant>
      <vt:variant>
        <vt:i4>110</vt:i4>
      </vt:variant>
      <vt:variant>
        <vt:i4>0</vt:i4>
      </vt:variant>
      <vt:variant>
        <vt:i4>5</vt:i4>
      </vt:variant>
      <vt:variant>
        <vt:lpwstr/>
      </vt:variant>
      <vt:variant>
        <vt:lpwstr>_Toc215455268</vt:lpwstr>
      </vt:variant>
      <vt:variant>
        <vt:i4>1114160</vt:i4>
      </vt:variant>
      <vt:variant>
        <vt:i4>104</vt:i4>
      </vt:variant>
      <vt:variant>
        <vt:i4>0</vt:i4>
      </vt:variant>
      <vt:variant>
        <vt:i4>5</vt:i4>
      </vt:variant>
      <vt:variant>
        <vt:lpwstr/>
      </vt:variant>
      <vt:variant>
        <vt:lpwstr>_Toc215455267</vt:lpwstr>
      </vt:variant>
      <vt:variant>
        <vt:i4>1114160</vt:i4>
      </vt:variant>
      <vt:variant>
        <vt:i4>98</vt:i4>
      </vt:variant>
      <vt:variant>
        <vt:i4>0</vt:i4>
      </vt:variant>
      <vt:variant>
        <vt:i4>5</vt:i4>
      </vt:variant>
      <vt:variant>
        <vt:lpwstr/>
      </vt:variant>
      <vt:variant>
        <vt:lpwstr>_Toc215455266</vt:lpwstr>
      </vt:variant>
      <vt:variant>
        <vt:i4>1114160</vt:i4>
      </vt:variant>
      <vt:variant>
        <vt:i4>92</vt:i4>
      </vt:variant>
      <vt:variant>
        <vt:i4>0</vt:i4>
      </vt:variant>
      <vt:variant>
        <vt:i4>5</vt:i4>
      </vt:variant>
      <vt:variant>
        <vt:lpwstr/>
      </vt:variant>
      <vt:variant>
        <vt:lpwstr>_Toc215455265</vt:lpwstr>
      </vt:variant>
      <vt:variant>
        <vt:i4>1114160</vt:i4>
      </vt:variant>
      <vt:variant>
        <vt:i4>86</vt:i4>
      </vt:variant>
      <vt:variant>
        <vt:i4>0</vt:i4>
      </vt:variant>
      <vt:variant>
        <vt:i4>5</vt:i4>
      </vt:variant>
      <vt:variant>
        <vt:lpwstr/>
      </vt:variant>
      <vt:variant>
        <vt:lpwstr>_Toc215455264</vt:lpwstr>
      </vt:variant>
      <vt:variant>
        <vt:i4>1114160</vt:i4>
      </vt:variant>
      <vt:variant>
        <vt:i4>80</vt:i4>
      </vt:variant>
      <vt:variant>
        <vt:i4>0</vt:i4>
      </vt:variant>
      <vt:variant>
        <vt:i4>5</vt:i4>
      </vt:variant>
      <vt:variant>
        <vt:lpwstr/>
      </vt:variant>
      <vt:variant>
        <vt:lpwstr>_Toc215455263</vt:lpwstr>
      </vt:variant>
      <vt:variant>
        <vt:i4>1114160</vt:i4>
      </vt:variant>
      <vt:variant>
        <vt:i4>74</vt:i4>
      </vt:variant>
      <vt:variant>
        <vt:i4>0</vt:i4>
      </vt:variant>
      <vt:variant>
        <vt:i4>5</vt:i4>
      </vt:variant>
      <vt:variant>
        <vt:lpwstr/>
      </vt:variant>
      <vt:variant>
        <vt:lpwstr>_Toc215455262</vt:lpwstr>
      </vt:variant>
      <vt:variant>
        <vt:i4>1114160</vt:i4>
      </vt:variant>
      <vt:variant>
        <vt:i4>68</vt:i4>
      </vt:variant>
      <vt:variant>
        <vt:i4>0</vt:i4>
      </vt:variant>
      <vt:variant>
        <vt:i4>5</vt:i4>
      </vt:variant>
      <vt:variant>
        <vt:lpwstr/>
      </vt:variant>
      <vt:variant>
        <vt:lpwstr>_Toc215455261</vt:lpwstr>
      </vt:variant>
      <vt:variant>
        <vt:i4>1114160</vt:i4>
      </vt:variant>
      <vt:variant>
        <vt:i4>62</vt:i4>
      </vt:variant>
      <vt:variant>
        <vt:i4>0</vt:i4>
      </vt:variant>
      <vt:variant>
        <vt:i4>5</vt:i4>
      </vt:variant>
      <vt:variant>
        <vt:lpwstr/>
      </vt:variant>
      <vt:variant>
        <vt:lpwstr>_Toc215455260</vt:lpwstr>
      </vt:variant>
      <vt:variant>
        <vt:i4>1179696</vt:i4>
      </vt:variant>
      <vt:variant>
        <vt:i4>56</vt:i4>
      </vt:variant>
      <vt:variant>
        <vt:i4>0</vt:i4>
      </vt:variant>
      <vt:variant>
        <vt:i4>5</vt:i4>
      </vt:variant>
      <vt:variant>
        <vt:lpwstr/>
      </vt:variant>
      <vt:variant>
        <vt:lpwstr>_Toc215455259</vt:lpwstr>
      </vt:variant>
      <vt:variant>
        <vt:i4>1179696</vt:i4>
      </vt:variant>
      <vt:variant>
        <vt:i4>50</vt:i4>
      </vt:variant>
      <vt:variant>
        <vt:i4>0</vt:i4>
      </vt:variant>
      <vt:variant>
        <vt:i4>5</vt:i4>
      </vt:variant>
      <vt:variant>
        <vt:lpwstr/>
      </vt:variant>
      <vt:variant>
        <vt:lpwstr>_Toc215455258</vt:lpwstr>
      </vt:variant>
      <vt:variant>
        <vt:i4>1179696</vt:i4>
      </vt:variant>
      <vt:variant>
        <vt:i4>44</vt:i4>
      </vt:variant>
      <vt:variant>
        <vt:i4>0</vt:i4>
      </vt:variant>
      <vt:variant>
        <vt:i4>5</vt:i4>
      </vt:variant>
      <vt:variant>
        <vt:lpwstr/>
      </vt:variant>
      <vt:variant>
        <vt:lpwstr>_Toc215455257</vt:lpwstr>
      </vt:variant>
      <vt:variant>
        <vt:i4>1179696</vt:i4>
      </vt:variant>
      <vt:variant>
        <vt:i4>38</vt:i4>
      </vt:variant>
      <vt:variant>
        <vt:i4>0</vt:i4>
      </vt:variant>
      <vt:variant>
        <vt:i4>5</vt:i4>
      </vt:variant>
      <vt:variant>
        <vt:lpwstr/>
      </vt:variant>
      <vt:variant>
        <vt:lpwstr>_Toc215455256</vt:lpwstr>
      </vt:variant>
      <vt:variant>
        <vt:i4>1179696</vt:i4>
      </vt:variant>
      <vt:variant>
        <vt:i4>32</vt:i4>
      </vt:variant>
      <vt:variant>
        <vt:i4>0</vt:i4>
      </vt:variant>
      <vt:variant>
        <vt:i4>5</vt:i4>
      </vt:variant>
      <vt:variant>
        <vt:lpwstr/>
      </vt:variant>
      <vt:variant>
        <vt:lpwstr>_Toc215455255</vt:lpwstr>
      </vt:variant>
      <vt:variant>
        <vt:i4>1179696</vt:i4>
      </vt:variant>
      <vt:variant>
        <vt:i4>26</vt:i4>
      </vt:variant>
      <vt:variant>
        <vt:i4>0</vt:i4>
      </vt:variant>
      <vt:variant>
        <vt:i4>5</vt:i4>
      </vt:variant>
      <vt:variant>
        <vt:lpwstr/>
      </vt:variant>
      <vt:variant>
        <vt:lpwstr>_Toc215455254</vt:lpwstr>
      </vt:variant>
      <vt:variant>
        <vt:i4>1179696</vt:i4>
      </vt:variant>
      <vt:variant>
        <vt:i4>20</vt:i4>
      </vt:variant>
      <vt:variant>
        <vt:i4>0</vt:i4>
      </vt:variant>
      <vt:variant>
        <vt:i4>5</vt:i4>
      </vt:variant>
      <vt:variant>
        <vt:lpwstr/>
      </vt:variant>
      <vt:variant>
        <vt:lpwstr>_Toc215455253</vt:lpwstr>
      </vt:variant>
      <vt:variant>
        <vt:i4>1179696</vt:i4>
      </vt:variant>
      <vt:variant>
        <vt:i4>14</vt:i4>
      </vt:variant>
      <vt:variant>
        <vt:i4>0</vt:i4>
      </vt:variant>
      <vt:variant>
        <vt:i4>5</vt:i4>
      </vt:variant>
      <vt:variant>
        <vt:lpwstr/>
      </vt:variant>
      <vt:variant>
        <vt:lpwstr>_Toc215455252</vt:lpwstr>
      </vt:variant>
      <vt:variant>
        <vt:i4>1179696</vt:i4>
      </vt:variant>
      <vt:variant>
        <vt:i4>8</vt:i4>
      </vt:variant>
      <vt:variant>
        <vt:i4>0</vt:i4>
      </vt:variant>
      <vt:variant>
        <vt:i4>5</vt:i4>
      </vt:variant>
      <vt:variant>
        <vt:lpwstr/>
      </vt:variant>
      <vt:variant>
        <vt:lpwstr>_Toc215455251</vt:lpwstr>
      </vt:variant>
      <vt:variant>
        <vt:i4>1179696</vt:i4>
      </vt:variant>
      <vt:variant>
        <vt:i4>2</vt:i4>
      </vt:variant>
      <vt:variant>
        <vt:i4>0</vt:i4>
      </vt:variant>
      <vt:variant>
        <vt:i4>5</vt:i4>
      </vt:variant>
      <vt:variant>
        <vt:lpwstr/>
      </vt:variant>
      <vt:variant>
        <vt:lpwstr>_Toc215455250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Benoit.VANDAELE@swift.com</dc:creator>
  <cp:lastModifiedBy>VANDAELE Benoit</cp:lastModifiedBy>
  <cp:revision>7</cp:revision>
  <cp:lastPrinted>2017-09-11T08:43:00Z</cp:lastPrinted>
  <dcterms:created xsi:type="dcterms:W3CDTF">2019-04-30T13:42:00Z</dcterms:created>
  <dcterms:modified xsi:type="dcterms:W3CDTF">2020-07-14T13:29:00Z</dcterms:modified>
</cp:coreProperties>
</file>